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77024D" w:rsidRDefault="007B782A" w:rsidP="000C364C">
      <w:pPr>
        <w:pStyle w:val="ProductList-Body"/>
        <w:ind w:right="8640"/>
        <w:rPr>
          <w:sz w:val="4"/>
          <w:szCs w:val="8"/>
        </w:rPr>
      </w:pPr>
      <w:bookmarkStart w:id="0" w:name="CoverPage"/>
      <w:bookmarkStart w:id="1" w:name="_GoBack"/>
      <w:bookmarkEnd w:id="1"/>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716A52" w:rsidRDefault="007B782A" w:rsidP="00716A52">
      <w:pPr>
        <w:pStyle w:val="ProductList-Body"/>
        <w:shd w:val="clear" w:color="auto" w:fill="00BCF2"/>
        <w:spacing w:after="900"/>
        <w:ind w:right="8640"/>
        <w:rPr>
          <w:rFonts w:asciiTheme="majorHAnsi" w:hAnsiTheme="majorHAnsi"/>
          <w:color w:val="FFFFFF" w:themeColor="background1"/>
          <w:sz w:val="32"/>
          <w:szCs w:val="32"/>
          <w:lang w:val="de-DE" w:eastAsia="en-US" w:bidi="ar-SA"/>
        </w:rPr>
      </w:pPr>
      <w:r>
        <w:rPr>
          <w:rFonts w:asciiTheme="majorHAnsi" w:hAnsiTheme="majorHAnsi"/>
          <w:color w:val="FFFFFF" w:themeColor="background1"/>
          <w:sz w:val="32"/>
          <w:szCs w:val="32"/>
        </w:rPr>
        <w:tab/>
      </w:r>
    </w:p>
    <w:p w14:paraId="7642BC66" w14:textId="5111300B" w:rsidR="007B782A" w:rsidRPr="00716A52" w:rsidRDefault="007B782A" w:rsidP="00716A52">
      <w:pPr>
        <w:pStyle w:val="ProductList-Body"/>
        <w:shd w:val="clear" w:color="auto" w:fill="00BCF2"/>
        <w:ind w:right="8640"/>
        <w:rPr>
          <w:color w:val="FFFFFF" w:themeColor="background1"/>
          <w:lang w:val="de-DE" w:eastAsia="en-US" w:bidi="ar-SA"/>
        </w:rPr>
      </w:pPr>
    </w:p>
    <w:p w14:paraId="1B6CF5E8" w14:textId="77777777" w:rsidR="00EC6B64" w:rsidRPr="00716A52" w:rsidRDefault="00EC6B64" w:rsidP="00716A52">
      <w:pPr>
        <w:pStyle w:val="ProductList-Body"/>
        <w:shd w:val="clear" w:color="auto" w:fill="00BCF2"/>
        <w:ind w:right="8640"/>
        <w:rPr>
          <w:color w:val="FFFFFF" w:themeColor="background1"/>
          <w:lang w:val="de-DE" w:eastAsia="en-US" w:bidi="ar-SA"/>
        </w:rPr>
      </w:pPr>
    </w:p>
    <w:p w14:paraId="08B88A12" w14:textId="77777777" w:rsidR="007B782A" w:rsidRPr="00716A52" w:rsidRDefault="007B782A" w:rsidP="00716A52">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eastAsia="en-US" w:bidi="ar-SA"/>
        </w:rPr>
      </w:pPr>
    </w:p>
    <w:p w14:paraId="0DD7AAE4" w14:textId="77777777" w:rsidR="00CC6D45" w:rsidRPr="0077024D" w:rsidRDefault="007B782A" w:rsidP="00716A52">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Professionele Diensten van Microsoft</w:t>
      </w:r>
    </w:p>
    <w:p w14:paraId="2A9595CE" w14:textId="01D5DF8A" w:rsidR="007B782A" w:rsidRPr="0077024D" w:rsidRDefault="00CC6D45" w:rsidP="00716A52">
      <w:pPr>
        <w:pStyle w:val="ProductList-Body"/>
        <w:shd w:val="clear" w:color="auto" w:fill="0072C6"/>
        <w:tabs>
          <w:tab w:val="clear" w:pos="158"/>
          <w:tab w:val="left" w:pos="900"/>
        </w:tabs>
        <w:ind w:left="765" w:right="1800" w:hanging="765"/>
        <w:rPr>
          <w:rFonts w:asciiTheme="majorHAnsi" w:hAnsiTheme="majorHAnsi"/>
          <w:color w:val="FFFFFF" w:themeColor="background1"/>
          <w:sz w:val="60"/>
          <w:szCs w:val="60"/>
          <w:lang w:eastAsia="en-US" w:bidi="ar-SA"/>
        </w:rPr>
      </w:pPr>
      <w:r>
        <w:rPr>
          <w:rFonts w:asciiTheme="majorHAnsi" w:hAnsiTheme="majorHAnsi"/>
          <w:color w:val="FFFFFF" w:themeColor="background1"/>
          <w:sz w:val="60"/>
          <w:szCs w:val="60"/>
        </w:rPr>
        <w:t xml:space="preserve"> </w:t>
      </w:r>
      <w:r w:rsidR="00DE2449">
        <w:rPr>
          <w:rFonts w:asciiTheme="majorHAnsi" w:hAnsiTheme="majorHAnsi"/>
          <w:color w:val="FFFFFF" w:themeColor="background1"/>
          <w:sz w:val="60"/>
          <w:szCs w:val="60"/>
        </w:rPr>
        <w:tab/>
      </w:r>
      <w:r>
        <w:rPr>
          <w:rFonts w:asciiTheme="majorHAnsi" w:hAnsiTheme="majorHAnsi"/>
          <w:color w:val="FFFFFF" w:themeColor="background1"/>
          <w:sz w:val="60"/>
          <w:szCs w:val="60"/>
        </w:rPr>
        <w:t>Bijlage Bescherming van persoonsgegevens</w:t>
      </w:r>
    </w:p>
    <w:p w14:paraId="47A0BB54" w14:textId="27FBC3D1" w:rsidR="007B782A" w:rsidRPr="0077024D" w:rsidRDefault="007B782A" w:rsidP="00716A52">
      <w:pPr>
        <w:pStyle w:val="ProductList-Body"/>
        <w:shd w:val="clear" w:color="auto" w:fill="0072C6"/>
        <w:tabs>
          <w:tab w:val="clear" w:pos="158"/>
          <w:tab w:val="left" w:pos="72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november 2017</w:t>
      </w:r>
    </w:p>
    <w:p w14:paraId="7C3F67E5" w14:textId="77777777" w:rsidR="007B782A" w:rsidRPr="0077024D" w:rsidRDefault="007B782A" w:rsidP="00716A52">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2781A8FD" w14:textId="77777777" w:rsidR="007B782A" w:rsidRPr="0077024D" w:rsidRDefault="007B782A" w:rsidP="00716A52">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43CC1DC" w14:textId="6D07F404" w:rsidR="007B782A" w:rsidRPr="00CE1EE1" w:rsidRDefault="007B782A" w:rsidP="00716A52">
      <w:pPr>
        <w:pStyle w:val="ProductList-Body"/>
        <w:shd w:val="clear" w:color="auto" w:fill="0072C6"/>
      </w:pPr>
    </w:p>
    <w:p w14:paraId="65293EB4" w14:textId="77777777" w:rsidR="000C364C" w:rsidRPr="00CE1EE1" w:rsidRDefault="000C364C" w:rsidP="00716A52">
      <w:pPr>
        <w:pStyle w:val="ProductList-Body"/>
        <w:shd w:val="clear" w:color="auto" w:fill="0072C6"/>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Inleiding</w:t>
      </w:r>
    </w:p>
    <w:p w14:paraId="0F5BD99C" w14:textId="44182E14" w:rsidR="00DE4224" w:rsidRPr="00CE1EE1" w:rsidRDefault="00F2558F" w:rsidP="00DE4224">
      <w:bookmarkStart w:id="2" w:name="_Hlk495664241"/>
      <w:r>
        <w:rPr>
          <w:rFonts w:cstheme="minorHAnsi"/>
          <w:sz w:val="18"/>
          <w:szCs w:val="18"/>
        </w:rPr>
        <w:t>Deze Bijlage Bescherming van persoonsgegevens voor Professionele Diensten van Microsoft (</w:t>
      </w:r>
      <w:r w:rsidR="00514C37">
        <w:rPr>
          <w:rFonts w:cstheme="minorHAnsi"/>
          <w:sz w:val="18"/>
          <w:szCs w:val="18"/>
        </w:rPr>
        <w:t>“</w:t>
      </w:r>
      <w:r>
        <w:rPr>
          <w:rFonts w:cstheme="minorHAnsi"/>
          <w:sz w:val="18"/>
          <w:szCs w:val="18"/>
        </w:rPr>
        <w:t>Bijlage</w:t>
      </w:r>
      <w:r w:rsidR="00514C37">
        <w:rPr>
          <w:rFonts w:cstheme="minorHAnsi"/>
          <w:sz w:val="18"/>
          <w:szCs w:val="18"/>
        </w:rPr>
        <w:t>”</w:t>
      </w:r>
      <w:r>
        <w:rPr>
          <w:rFonts w:cstheme="minorHAnsi"/>
          <w:sz w:val="18"/>
          <w:szCs w:val="18"/>
        </w:rPr>
        <w:t>) is uitsluitend van toepassing op de Professionele Diensten van Microsoft (hieronder gedefinieerd) die worden geleverd op grond van de Overeenkomst. Deze Bijlage heeft betrekking op de Ondersteunings- en Adviesgegevens die zijn verstrekt in verband met de Adviesdiensten of die zijn ingezonden om Premier technische ondersteuning te ontvangen door middel van het Microsoft Ondersteuningsportal, Premier Telefonische Ondersteuning of andere goedgekeurde indieningsmechanismen, zoals beschreven in het Microsoft Vertrouwenscentrum onder Commerciële Ondersteuning. Deze Bijlage is niet van toepassing op het overige dienstenaanbod van Microsoft Professionele Diensten, zoals Microsoft Managed Services for the Cloud, Office 365 FastTrack, en technische ondersteuning die wordt geboden buiten Premier Support, zoals ondersteuningsaanvragen die worden ingediend via de beheerportals voor Microsoft Online Diensten en Premier Support-aanvragen die ter behandeling worden doorverwezen naar de afdeling Engineering of Operations voor Producten of Online Diensten van Microsoft.</w:t>
      </w:r>
      <w:bookmarkStart w:id="3" w:name="GeneralTerms"/>
      <w:bookmarkStart w:id="4" w:name="_Toc489605556"/>
      <w:bookmarkEnd w:id="2"/>
    </w:p>
    <w:p w14:paraId="0AADF1CA" w14:textId="097B89D1" w:rsidR="00EC6B64" w:rsidRPr="00CE1EE1" w:rsidRDefault="00EC6B64" w:rsidP="00DE4224">
      <w:bookmarkStart w:id="5" w:name="_Hlk496258096"/>
      <w:r>
        <w:rPr>
          <w:rFonts w:cstheme="minorHAnsi"/>
          <w:sz w:val="18"/>
          <w:szCs w:val="18"/>
        </w:rPr>
        <w:t>Deze Bijlage heeft geen voorrang boven overeenkomsten inzake bescherming van persoonsgegevens ondertekend door de partijen, tenzij dit schriftelijk is overeengekomen. Indien echter geen andere AVG-bepalingen zijn overeengekomen, zijn de bepalingen van Bijlage 3 – Voorwaarden van de Algemene Verordening Gegevensbescherming van de Europese Unie van toepassing.</w:t>
      </w:r>
    </w:p>
    <w:bookmarkEnd w:id="5"/>
    <w:p w14:paraId="51B7FA4E" w14:textId="77777777" w:rsidR="007B782A" w:rsidRPr="00CE1EE1" w:rsidRDefault="007B782A" w:rsidP="00DE4224">
      <w:pPr>
        <w:pStyle w:val="ProductList-SectionHeading"/>
        <w:outlineLvl w:val="0"/>
      </w:pPr>
      <w:r>
        <w:t>Algemene Voorwaarden</w:t>
      </w:r>
      <w:bookmarkEnd w:id="3"/>
      <w:bookmarkEnd w:id="4"/>
    </w:p>
    <w:p w14:paraId="1A0A6ADD" w14:textId="77777777" w:rsidR="00DE4224" w:rsidRPr="00CE1EE1" w:rsidRDefault="007B782A" w:rsidP="00DE4224">
      <w:pPr>
        <w:pStyle w:val="ProductList-SubSubSectionHeading"/>
        <w:outlineLvl w:val="1"/>
      </w:pPr>
      <w:bookmarkStart w:id="6" w:name="_Toc489605557"/>
      <w:bookmarkStart w:id="7" w:name="Definitions"/>
      <w:r>
        <w:t>Definities</w:t>
      </w:r>
      <w:bookmarkEnd w:id="6"/>
      <w:bookmarkEnd w:id="7"/>
    </w:p>
    <w:p w14:paraId="028037C8" w14:textId="2C87D2F5" w:rsidR="00DE4224" w:rsidRPr="00CE1EE1" w:rsidRDefault="00DE4224" w:rsidP="009563E2">
      <w:pPr>
        <w:pStyle w:val="ProductList-SubSubSectionHeading"/>
        <w:spacing w:after="120"/>
        <w:outlineLvl w:val="1"/>
      </w:pPr>
      <w:r>
        <w:rPr>
          <w:b w:val="0"/>
          <w:color w:val="auto"/>
        </w:rPr>
        <w:t>Termen die in deze Bijlage met een hoofdletter worden geschreven maar hierin niet worden gedefinieerd, hebben de betekenis die eraan wordt gegeven in de Overeenkomst.</w:t>
      </w:r>
      <w:r w:rsidR="007D6B35">
        <w:rPr>
          <w:b w:val="0"/>
          <w:color w:val="auto"/>
        </w:rPr>
        <w:t xml:space="preserve"> </w:t>
      </w:r>
      <w:r>
        <w:rPr>
          <w:b w:val="0"/>
          <w:color w:val="auto"/>
        </w:rPr>
        <w:t>In deze Bijlage worden de volgende gedefinieerde termen gebruikt:</w:t>
      </w:r>
    </w:p>
    <w:p w14:paraId="75248EC2" w14:textId="40E371A9" w:rsidR="00DE4224" w:rsidRPr="00CE1EE1" w:rsidRDefault="00514C37" w:rsidP="00DE4224">
      <w:pPr>
        <w:pStyle w:val="ProductList-Body"/>
        <w:spacing w:after="120"/>
      </w:pPr>
      <w:r>
        <w:t>“</w:t>
      </w:r>
      <w:r w:rsidR="00DE4224">
        <w:t>Overeenkomst</w:t>
      </w:r>
      <w:r>
        <w:t>”</w:t>
      </w:r>
      <w:r w:rsidR="00DE4224">
        <w:t xml:space="preserve"> betekent de Beschrijving van Diensten en eventuele Bijlagen, Werkbeschrijvingen, Werkopdracht(en) voor Enterprise Services en de hierboven vermelde Microsoft Hoofdovereenkomst.</w:t>
      </w:r>
      <w:r w:rsidR="007D6B35">
        <w:t xml:space="preserve"> </w:t>
      </w:r>
    </w:p>
    <w:p w14:paraId="1685A753" w14:textId="04F400E4" w:rsidR="00DE4224" w:rsidRPr="00CE1EE1" w:rsidRDefault="00DE4224" w:rsidP="00DE4224">
      <w:pPr>
        <w:pStyle w:val="ProductList-Body"/>
        <w:spacing w:after="120"/>
      </w:pPr>
      <w:r>
        <w:t>“Adviesdiensten” betekent professionele diensten voor planning, advies, begeleiding, gegevensmigratie, implementatie en ontwikkeling van oplossingen/software die door Microsoft worden geleverd op grond van een Werkopdracht Enterprise Services.</w:t>
      </w:r>
      <w:r w:rsidR="007D6B35">
        <w:t xml:space="preserve"> </w:t>
      </w:r>
    </w:p>
    <w:p w14:paraId="2070D347" w14:textId="77777777" w:rsidR="00DE4224" w:rsidRPr="00CE1EE1" w:rsidRDefault="00DE4224" w:rsidP="00DE4224">
      <w:pPr>
        <w:pStyle w:val="ProductList-Body"/>
        <w:spacing w:after="120"/>
      </w:pPr>
      <w:r>
        <w:t>“AVG” betekent de Algemene Verordening Gegevensbescherming van de Europese Unie (“AVG”).</w:t>
      </w:r>
    </w:p>
    <w:p w14:paraId="23660025" w14:textId="77777777" w:rsidR="00DE4224" w:rsidRPr="00CE1EE1" w:rsidRDefault="00DE4224" w:rsidP="00DE4224">
      <w:pPr>
        <w:pStyle w:val="ProductList-Body"/>
        <w:spacing w:after="120"/>
      </w:pPr>
      <w:r>
        <w:t>“Persoonsgegevens”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1B204B82" w14:textId="77777777" w:rsidR="00DE4224" w:rsidRPr="00CE1EE1" w:rsidRDefault="00DE4224" w:rsidP="00DE4224">
      <w:pPr>
        <w:pStyle w:val="ProductList-Body"/>
      </w:pPr>
      <w:r>
        <w:t xml:space="preserve">“Professionele Diensten” betekent Ondersteuningsdiensten en Adviesdiensten. Online Diensten van Microsoft worden niet gerekend tot de Professionele Diensten. </w:t>
      </w:r>
    </w:p>
    <w:p w14:paraId="40FD7951" w14:textId="77777777" w:rsidR="00DE4224" w:rsidRPr="00CE1EE1" w:rsidRDefault="00DE4224" w:rsidP="00DE4224">
      <w:pPr>
        <w:pStyle w:val="ProductList-Body"/>
        <w:spacing w:after="120"/>
      </w:pPr>
      <w:r>
        <w:t>Modelcontractbepalingen betekent de overeenkomst die aan deze Bijlage is toegevoegd als Bijlage 1 en Bijlage 2 in overeenstemming met het Besluit van de Europese Commissie van 5 februari 2010 betreffende modelcontractbepalingen voor de doorgifte van persoonsgegevens aan in derde landen gevestigde verwerkers krachtens de EU-richtlijn voor de bescherming van persoonsgegevens.</w:t>
      </w:r>
    </w:p>
    <w:p w14:paraId="5723F004" w14:textId="77777777" w:rsidR="00DE4224" w:rsidRPr="00CE1EE1" w:rsidRDefault="00DE4224" w:rsidP="00DE4224">
      <w:pPr>
        <w:pStyle w:val="ProductList-Body"/>
        <w:spacing w:after="120"/>
      </w:pPr>
      <w:r>
        <w:t xml:space="preserve">“Ondersteunings- en adviesgegevens”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Professionele Diensten waarop deze Bijlage betrekking heeft. </w:t>
      </w:r>
    </w:p>
    <w:p w14:paraId="18BBB042" w14:textId="77777777" w:rsidR="00DE4224" w:rsidRPr="00CE1EE1" w:rsidRDefault="00DE4224" w:rsidP="00DE4224">
      <w:pPr>
        <w:pStyle w:val="ProductList-Body"/>
      </w:pPr>
      <w:r>
        <w:t>“Ondersteuningsdiensten” betekent Ondersteuningsdiensten, zoals beschreven in de Beschrijving van Diensten of de Beschrijving van Ondersteunings en Adviesdiensten, bestaande uit professionele technische softwareondersteuningsdiensten, geleverd door Microsoft, om klanten te helpen problemen in hun IT-omgeving te herkennen en op te lossen.</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8" w:name="_Toc489605565"/>
      <w:r>
        <w:t>Naleving van wetten</w:t>
      </w:r>
      <w:bookmarkEnd w:id="8"/>
    </w:p>
    <w:p w14:paraId="3ECD374B" w14:textId="695AEC12" w:rsidR="00DE4224" w:rsidRPr="00CE1EE1" w:rsidRDefault="00DE4224" w:rsidP="00DE4224">
      <w:pPr>
        <w:pStyle w:val="ProductList-SubSubSectionHeading"/>
        <w:outlineLvl w:val="1"/>
      </w:pPr>
      <w:r>
        <w:rPr>
          <w:b w:val="0"/>
          <w:color w:val="auto"/>
        </w:rPr>
        <w:t>Microsoft voldoet aan alle wetten op het gebied van bescherming van persoonsgegevens en privacy die in het algemeen van toepassing zijn op de levering van de Professionele Diensten door Microsoft.</w:t>
      </w:r>
      <w:r w:rsidR="007D6B35">
        <w:rPr>
          <w:b w:val="0"/>
          <w:color w:val="auto"/>
        </w:rPr>
        <w:t xml:space="preserve"> </w:t>
      </w:r>
      <w:r>
        <w:rPr>
          <w:b w:val="0"/>
          <w:color w:val="auto"/>
        </w:rPr>
        <w:t>Microsoft is echter niet verantwoordelijk voor naleving van wetten en voorschriften inzake bescherming van persoonsgegevens of privacy die van toepassing zijn op de Klant of de bedrijfstak van de Klant, maar die niet algemeen van toepassing zijn op leveranciers van IT-diensten.</w:t>
      </w:r>
    </w:p>
    <w:p w14:paraId="61CF1681" w14:textId="77777777" w:rsidR="007B782A" w:rsidRPr="00CE1EE1" w:rsidRDefault="007B782A" w:rsidP="007B782A">
      <w:pPr>
        <w:pStyle w:val="ProductList-Body"/>
      </w:pPr>
    </w:p>
    <w:p w14:paraId="609F4008" w14:textId="77777777" w:rsidR="007B782A" w:rsidRPr="00CE1EE1" w:rsidRDefault="007B782A" w:rsidP="0077024D">
      <w:pPr>
        <w:pStyle w:val="ProductList-SectionHeading"/>
        <w:keepNext/>
        <w:tabs>
          <w:tab w:val="center" w:pos="5400"/>
        </w:tabs>
        <w:outlineLvl w:val="0"/>
      </w:pPr>
      <w:bookmarkStart w:id="9" w:name="PrivacyandSecurityTerms"/>
      <w:bookmarkStart w:id="10" w:name="_Toc489605572"/>
      <w:r>
        <w:lastRenderedPageBreak/>
        <w:t xml:space="preserve">Privacy </w:t>
      </w:r>
      <w:bookmarkEnd w:id="9"/>
      <w:bookmarkEnd w:id="10"/>
    </w:p>
    <w:p w14:paraId="381241FE" w14:textId="77777777" w:rsidR="00DE4224" w:rsidRPr="00CE1EE1" w:rsidRDefault="007B782A" w:rsidP="00DE4224">
      <w:pPr>
        <w:pStyle w:val="ProductList-SubSubSectionHeading"/>
        <w:outlineLvl w:val="2"/>
      </w:pPr>
      <w:bookmarkStart w:id="11" w:name="_Toc489605575"/>
      <w:r>
        <w:t>Gebruik van Ondersteunings- en Adviesgegevens</w:t>
      </w:r>
      <w:bookmarkEnd w:id="11"/>
    </w:p>
    <w:p w14:paraId="2F7A8F6E" w14:textId="77777777" w:rsidR="00DE4224" w:rsidRPr="00CE1EE1" w:rsidRDefault="00DE4224" w:rsidP="00DE4224">
      <w:pPr>
        <w:pStyle w:val="ProductList-SubSubSectionHeading"/>
        <w:outlineLvl w:val="2"/>
      </w:pPr>
      <w:r>
        <w:rPr>
          <w:b w:val="0"/>
          <w:color w:val="auto"/>
        </w:rPr>
        <w:t>Microsoft verwerkt Ondersteunings- en Adviesgegevens van de Klant overeenkomstig de bepalingen van deze Bijlage. Behalve zoals vermeld in de Overeenkomst en deze Bijlage, (1) verwerft Microsoft geen rechten met betrekking tot Ondersteunings- en Adviesgegevens en (2) gebruikt of onthult Microsoft geen Ondersteunings- en Adviesgegevens voor enig ander doel dan het onderstaande. Het gebruik van Ondersteunings- en Adviesgegevens door Microsoft geschiedt als volgt:</w:t>
      </w:r>
    </w:p>
    <w:p w14:paraId="0BDD46DB" w14:textId="77777777" w:rsidR="00DE4224" w:rsidRPr="0077024D" w:rsidRDefault="00DE4224" w:rsidP="00DE4224">
      <w:pPr>
        <w:pStyle w:val="ProductList-SubSubSectionHeading"/>
        <w:numPr>
          <w:ilvl w:val="0"/>
          <w:numId w:val="24"/>
        </w:numPr>
        <w:outlineLvl w:val="2"/>
        <w:rPr>
          <w:b w:val="0"/>
          <w:color w:val="auto"/>
          <w:lang w:eastAsia="en-US" w:bidi="ar-SA"/>
        </w:rPr>
      </w:pPr>
      <w:r>
        <w:rPr>
          <w:b w:val="0"/>
          <w:color w:val="auto"/>
        </w:rPr>
        <w:t xml:space="preserve">De Ondersteunings- en Adviesgegevens worden uitsluitend gebruikt om de Klant te voorzien van de Professionele Diensten. Microsoft zal geen Ondersteunings- en Adviesgegevens gebruiken of hier informatie van afleiden voor enige reclame of soortgelijke commerciële doeleinden.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2" w:name="_Toc489605576"/>
      <w:bookmarkStart w:id="13" w:name="ProcessingofPersonalData"/>
      <w:r>
        <w:t>Verwerking van persoonsgegevens</w:t>
      </w:r>
      <w:bookmarkEnd w:id="12"/>
    </w:p>
    <w:p w14:paraId="3996AA55" w14:textId="5524CC55" w:rsidR="00DE4224" w:rsidRPr="00CE1EE1" w:rsidRDefault="00DE4224" w:rsidP="00DE4224">
      <w:pPr>
        <w:pStyle w:val="ProductList-SubSubSectionHeading"/>
        <w:outlineLvl w:val="2"/>
      </w:pPr>
      <w:bookmarkStart w:id="14" w:name="_Toc489605577"/>
      <w:bookmarkEnd w:id="13"/>
      <w:r>
        <w:rPr>
          <w:b w:val="0"/>
          <w:color w:val="auto"/>
        </w:rPr>
        <w:t>Artikel 28, lid 1 van de AVG vereist een overeenkomst tussen een verwerkingsverantwoordelijke en verwerker, en tussen een verwerker en subverwerker, waarin is bepaald dat de verwerking moet worden uitgevoerd overeenkomstig technische en organisatorische maatregelen die voldoen aan de vereisten van de AVG en die waarborgen dat de rechten van de betrokkene worden beschermd.</w:t>
      </w:r>
      <w:r w:rsidR="007D6B35">
        <w:rPr>
          <w:b w:val="0"/>
          <w:color w:val="auto"/>
        </w:rPr>
        <w:t xml:space="preserve"> </w:t>
      </w:r>
      <w:r>
        <w:rPr>
          <w:b w:val="0"/>
          <w:color w:val="auto"/>
        </w:rPr>
        <w:t>De AVG-voorwaarden in Bijlage 3 zijn bedoeld om aan deze vereisten voor de partijen te voldoen.</w:t>
      </w:r>
      <w:r w:rsidR="007D6B35">
        <w:rPr>
          <w:b w:val="0"/>
          <w:color w:val="auto"/>
        </w:rPr>
        <w:t xml:space="preserve"> </w:t>
      </w:r>
      <w:r>
        <w:rPr>
          <w:b w:val="0"/>
          <w:color w:val="auto"/>
        </w:rPr>
        <w:t>De AVG-voorwaarden zijn als volgt georganiseerd:</w:t>
      </w:r>
    </w:p>
    <w:p w14:paraId="64115977" w14:textId="7AAD9231" w:rsidR="00DE4224" w:rsidRPr="0077024D" w:rsidRDefault="00DE4224" w:rsidP="00DE4224">
      <w:pPr>
        <w:pStyle w:val="ProductList-SubSubSectionHeading"/>
        <w:numPr>
          <w:ilvl w:val="0"/>
          <w:numId w:val="24"/>
        </w:numPr>
        <w:outlineLvl w:val="2"/>
        <w:rPr>
          <w:b w:val="0"/>
          <w:color w:val="auto"/>
          <w:lang w:eastAsia="en-US" w:bidi="ar-SA"/>
        </w:rPr>
      </w:pPr>
      <w:r>
        <w:rPr>
          <w:b w:val="0"/>
          <w:color w:val="auto"/>
        </w:rPr>
        <w:t>In onderdeel C worden de relevante contractvoorwaarden gereproduceerd (met kleine wijzigingen voor de duidelijkheid) die vereist zijn voor verwerkers en verwerkingsverantwoordelijken op grond van artikel 28, 32 en 33 van de AVG.</w:t>
      </w:r>
      <w:r w:rsidR="007D6B35">
        <w:rPr>
          <w:b w:val="0"/>
          <w:color w:val="auto"/>
        </w:rPr>
        <w:t xml:space="preserve"> </w:t>
      </w:r>
    </w:p>
    <w:p w14:paraId="08A21B3A" w14:textId="77777777" w:rsidR="00DE4224" w:rsidRPr="0077024D" w:rsidRDefault="00DE4224" w:rsidP="00DE4224">
      <w:pPr>
        <w:pStyle w:val="ProductList-SubSubSectionHeading"/>
        <w:numPr>
          <w:ilvl w:val="0"/>
          <w:numId w:val="24"/>
        </w:numPr>
        <w:spacing w:after="120"/>
        <w:outlineLvl w:val="2"/>
        <w:rPr>
          <w:b w:val="0"/>
          <w:color w:val="auto"/>
          <w:lang w:eastAsia="en-US" w:bidi="ar-SA"/>
        </w:rPr>
      </w:pPr>
      <w:r>
        <w:rPr>
          <w:b w:val="0"/>
          <w:color w:val="auto"/>
        </w:rPr>
        <w:t>Bijlage 1 biedt meer details over wat een Klant mag verwachten van Microsoft met betrekking tot de naleving van deze voorwaarden, alsmede de verplichtingen die Microsoft op zich neemt met betrekking tot artikel 30 en 34-36 van de AVG.</w:t>
      </w:r>
    </w:p>
    <w:p w14:paraId="4DFB3040" w14:textId="77777777" w:rsidR="00DE4224" w:rsidRPr="00CE1EE1" w:rsidRDefault="00DE4224" w:rsidP="00DE4224">
      <w:pPr>
        <w:pStyle w:val="ProductList-SubSubSectionHeading"/>
        <w:outlineLvl w:val="2"/>
      </w:pPr>
      <w:r>
        <w:rPr>
          <w:b w:val="0"/>
          <w:color w:val="auto"/>
        </w:rPr>
        <w:t xml:space="preserve">Microsoft verbindt zich aan de AVG-voorwaarden voor alle klanten met ingang van 25 mei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5" w:name="_Toc489605578"/>
      <w:bookmarkEnd w:id="14"/>
      <w:r>
        <w:t>Bekendmaking van Ondersteunings- en Adviesgegevens</w:t>
      </w:r>
      <w:bookmarkEnd w:id="15"/>
    </w:p>
    <w:p w14:paraId="17A0D46A" w14:textId="77777777" w:rsidR="00DE4224" w:rsidRPr="00CE1EE1" w:rsidRDefault="00DE4224" w:rsidP="00DE4224">
      <w:pPr>
        <w:pStyle w:val="ProductList-Body"/>
        <w:spacing w:after="120"/>
      </w:pPr>
      <w:r>
        <w:t xml:space="preserve">Microsoft zal geen Ondersteunings- en Adviesgegevens bekendmaken buiten Microsoft of de door haar gecontroleerde dochterondernemingen en gelieerde ondernemingen, uitgezonderd (1) op aanwijzing van de Klant, (2) zoals beschreven in deze Bijlage, of (3) indien een wettelijke verplichting daartoe bestaat. </w:t>
      </w:r>
    </w:p>
    <w:p w14:paraId="1001B3C3" w14:textId="7B345FD2" w:rsidR="00DE4224" w:rsidRPr="00CE1EE1" w:rsidRDefault="00DE4224" w:rsidP="00DE4224">
      <w:pPr>
        <w:pStyle w:val="ProductList-Body"/>
        <w:spacing w:after="120"/>
      </w:pPr>
      <w:r>
        <w:t>Microsoft zal geen Ondersteunings- en Adviesgegevens bekendmaken aan opsporingsautoriteiten, tenzij wettelijk verplicht.</w:t>
      </w:r>
      <w:r w:rsidR="007D6B35">
        <w:t xml:space="preserve"> </w:t>
      </w:r>
      <w:r>
        <w:t>Indien opsporingsautoriteiten contact opnemen met Microsoft om Ondersteunings- en Adviesgegevens op te vragen, probeert Microsoft hen door te verwijzen om die gegevens rechtstreeks bij de Klant op te vragen.</w:t>
      </w:r>
      <w:r w:rsidR="007D6B35">
        <w:t xml:space="preserve"> </w:t>
      </w:r>
      <w:r>
        <w:t>Indien Microsoft is gehouden om Ondersteunings- en Adviesgegevens bekend te maken aan opsporingsautoriteiten, zal Microsoft de Klant onmiddellijk op de hoogte stellen en een kopie van de vordering verstrekken, tenzij dit wettelijk niet is toegestaan.</w:t>
      </w:r>
    </w:p>
    <w:p w14:paraId="2C59FDBB" w14:textId="77777777" w:rsidR="00DE4224" w:rsidRPr="00CE1EE1" w:rsidRDefault="00DE4224" w:rsidP="00DE4224">
      <w:pPr>
        <w:pStyle w:val="ProductList-Body"/>
        <w:spacing w:after="120"/>
      </w:pPr>
      <w:r>
        <w:t>Bij ontvangst van ieder ander verzoek van derden om Ondersteunings- en Adviesgegevens,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1367CA20" w14:textId="77777777" w:rsidR="007B782A" w:rsidRPr="00CE1EE1" w:rsidRDefault="00DE4224" w:rsidP="00DE4224">
      <w:pPr>
        <w:pStyle w:val="ProductList-Body"/>
        <w:spacing w:after="120"/>
      </w:pPr>
      <w:r>
        <w:t xml:space="preserve">Ter ondersteuning van het bovenstaande, kan Microsoft de basiscontactgegevens van de Klant aan de derde partij verstrekken.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Verwijdering en teruggave van Ondersteunings- en Adviesgegevens.</w:t>
      </w:r>
    </w:p>
    <w:p w14:paraId="4A9E7B1E" w14:textId="0E61CA53" w:rsidR="00DE4224" w:rsidRPr="00CE1EE1" w:rsidRDefault="00DE4224" w:rsidP="00DE4224">
      <w:pPr>
        <w:pStyle w:val="ProductList-Body"/>
        <w:spacing w:after="120"/>
      </w:pPr>
      <w:r>
        <w:t xml:space="preserve">Microsoft zal alle exemplaren van de Ondersteunings- en Adviesgegevens verwijderen of teruggeven nadat de zakelijke doeleinden waarvoor de Ondersteunings- en Adviesgegevens werden verzameld of overgedragen zijn vervuld, of eerder, op schriftelijk verzoek van de Klant.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Verzoeken van Eindgebruikers</w:t>
      </w:r>
    </w:p>
    <w:p w14:paraId="5FA6F0A0" w14:textId="78A6FC7F" w:rsidR="00DE4224" w:rsidRPr="00CE1EE1" w:rsidRDefault="00DE4224" w:rsidP="00DE4224">
      <w:pPr>
        <w:pStyle w:val="ProductList-Body"/>
        <w:spacing w:after="120"/>
      </w:pPr>
      <w:r>
        <w:t>Microsoft gaat niet onafhankelijk in op verzoeken van werknemers, agenten of klanten van de Klant zonder de voorafgaande schriftelijke toestemming van de Klant, tenzij dit wettelijk verplicht is.</w:t>
      </w:r>
      <w:r w:rsidR="007D6B35">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6" w:name="LocationofDataProcessing"/>
      <w:bookmarkStart w:id="17" w:name="_Toc489605583"/>
      <w:r>
        <w:t>Locatie van de gegevensverwerking</w:t>
      </w:r>
      <w:bookmarkEnd w:id="16"/>
      <w:bookmarkEnd w:id="17"/>
    </w:p>
    <w:p w14:paraId="5882E843" w14:textId="77777777" w:rsidR="00DE4224" w:rsidRPr="00CE1EE1" w:rsidRDefault="00DE4224" w:rsidP="00DE4224">
      <w:pPr>
        <w:pStyle w:val="ProductList-Body"/>
        <w:spacing w:after="120"/>
      </w:pPr>
      <w:r>
        <w:t xml:space="preserve">Ondersteunings- en Adviesgegevens die Microsoft namens de Klant verwerkt, kunnen worden overgedragen naar en opgeslagen en verwerkt in de Verenigde Staten en andere landen waar Microsoft of haar Gelieerde Ondernemingen of opdrachtnemers faciliteiten onderhouden. De Klant wijst Microsoft aan om deze doorgifte van Ondersteunings- en Adviesgegevens naar een van deze landen, en de opslag en verwerking van Ondersteunings- en Adviesgegevens, uit te voeren ten behoeve van de levering van de Professionele Diensten. </w:t>
      </w:r>
    </w:p>
    <w:p w14:paraId="3115414F" w14:textId="48AC56FE" w:rsidR="00DE4224" w:rsidRPr="00CE1EE1" w:rsidRDefault="00DE4224" w:rsidP="00DE4224">
      <w:pPr>
        <w:pStyle w:val="ProductList-Body"/>
        <w:spacing w:after="120"/>
      </w:pPr>
      <w:r>
        <w:t xml:space="preserve">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Vanaf het moment waarop de AVG van kracht wordt, zal Microsoft erop toezien dat overdrachten van Persoonsgegevens naar een land buiten de Europese Economische Ruimte en Zwitserland of een internationale organisatie onderworpen zijn aan </w:t>
      </w:r>
      <w:r>
        <w:lastRenderedPageBreak/>
        <w:t>passende veiligheidsmechanismen, zoals beschreven in artikel 46 van het AVG, en dat dergelijke overdrachten en veiligheidsmechanismen worden gedocumenteerd overeenkomstig artikel 30, lid 2 van de AVG.</w:t>
      </w:r>
      <w:r w:rsidR="007D6B35">
        <w:t xml:space="preserve"> </w:t>
      </w:r>
      <w:r>
        <w:t>Naast de verplichtingen die Microsoft zichzelf heeft opgelegd op grond van de Modelcontractbepalingen en andere modelcontracten,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7774DEA" w14:textId="77777777" w:rsidR="00DE4224" w:rsidRPr="00CE1EE1" w:rsidRDefault="00DE4224" w:rsidP="00DE4224">
      <w:pPr>
        <w:pStyle w:val="ProductList-Body"/>
        <w:spacing w:after="120"/>
      </w:pPr>
      <w:r>
        <w:t xml:space="preserve">Alle Ondersteuningsdiensten, en na bevestiging Adviesdiensten, omvatten tevens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Modelcontractbepalingen bevinden zich in Bijlage 1 en 2. </w:t>
      </w:r>
    </w:p>
    <w:p w14:paraId="56F4D828" w14:textId="53CD8BC5" w:rsidR="00DE4224" w:rsidRPr="00CE1EE1" w:rsidRDefault="00DE4224" w:rsidP="00DE4224">
      <w:pPr>
        <w:pStyle w:val="ProductList-Body"/>
      </w:pPr>
      <w:r>
        <w:t xml:space="preserve">De Modelcontractbepalingen zijn van toepassing op de Adviesdiensten na bevestiging van </w:t>
      </w:r>
      <w:hyperlink r:id="rId14" w:history="1">
        <w:r>
          <w:rPr>
            <w:rStyle w:val="Hyperlink"/>
          </w:rPr>
          <w:t>ServicesEUMC@microsoft.com</w:t>
        </w:r>
      </w:hyperlink>
      <w:r>
        <w:t xml:space="preserve">. Het proces voor het verkrijgen van deze bevestiging kan in gang worden gezet op </w:t>
      </w:r>
      <w:hyperlink r:id="rId15" w:history="1">
        <w:r>
          <w:rPr>
            <w:rStyle w:val="Hyperlink"/>
          </w:rPr>
          <w:t>http://aka.ms/ServicesEUMC</w:t>
        </w:r>
      </w:hyperlink>
      <w:r>
        <w:t>.</w:t>
      </w:r>
    </w:p>
    <w:p w14:paraId="0A1561AF" w14:textId="77777777" w:rsidR="00DE4224" w:rsidRPr="00CE1EE1" w:rsidRDefault="00DE4224" w:rsidP="00DE4224">
      <w:pPr>
        <w:pStyle w:val="ProductList-Body"/>
      </w:pPr>
      <w:r>
        <w:t>Daarnaast,</w:t>
      </w:r>
    </w:p>
    <w:p w14:paraId="7151204E" w14:textId="77777777" w:rsidR="00DE4224" w:rsidRPr="00CE1EE1" w:rsidRDefault="00DE4224" w:rsidP="00234FA8">
      <w:pPr>
        <w:pStyle w:val="ProductList-Body"/>
        <w:numPr>
          <w:ilvl w:val="0"/>
          <w:numId w:val="25"/>
        </w:numPr>
      </w:pPr>
      <w:r>
        <w:t>De uitvoering van de Overeenkomst omvat de uitvoering van Bijlage 1 en 2 die is medeondertekend door Microsoft Corporation en Microsoft Global Services Center (India) Private Limited;</w:t>
      </w:r>
    </w:p>
    <w:p w14:paraId="50515735" w14:textId="77777777" w:rsidR="00DE4224" w:rsidRPr="00CE1EE1" w:rsidRDefault="00DE4224" w:rsidP="00234FA8">
      <w:pPr>
        <w:pStyle w:val="ProductList-Body"/>
        <w:numPr>
          <w:ilvl w:val="0"/>
          <w:numId w:val="25"/>
        </w:numPr>
      </w:pPr>
      <w:r>
        <w:t>De bepalingen in de Overeenkomst van de Klant, met inbegrip van deze Bijlage, vormen een bewerkersovereenkomst in het kader waarvan Microsoft de bewerker is; en</w:t>
      </w:r>
    </w:p>
    <w:p w14:paraId="5B8B644B" w14:textId="77777777" w:rsidR="00DE4224" w:rsidRPr="00CE1EE1" w:rsidRDefault="00DE4224" w:rsidP="00234FA8">
      <w:pPr>
        <w:pStyle w:val="ProductList-Body"/>
        <w:numPr>
          <w:ilvl w:val="0"/>
          <w:numId w:val="25"/>
        </w:numPr>
      </w:pPr>
      <w:r>
        <w:t>De Klant kan de “Modelcontractbepalingen” of deze Bijlage (uitgezonderd de AVG-bepalingen) niet van toepassing verklaren. Om de niet-toepasselijkheid hiervan te bewerkstelligen, moet de Klant de volgende informatie in een schriftelijke kennisgeving aan Microsoft verstrekken (volgens de voorwaarden van de Overeenkomst van de Klant):</w:t>
      </w:r>
    </w:p>
    <w:p w14:paraId="0D937B7F" w14:textId="77777777" w:rsidR="00DE4224" w:rsidRPr="00CE1EE1" w:rsidRDefault="00DE4224" w:rsidP="00234FA8">
      <w:pPr>
        <w:pStyle w:val="ProductList-Body"/>
        <w:numPr>
          <w:ilvl w:val="1"/>
          <w:numId w:val="25"/>
        </w:numPr>
      </w:pPr>
      <w:r>
        <w:t>de volledige wettelijke naam van de Klant en elke gelieerde Onderneming waarop deze bepalingen niet van toepassing worden verklaard;</w:t>
      </w:r>
    </w:p>
    <w:p w14:paraId="6DF58057" w14:textId="77777777" w:rsidR="00DE4224" w:rsidRPr="00CE1EE1" w:rsidRDefault="00DE4224" w:rsidP="00234FA8">
      <w:pPr>
        <w:pStyle w:val="ProductList-Body"/>
        <w:numPr>
          <w:ilvl w:val="1"/>
          <w:numId w:val="25"/>
        </w:numPr>
      </w:pPr>
      <w:r>
        <w:t>bij het niet van toepassing verklaren van deze Bijlage (uitgezonderd de AVG-bepalingen), een verklaring dat de Klant (of Gelieerde Onderneming) deze Bijlage (uitgezonderd de AVG-bepalingen) niet van toepassing verklaart; en</w:t>
      </w:r>
    </w:p>
    <w:p w14:paraId="7E497533" w14:textId="77777777" w:rsidR="00DE4224" w:rsidRPr="00CE1EE1" w:rsidRDefault="00DE4224" w:rsidP="00234FA8">
      <w:pPr>
        <w:pStyle w:val="ProductList-Body"/>
        <w:numPr>
          <w:ilvl w:val="1"/>
          <w:numId w:val="25"/>
        </w:numPr>
      </w:pPr>
      <w:r>
        <w:t xml:space="preserve">als alleen Modelcontractbepalingen niet van toepassing worden verklaard, een verklaring dat de Klant (of gelieerde onderneming) alleen de Modelcontractbepalingen niet van toepassing verklaart. </w:t>
      </w:r>
    </w:p>
    <w:p w14:paraId="63221F6F" w14:textId="17E265B4" w:rsidR="007B782A" w:rsidRPr="00CE1EE1" w:rsidRDefault="00DE4224" w:rsidP="007656D9">
      <w:pPr>
        <w:pStyle w:val="ProductList-Body"/>
        <w:numPr>
          <w:ilvl w:val="0"/>
          <w:numId w:val="25"/>
        </w:numPr>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Medewerkers van Microsoft</w:t>
      </w:r>
    </w:p>
    <w:p w14:paraId="7FEC5CC0" w14:textId="49EF0AEE" w:rsidR="007B782A" w:rsidRPr="00CE1EE1" w:rsidRDefault="00234FA8" w:rsidP="007B782A">
      <w:pPr>
        <w:pStyle w:val="ProductList-Body"/>
      </w:pPr>
      <w:r>
        <w:rPr>
          <w:rFonts w:cstheme="minorHAnsi"/>
        </w:rPr>
        <w:t xml:space="preserve">Medewerkers van Microsoft zullen de </w:t>
      </w:r>
      <w:r>
        <w:rPr>
          <w:rFonts w:eastAsia="Calibri" w:cstheme="minorHAnsi"/>
        </w:rPr>
        <w:t>Ondersteunings- en Adviesgegevens niet verwerken zonder daartoe te zijn gemachtigd door de Klant.</w:t>
      </w:r>
      <w:r w:rsidR="007D6B35">
        <w:rPr>
          <w:rFonts w:eastAsia="Calibri" w:cstheme="minorHAnsi"/>
        </w:rPr>
        <w:t xml:space="preserve"> </w:t>
      </w:r>
      <w:r>
        <w:rPr>
          <w:rFonts w:eastAsia="Calibri" w:cstheme="minorHAnsi"/>
        </w:rPr>
        <w:t>Medewerkers van Microsoft zijn verplicht de veiligheid en geheimhouding van alle</w:t>
      </w:r>
      <w:r>
        <w:rPr>
          <w:rFonts w:cstheme="minorHAnsi"/>
        </w:rPr>
        <w:t xml:space="preserve"> Ondersteunings- en Adviesgegevens te bewaken. Deze verplichting blijft bestaan na het aflopen van hun dienstverband.</w:t>
      </w:r>
      <w:r w:rsidR="007D6B35">
        <w:rPr>
          <w:rFonts w:cstheme="minorHAnsi"/>
        </w:rPr>
        <w:t xml:space="preserve"> </w:t>
      </w:r>
      <w:r>
        <w:rPr>
          <w:rFonts w:cstheme="minorHAnsi"/>
        </w:rPr>
        <w:t xml:space="preserve">Microsoft </w:t>
      </w:r>
      <w:r>
        <w:rPr>
          <w:rFonts w:cstheme="minorHAnsi"/>
          <w:color w:val="000000"/>
        </w:rPr>
        <w:t xml:space="preserve">zal een periodiek en verplicht trainings- en bewustzijnsprogramma inzake gegevensprivacy en -beveiliging te bieden aan het personeel dat toegang heeft tot Ondersteunings- en Adviesgegevens </w:t>
      </w:r>
      <w:r>
        <w:rPr>
          <w:rFonts w:cstheme="minorHAnsi"/>
        </w:rPr>
        <w:t>overeenkomstig de wetten die op Microsoft in haar hoedanigheid van leverancier van professionele IT-diensten van toepassing zijn en de geldende normen binnen de sector.</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8" w:name="_Toc489605585"/>
      <w:r>
        <w:t>Gebruik van opdrachtnemers</w:t>
      </w:r>
      <w:bookmarkEnd w:id="18"/>
    </w:p>
    <w:p w14:paraId="1CDDFA3A" w14:textId="5A9D8EA1" w:rsidR="007B782A" w:rsidRPr="00CE1EE1" w:rsidRDefault="00234FA8" w:rsidP="00234FA8">
      <w:pPr>
        <w:pStyle w:val="ProductList-Body"/>
        <w:spacing w:after="120"/>
      </w:pPr>
      <w:r>
        <w:t>Microsoft kan onderaannemers inhuren om namens Microsoft Professionele Diensten te leveren.</w:t>
      </w:r>
      <w:r w:rsidR="007D6B35">
        <w:t xml:space="preserve"> </w:t>
      </w:r>
      <w:r>
        <w:t>Die onderaannemers mogen Ondersteunings- en Adviesgegevens uitsluitend verzamelen voor het leveren van de diensten die Microsoft hen gevraagd heeft te leveren, en zullen Ondersteunings- en Adviesgegevens voor geen enkel ander doel mogen gebruiken.</w:t>
      </w:r>
      <w:r w:rsidR="007D6B35">
        <w:t xml:space="preserve"> </w:t>
      </w:r>
      <w:r>
        <w:t>Microsoft blijft ervoor verantwoordelijk dat haar onderaannemers handelen conform de verplichtingen van deze Bijlage.</w:t>
      </w:r>
      <w:r w:rsidR="007D6B35">
        <w:t xml:space="preserve"> </w:t>
      </w:r>
      <w:r>
        <w:t>Onderaannemers aan wie Microsoft Ondersteunings- en Adviesgegevens verstrekt, zelfs indien dit slechts voor opslagdoeleinden is, dienen een schriftelijke overeenkomst met Microsoft of een van haar Gelieerde Ondernemingen te zijn aangegaan die ten minste dezelfde mate van bescherming vereist als deze Bijlage. De Klant stemt erin toe dat Microsoft de Ondersteunings- en Adviesgegevens aan onderaannemers overdraagt zoals in deze Bijlage wordt beschreven.</w:t>
      </w:r>
    </w:p>
    <w:p w14:paraId="0AD54755" w14:textId="146AF726" w:rsidR="007B782A" w:rsidRPr="00CE1EE1" w:rsidRDefault="00234FA8" w:rsidP="00234FA8">
      <w:pPr>
        <w:pStyle w:val="ProductList-Body"/>
        <w:spacing w:after="120"/>
      </w:pPr>
      <w:r>
        <w:t>Voor Klanten met Modelcontractbepalingen heeft Microsoft een website waarop de onderaannemers worden vermeld die zijn gemachtigd om toegang te verkrijgen tot Ondersteunings- en Adviesgegevens ten behoeve van de verlening van Ondersteuningsdiensten. Ten minste 14 dagen voordat Microsoft een nieuwe onderaannemer machtigt om toegang te verkrijgen tot Ondersteunings- en Adviesgegevens, werkt Microsoft de website bij en verschaft Microsoft de Klant van een mechanisme om op de hoogte te worden gebracht van de wijziging. Als de Klant een nieuwe onderaannemer niet goedkeurt, mag de Klant de betreffende Professionele Diensten zonder sancties beëindigen door voor het einde van de kennisgevingsperiode overeenkomstig de bepalingen voor beëindiging in de toepasselijke Hoofdovereenkomst een schriftelijke kennisgeving van de beëindiging in te dienen met een uitleg van de redenen voor het niet verlenen van de goedkeuring.</w:t>
      </w:r>
    </w:p>
    <w:p w14:paraId="331E4D90" w14:textId="77777777" w:rsidR="00234FA8" w:rsidRPr="00CE1EE1" w:rsidRDefault="00234FA8" w:rsidP="00234FA8">
      <w:pPr>
        <w:pStyle w:val="ProductList-Body"/>
        <w:spacing w:after="120"/>
      </w:pPr>
      <w:r>
        <w:t>Microsoft zal geen persoonsgegevens die de Klant in verband met de Professionele Diensten aan Microsoft verstrekt doorgeven aan derden (zelfs niet voor opslagdoeleinden).</w:t>
      </w:r>
    </w:p>
    <w:p w14:paraId="2C92644E" w14:textId="77777777" w:rsidR="00234FA8" w:rsidRPr="00CE1EE1" w:rsidRDefault="00234FA8" w:rsidP="007B782A">
      <w:pPr>
        <w:pStyle w:val="ProductList-SubSubSectionHeading"/>
        <w:outlineLvl w:val="2"/>
      </w:pPr>
      <w:bookmarkStart w:id="19" w:name="_Toc489605586"/>
    </w:p>
    <w:p w14:paraId="071ED9C2" w14:textId="77777777" w:rsidR="00234FA8" w:rsidRPr="00CE1EE1" w:rsidRDefault="00234FA8" w:rsidP="00234FA8">
      <w:pPr>
        <w:pStyle w:val="ProductList-SectionHeading"/>
        <w:tabs>
          <w:tab w:val="center" w:pos="5400"/>
        </w:tabs>
        <w:outlineLvl w:val="0"/>
      </w:pPr>
      <w:r>
        <w:t>Verantwoordelijkheden van de Klant</w:t>
      </w:r>
    </w:p>
    <w:p w14:paraId="45949DA6" w14:textId="77777777" w:rsidR="00234FA8" w:rsidRPr="00CE1EE1" w:rsidRDefault="00234FA8" w:rsidP="00234FA8">
      <w:pPr>
        <w:pStyle w:val="ProductList-Body"/>
        <w:spacing w:after="120"/>
      </w:pPr>
      <w:r>
        <w:t>De Klant moet voldoen aan toepasselijke wetten en voorschriften met betrekking tot privacy, bescherming van persoonsgegevens en vertrouwelijkheid van communicatie in verband met de aankoop en het gebruik van de Professionele Diensten en de overdracht van Ondersteunings- en Adviesgegevens aan Microsoft.</w:t>
      </w:r>
    </w:p>
    <w:p w14:paraId="7170CFA7" w14:textId="5E11F97B" w:rsidR="00234FA8" w:rsidRPr="00CE1EE1" w:rsidRDefault="00234FA8" w:rsidP="00234FA8">
      <w:pPr>
        <w:pStyle w:val="ProductList-Body"/>
        <w:spacing w:after="120"/>
      </w:pPr>
      <w:r>
        <w:t>De Klant is verantwoordelijk voor het verkrijgen van de benodigde toestemming van personen en voor het in kennis stellen van personen van de overdracht van hun persoonsgegevens door de Klant aan Microsoft.</w:t>
      </w:r>
      <w:r w:rsidR="007D6B35">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Aanvullende Europese voorwaarden</w:t>
      </w:r>
    </w:p>
    <w:p w14:paraId="6020250E" w14:textId="027B8B38" w:rsidR="00234FA8" w:rsidRPr="00CE1EE1" w:rsidRDefault="00234FA8" w:rsidP="00234FA8">
      <w:pPr>
        <w:pStyle w:val="ProductList-Body"/>
        <w:spacing w:after="120"/>
      </w:pPr>
      <w:r>
        <w:t>Indien de Ondersteunings- en Adviesgegevens noodzakelijkerwijs persoonsgegevens bevatten van personen uit de Europese Economische Ruimte of Zwitserland, zijn de aanvullende bepalingen van dit Artikel 4 van toepassing.</w:t>
      </w:r>
      <w:r w:rsidR="007D6B35">
        <w:t xml:space="preserve"> </w:t>
      </w:r>
      <w:r>
        <w:t>Voor termen die in dit Artikel worden gebruikt en niet zijn gedefinieerd, geldt de betekenis zoals gedefinieerd in Richtlijn 95/46/EG van het Europees Parlement en van de Raad van 24 oktober 1995 betreffende de bescherming van natuurlijke personen in verband met de verwerking van persoonsgegevens en betreffende het vrije verkeer van die gegevens (</w:t>
      </w:r>
      <w:r w:rsidR="00514C37">
        <w:t>“</w:t>
      </w:r>
      <w:r>
        <w:t>Richtlijn Gegevensbescherming EU</w:t>
      </w:r>
      <w:r w:rsidR="00514C37">
        <w:t>”</w:t>
      </w:r>
      <w:r>
        <w:t>).</w:t>
      </w:r>
    </w:p>
    <w:bookmarkEnd w:id="19"/>
    <w:p w14:paraId="4C3A6B6B" w14:textId="77777777" w:rsidR="007B782A" w:rsidRPr="00CE1EE1" w:rsidRDefault="00234FA8" w:rsidP="007B782A">
      <w:pPr>
        <w:pStyle w:val="ProductList-SubSubSectionHeading"/>
        <w:outlineLvl w:val="2"/>
      </w:pPr>
      <w:r>
        <w:t>Intentie van de partijen</w:t>
      </w:r>
    </w:p>
    <w:p w14:paraId="7837BFD5" w14:textId="6E4F6572" w:rsidR="00AB25E6" w:rsidRPr="00CE1EE1" w:rsidRDefault="00AB25E6" w:rsidP="00AB25E6">
      <w:pPr>
        <w:pStyle w:val="ProductList-Body"/>
        <w:spacing w:before="120"/>
      </w:pPr>
      <w:r>
        <w:t>Voor alle Professionele Diensten is de Klant de gegevensbeheerder en is Microsoft een gegevensverwerker (of subverwerker) die namens de Klant optreedt. Als bewerker (of subbewerker) handelt Microsoft uitsluitend op aanwijzing van de Klant. Deze Bijlage en de Overeenkomst (inclusief de voorwaarden die door middel van verwijzing erin zijn opgenomen) vormen de volledige en definitieve instructies van de Klant aan Microsoft voor het verwerken van de Ondersteunings- en Adviesgegevens.</w:t>
      </w:r>
      <w:r w:rsidR="007D6B35">
        <w:t xml:space="preserve"> </w:t>
      </w:r>
      <w:r>
        <w:t>Eventuele aanvullende of alternatieve instructies kunnen uitsluitend worden gegeven door de zakelijke contactpersoon van de Klant voor de Professionele Diensten en moeten worden overeengekomen overeenkomstig het proces voor het amenderen van de Overeenkomst.</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Duur en oogmerk van de gegevensverwerking</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De duur van de gegevensverwerking is de periode die wordt aangewezen in de Overeenkomst. Het oogmerk van de gegevensverwerking is de werking van de Professionele Diensten.</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Reikwijdte en doel van de gegevensverwerking</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De reikwijdte en het doel van de verwerking van de Ondersteunings- en Adviesgegevens, inclusief alle persoonsgegevens die zijn opgenomen in de Ondersteunings- en Adviesgegevens, worden beschreven in deze Bijlage en de Overeenkomst.</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Toegang tot Ondersteunings- en Adviesgegevens</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Gedurende de periode die is toegewezen in het kader van de Overeenkomst, zal Microsoft naar eigen keus en waar nodig volgens toepasselijk recht conform Artikel 12(b) van de Richtlijn Gegevensbescherming EU ofwel: (1) de Klant de mogelijkheid bieden om de Ondersteunings- en Adviesgegevens te corrigeren, verwijderen of blokkeren, hetzij (2) zelf dergelijke correcties, verwijderingen of blokkeringen namens de Klant uitvoeren.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De vertegenwoordiger voor gegevensbescherming van Microsoft voor de Europese Economische Ruimte en Zwitserland kan op het volgende adres worden benaderd.</w:t>
      </w:r>
    </w:p>
    <w:p w14:paraId="79760FD9" w14:textId="77777777" w:rsidR="00AB25E6" w:rsidRPr="0077024D" w:rsidRDefault="00AB25E6" w:rsidP="00AB25E6">
      <w:pPr>
        <w:suppressAutoHyphens/>
        <w:overflowPunct w:val="0"/>
        <w:autoSpaceDE w:val="0"/>
        <w:autoSpaceDN w:val="0"/>
        <w:adjustRightInd w:val="0"/>
        <w:spacing w:before="120" w:after="0" w:line="240" w:lineRule="auto"/>
        <w:ind w:left="720"/>
        <w:textAlignment w:val="baseline"/>
        <w:outlineLvl w:val="0"/>
        <w:rPr>
          <w:lang w:val="en-US"/>
        </w:rPr>
      </w:pPr>
      <w:r w:rsidRPr="0077024D">
        <w:rPr>
          <w:sz w:val="18"/>
          <w:lang w:val="en-US"/>
        </w:rPr>
        <w:t>Microsoft Ireland Operations Ltd.</w:t>
      </w:r>
    </w:p>
    <w:p w14:paraId="414AE06F" w14:textId="77777777" w:rsidR="00AB25E6" w:rsidRPr="0077024D" w:rsidRDefault="00AB25E6" w:rsidP="00AB25E6">
      <w:pPr>
        <w:suppressAutoHyphens/>
        <w:overflowPunct w:val="0"/>
        <w:autoSpaceDE w:val="0"/>
        <w:autoSpaceDN w:val="0"/>
        <w:adjustRightInd w:val="0"/>
        <w:spacing w:before="120" w:after="0" w:line="240" w:lineRule="auto"/>
        <w:ind w:left="720"/>
        <w:textAlignment w:val="baseline"/>
        <w:outlineLvl w:val="0"/>
        <w:rPr>
          <w:lang w:val="en-US"/>
        </w:rPr>
      </w:pPr>
      <w:r w:rsidRPr="0077024D">
        <w:rPr>
          <w:sz w:val="18"/>
          <w:lang w:val="en-US"/>
        </w:rPr>
        <w:t>Attn: Data Protection</w:t>
      </w:r>
    </w:p>
    <w:p w14:paraId="00501888" w14:textId="77777777" w:rsidR="00F94927" w:rsidRPr="0077024D" w:rsidRDefault="00F94927" w:rsidP="00F94927">
      <w:pPr>
        <w:suppressAutoHyphens/>
        <w:overflowPunct w:val="0"/>
        <w:autoSpaceDE w:val="0"/>
        <w:autoSpaceDN w:val="0"/>
        <w:adjustRightInd w:val="0"/>
        <w:spacing w:before="120" w:after="0" w:line="240" w:lineRule="auto"/>
        <w:ind w:left="720"/>
        <w:textAlignment w:val="baseline"/>
        <w:outlineLvl w:val="0"/>
        <w:rPr>
          <w:lang w:val="en-US"/>
        </w:rPr>
      </w:pPr>
      <w:r w:rsidRPr="0077024D">
        <w:rPr>
          <w:sz w:val="18"/>
          <w:lang w:val="en-US"/>
        </w:rPr>
        <w:t>One Microsoft Place</w:t>
      </w:r>
    </w:p>
    <w:p w14:paraId="1BC9B715" w14:textId="77777777" w:rsidR="00F94927" w:rsidRPr="0077024D" w:rsidRDefault="00F94927" w:rsidP="00F94927">
      <w:pPr>
        <w:suppressAutoHyphens/>
        <w:overflowPunct w:val="0"/>
        <w:autoSpaceDE w:val="0"/>
        <w:autoSpaceDN w:val="0"/>
        <w:adjustRightInd w:val="0"/>
        <w:spacing w:before="120" w:after="0" w:line="240" w:lineRule="auto"/>
        <w:ind w:left="720"/>
        <w:textAlignment w:val="baseline"/>
        <w:outlineLvl w:val="0"/>
        <w:rPr>
          <w:lang w:val="en-US"/>
        </w:rPr>
      </w:pPr>
      <w:r w:rsidRPr="0077024D">
        <w:rPr>
          <w:sz w:val="18"/>
          <w:lang w:val="en-US"/>
        </w:rPr>
        <w:t>South County Business Park</w:t>
      </w:r>
    </w:p>
    <w:p w14:paraId="24815169" w14:textId="64FFC8B6" w:rsidR="00F94927" w:rsidRPr="00CE1EE1" w:rsidRDefault="00F94927" w:rsidP="00E84AB5">
      <w:pPr>
        <w:suppressAutoHyphens/>
        <w:overflowPunct w:val="0"/>
        <w:autoSpaceDE w:val="0"/>
        <w:autoSpaceDN w:val="0"/>
        <w:adjustRightInd w:val="0"/>
        <w:spacing w:before="120" w:after="0" w:line="240" w:lineRule="auto"/>
        <w:ind w:left="720"/>
        <w:textAlignment w:val="baseline"/>
        <w:outlineLvl w:val="0"/>
      </w:pPr>
      <w:r>
        <w:rPr>
          <w:sz w:val="18"/>
        </w:rPr>
        <w:t xml:space="preserve">Leopardstown, Dublin 18, D18 P521, </w:t>
      </w:r>
      <w:r w:rsidR="00E84AB5"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D05829">
      <w:pPr>
        <w:pStyle w:val="ProductList-SectionHeading"/>
        <w:keepNext/>
        <w:tabs>
          <w:tab w:val="center" w:pos="5400"/>
        </w:tabs>
        <w:outlineLvl w:val="0"/>
      </w:pPr>
      <w:bookmarkStart w:id="20" w:name="_Hlk495669384"/>
      <w:bookmarkStart w:id="21" w:name="_Toc431459514"/>
      <w:bookmarkStart w:id="22" w:name="DataProcessingTerms"/>
      <w:bookmarkStart w:id="23" w:name="_Toc489605587"/>
      <w:r>
        <w:lastRenderedPageBreak/>
        <w:t>Beveiliging</w:t>
      </w:r>
      <w:bookmarkEnd w:id="20"/>
      <w:r>
        <w:t xml:space="preserve"> </w:t>
      </w:r>
    </w:p>
    <w:p w14:paraId="03C3918A" w14:textId="77777777" w:rsidR="00AB25E6" w:rsidRPr="00CE1EE1" w:rsidRDefault="00AB25E6" w:rsidP="00C72F00">
      <w:pPr>
        <w:pStyle w:val="ProductList-SubSubSectionHeading"/>
        <w:outlineLvl w:val="2"/>
      </w:pPr>
      <w:r>
        <w:t>Algemene praktijken</w:t>
      </w:r>
    </w:p>
    <w:p w14:paraId="00B30AA4" w14:textId="018D47C6" w:rsidR="00AB25E6" w:rsidRPr="0077024D" w:rsidRDefault="00AB25E6" w:rsidP="00AB25E6">
      <w:pPr>
        <w:pStyle w:val="ProductList-SubSubSectionHeading"/>
        <w:spacing w:after="120"/>
        <w:outlineLvl w:val="2"/>
        <w:rPr>
          <w:b w:val="0"/>
          <w:color w:val="auto"/>
          <w:lang w:eastAsia="en-US" w:bidi="ar-SA"/>
        </w:rPr>
      </w:pPr>
      <w:r>
        <w:rPr>
          <w:b w:val="0"/>
          <w:color w:val="auto"/>
        </w:rPr>
        <w:t>Microsoft doet er alles aan om de Gegevens van de Klant zoveel mogelijk te beschermen. Microsoft heeft gepaste technische en organisatorische maatregelen geïmplementeerd en zal deze onderhouden en opvolgen met als doel het beschermen van Ondersteunings- en Adviesgegevens tegen onvoorziene, ongeautoriseerde of onrechtmatige toegang, openbaarmaking, wijziging, verlies of vernietiging, en tegen elke onwettige vorm van verwerking, zoals bepaald in Bijlage 1 (de “TOM”). Microsoft kan de TOM zo nu en dan bijwerken en/of amenderen, maar zal het niveau van de bescherming van persoonsgegevens niet verlagen.</w:t>
      </w:r>
      <w:r w:rsidR="007D6B35">
        <w:rPr>
          <w:b w:val="0"/>
          <w:color w:val="auto"/>
        </w:rPr>
        <w:t xml:space="preserve"> </w:t>
      </w:r>
      <w:r>
        <w:rPr>
          <w:b w:val="0"/>
          <w:color w:val="auto"/>
        </w:rPr>
        <w:t xml:space="preserve">Op schriftelijk verzoek van de Klant zal Microsoft een verklaring verstrekken waarin zij de naleving van de TOM nogmaals bevestigt. De beveiligingsmaatregelen die worden beschreven in Bijlage 1, vormen de enige verantwoordelijkheid van Microsoft ten aanzien van de beveiliging en verwerking van Ondersteunings- en Adviesgegevens. </w:t>
      </w:r>
    </w:p>
    <w:p w14:paraId="66A5461A" w14:textId="77777777" w:rsidR="00A8252A" w:rsidRPr="00CE1EE1" w:rsidRDefault="00A8252A" w:rsidP="00AB25E6">
      <w:pPr>
        <w:pStyle w:val="ProductList-SubSubSectionHeading"/>
        <w:outlineLvl w:val="2"/>
      </w:pPr>
    </w:p>
    <w:bookmarkEnd w:id="21"/>
    <w:bookmarkEnd w:id="22"/>
    <w:bookmarkEnd w:id="23"/>
    <w:p w14:paraId="5021EDF9" w14:textId="0DED2E69" w:rsidR="00A94EDC" w:rsidRPr="00CE1EE1" w:rsidRDefault="00A94EDC" w:rsidP="00C72F00">
      <w:pPr>
        <w:pStyle w:val="ProductList-SubSubSectionHeading"/>
        <w:outlineLvl w:val="2"/>
      </w:pPr>
      <w:r>
        <w:t>Bijlage 1 – Technische en organisatorische maatregelen</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Domein</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Praktijken</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Structuur van gegevensbeveiliging</w:t>
            </w:r>
          </w:p>
        </w:tc>
        <w:tc>
          <w:tcPr>
            <w:tcW w:w="8190" w:type="dxa"/>
          </w:tcPr>
          <w:p w14:paraId="77AC5B65" w14:textId="3F9144DF" w:rsidR="00CC6D45" w:rsidRPr="00CE1EE1" w:rsidRDefault="00CC6D45" w:rsidP="00CC6D45">
            <w:pPr>
              <w:pStyle w:val="ProductList-Body"/>
            </w:pPr>
            <w:r>
              <w:rPr>
                <w:b/>
                <w:sz w:val="16"/>
                <w:szCs w:val="16"/>
              </w:rPr>
              <w:t>Eigenaarschap van beveiliging.</w:t>
            </w:r>
            <w:r w:rsidR="007D6B35">
              <w:rPr>
                <w:b/>
                <w:sz w:val="16"/>
                <w:szCs w:val="16"/>
              </w:rPr>
              <w:t xml:space="preserve"> </w:t>
            </w:r>
            <w:r>
              <w:rPr>
                <w:sz w:val="16"/>
                <w:szCs w:val="16"/>
              </w:rPr>
              <w:t>Microsoft heeft een of meer beveiligingsfunctionarissen aangewezen die verantwoordelijk zijn voor het coördineren en controleren van de beveiligingsregels en -procedures.</w:t>
            </w:r>
          </w:p>
          <w:p w14:paraId="2A3B1DBD" w14:textId="3DB120D5" w:rsidR="00CC6D45" w:rsidRPr="00CE1EE1" w:rsidRDefault="00CC6D45" w:rsidP="00CC6D45">
            <w:pPr>
              <w:pStyle w:val="ProductList-Body"/>
            </w:pPr>
            <w:r>
              <w:rPr>
                <w:b/>
                <w:sz w:val="16"/>
                <w:szCs w:val="16"/>
              </w:rPr>
              <w:t>Beveiligingsrollen en -verantwoordelijkheden.</w:t>
            </w:r>
            <w:r w:rsidR="007D6B35">
              <w:rPr>
                <w:b/>
                <w:sz w:val="16"/>
                <w:szCs w:val="16"/>
              </w:rPr>
              <w:t xml:space="preserve"> </w:t>
            </w:r>
            <w:r>
              <w:rPr>
                <w:sz w:val="16"/>
                <w:szCs w:val="16"/>
              </w:rPr>
              <w:t>Medewerkers van Microsoft met toegang tot Ondersteunings- en Adviesgegevens zijn onderworpen aan verplichtingen met betrekking tot vertrouwelijkheid.</w:t>
            </w:r>
          </w:p>
          <w:p w14:paraId="38F0B2CD" w14:textId="32887B31" w:rsidR="00CC6D45" w:rsidRPr="00CE1EE1" w:rsidRDefault="00CC6D45" w:rsidP="00CC6D45">
            <w:pPr>
              <w:pStyle w:val="ProductList-Body"/>
            </w:pPr>
            <w:r>
              <w:rPr>
                <w:b/>
                <w:sz w:val="16"/>
                <w:szCs w:val="16"/>
              </w:rPr>
              <w:t>Programma voor risicobeheer.</w:t>
            </w:r>
            <w:r w:rsidR="007D6B35">
              <w:rPr>
                <w:b/>
                <w:sz w:val="16"/>
                <w:szCs w:val="16"/>
              </w:rPr>
              <w:t xml:space="preserve"> </w:t>
            </w:r>
            <w:r>
              <w:rPr>
                <w:sz w:val="16"/>
                <w:szCs w:val="16"/>
              </w:rPr>
              <w:t>Microsoft heeft een risicoanalyse uitgevoerd voorafgaande aan het verwerken van de Ondersteunings- en Adviesgegevens.</w:t>
            </w:r>
          </w:p>
          <w:p w14:paraId="4A56456C" w14:textId="100B012D" w:rsidR="007B782A" w:rsidRPr="00CC6D45" w:rsidRDefault="00CC6D45" w:rsidP="00CC6D45">
            <w:pPr>
              <w:pStyle w:val="ProductList-Body"/>
              <w:rPr>
                <w:sz w:val="16"/>
                <w:szCs w:val="16"/>
              </w:rPr>
            </w:pPr>
            <w:r>
              <w:rPr>
                <w:sz w:val="16"/>
                <w:szCs w:val="16"/>
              </w:rPr>
              <w:t>Microsoft bewaart de beveiligingsdocumenten nadat deze niet langer geldig zijn conform haar bewaartermijnvereisten.</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Beheer van bedrijfsmiddelen</w:t>
            </w:r>
          </w:p>
        </w:tc>
        <w:tc>
          <w:tcPr>
            <w:tcW w:w="8190" w:type="dxa"/>
          </w:tcPr>
          <w:p w14:paraId="23171B70" w14:textId="24431610" w:rsidR="00CC6D45" w:rsidRPr="00CE1EE1" w:rsidRDefault="00CC6D45" w:rsidP="00CC6D45">
            <w:pPr>
              <w:pStyle w:val="ProductList-Body"/>
            </w:pPr>
            <w:r>
              <w:rPr>
                <w:b/>
                <w:sz w:val="16"/>
                <w:szCs w:val="16"/>
              </w:rPr>
              <w:t>Inventaris van bedrijfsmiddelen.</w:t>
            </w:r>
            <w:r w:rsidR="007D6B35">
              <w:rPr>
                <w:b/>
                <w:sz w:val="16"/>
                <w:szCs w:val="16"/>
              </w:rPr>
              <w:t xml:space="preserve"> </w:t>
            </w:r>
            <w:r>
              <w:rPr>
                <w:sz w:val="16"/>
                <w:szCs w:val="16"/>
              </w:rPr>
              <w:t>Microsoft houdt een inventaris bij van alle media waarop Ondersteunings- en Adviesgegevens zijn opgeslagen.</w:t>
            </w:r>
            <w:r w:rsidR="007D6B35">
              <w:rPr>
                <w:sz w:val="16"/>
                <w:szCs w:val="16"/>
              </w:rPr>
              <w:t xml:space="preserve"> </w:t>
            </w:r>
            <w:r>
              <w:rPr>
                <w:sz w:val="16"/>
                <w:szCs w:val="16"/>
              </w:rPr>
              <w:t>Toegang tot de inventarissen van die media is beperkt tot medewerkers van Microsoft die daar schriftelijke toestemming voor hebben.</w:t>
            </w:r>
          </w:p>
          <w:p w14:paraId="48845D5F" w14:textId="77777777" w:rsidR="00CC6D45" w:rsidRPr="00CE1EE1" w:rsidRDefault="00CC6D45" w:rsidP="00CC6D45">
            <w:pPr>
              <w:pStyle w:val="ProductList-Body"/>
            </w:pPr>
            <w:r>
              <w:rPr>
                <w:b/>
                <w:sz w:val="16"/>
                <w:szCs w:val="16"/>
              </w:rPr>
              <w:t>Behandeling van bedrijfsmiddelen.</w:t>
            </w:r>
          </w:p>
          <w:p w14:paraId="52A5990F" w14:textId="77777777" w:rsidR="00CC6D45" w:rsidRPr="00CE1EE1" w:rsidRDefault="00CC6D45" w:rsidP="007D6B35">
            <w:pPr>
              <w:pStyle w:val="ProductList-Body"/>
              <w:ind w:left="122" w:hanging="122"/>
            </w:pPr>
            <w:r>
              <w:rPr>
                <w:sz w:val="16"/>
                <w:szCs w:val="16"/>
              </w:rPr>
              <w:t>-</w:t>
            </w:r>
            <w:r>
              <w:rPr>
                <w:sz w:val="16"/>
                <w:szCs w:val="16"/>
              </w:rPr>
              <w:tab/>
              <w:t>Microsoft classificeert Ondersteunings- en Adviesgegevens om deze herkenbaar te maken en om toegang ertoe in gepaste mate te beperken (bijvoorbeeld door middel van versleuteling).</w:t>
            </w:r>
          </w:p>
          <w:p w14:paraId="2270F8B9" w14:textId="324E5A3C" w:rsidR="00CC6D45" w:rsidRPr="00CE1EE1" w:rsidRDefault="00CC6D45" w:rsidP="007D6B35">
            <w:pPr>
              <w:pStyle w:val="ProductList-Body"/>
              <w:ind w:left="113" w:hanging="113"/>
            </w:pPr>
            <w:r>
              <w:rPr>
                <w:sz w:val="16"/>
                <w:szCs w:val="16"/>
              </w:rPr>
              <w:t>-</w:t>
            </w:r>
            <w:r>
              <w:rPr>
                <w:sz w:val="16"/>
                <w:szCs w:val="16"/>
              </w:rPr>
              <w:tab/>
              <w:t xml:space="preserve">Microsoft legt beperkingen op met betrekking tot het afdrukken van Ondersteunings- en Adviesgegevens en beschikt over procedures voor het vernietigen van afgedrukt materiaal dat Ondersteunings- en Adviesgegevens bevat. </w:t>
            </w:r>
          </w:p>
          <w:p w14:paraId="2914E24B" w14:textId="6B0686B5" w:rsidR="007B782A" w:rsidRPr="00231971" w:rsidRDefault="00CC6D45" w:rsidP="007D6B35">
            <w:pPr>
              <w:pStyle w:val="ProductList-Body"/>
              <w:ind w:left="104" w:hanging="104"/>
              <w:rPr>
                <w:sz w:val="16"/>
                <w:szCs w:val="16"/>
              </w:rPr>
            </w:pPr>
            <w:r>
              <w:rPr>
                <w:sz w:val="16"/>
                <w:szCs w:val="16"/>
              </w:rPr>
              <w:t>-</w:t>
            </w:r>
            <w:r>
              <w:rPr>
                <w:sz w:val="16"/>
                <w:szCs w:val="16"/>
              </w:rPr>
              <w:tab/>
              <w:t>Medewerkers van Microsoft moeten toestemming van Microsoft verkrijgen voorafgaande aan het opslaan van Ondersteunings- en Adviesgegevens op draagbare apparaten, het op afstand raadplegen van Ondersteunings- en Adviesgegevens of het verwerken van Ondersteunings- en Adviesgegevens buiten de faciliteiten van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Beveiliging personeelszaken</w:t>
            </w:r>
          </w:p>
        </w:tc>
        <w:tc>
          <w:tcPr>
            <w:tcW w:w="8190" w:type="dxa"/>
          </w:tcPr>
          <w:p w14:paraId="1BC7149B" w14:textId="77777777" w:rsidR="007B782A" w:rsidRPr="00231971" w:rsidRDefault="007B782A" w:rsidP="00F2558F">
            <w:pPr>
              <w:pStyle w:val="ProductList-Body"/>
              <w:rPr>
                <w:sz w:val="16"/>
                <w:szCs w:val="16"/>
              </w:rPr>
            </w:pPr>
            <w:r>
              <w:rPr>
                <w:b/>
                <w:sz w:val="16"/>
                <w:szCs w:val="16"/>
              </w:rPr>
              <w:t>Beveiligingstraining</w:t>
            </w:r>
            <w:r w:rsidRPr="00F95CB5">
              <w:rPr>
                <w:b/>
                <w:bCs/>
                <w:sz w:val="16"/>
                <w:szCs w:val="16"/>
              </w:rPr>
              <w:t>.</w:t>
            </w:r>
            <w:r>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Fysieke en omgevingsbeveiliging</w:t>
            </w:r>
          </w:p>
        </w:tc>
        <w:tc>
          <w:tcPr>
            <w:tcW w:w="8190" w:type="dxa"/>
          </w:tcPr>
          <w:p w14:paraId="459C3C89" w14:textId="10DE7196" w:rsidR="00CC6D45" w:rsidRPr="00CE1EE1" w:rsidRDefault="00CC6D45" w:rsidP="00CC6D45">
            <w:pPr>
              <w:pStyle w:val="ProductList-Body"/>
            </w:pPr>
            <w:r>
              <w:rPr>
                <w:b/>
                <w:sz w:val="16"/>
                <w:szCs w:val="16"/>
              </w:rPr>
              <w:t>Fysieke toegang tot faciliteiten.</w:t>
            </w:r>
            <w:r w:rsidR="007D6B35">
              <w:rPr>
                <w:b/>
                <w:sz w:val="16"/>
                <w:szCs w:val="16"/>
              </w:rPr>
              <w:t xml:space="preserve"> </w:t>
            </w:r>
            <w:r>
              <w:rPr>
                <w:sz w:val="16"/>
                <w:szCs w:val="16"/>
              </w:rPr>
              <w:t>Microsoft beperkt de toegang tot faciliteiten waar informatiesystemen zijn geplaatst waarmee Ondersteunings- en Adviesgegevens worden verwerkt, tot geïdentificeerde, geautoriseerde personen.</w:t>
            </w:r>
          </w:p>
          <w:p w14:paraId="3CFFE1B3" w14:textId="78B21721" w:rsidR="00CC6D45" w:rsidRPr="00CE1EE1" w:rsidRDefault="00CC6D45" w:rsidP="00CC6D45">
            <w:pPr>
              <w:pStyle w:val="ProductList-Body"/>
            </w:pPr>
            <w:r>
              <w:rPr>
                <w:b/>
                <w:sz w:val="16"/>
                <w:szCs w:val="16"/>
              </w:rPr>
              <w:t>Fysieke toegang tot componenten.</w:t>
            </w:r>
            <w:r w:rsidR="007D6B35">
              <w:rPr>
                <w:b/>
                <w:sz w:val="16"/>
                <w:szCs w:val="16"/>
              </w:rPr>
              <w:t xml:space="preserve"> </w:t>
            </w:r>
            <w:r>
              <w:rPr>
                <w:sz w:val="16"/>
                <w:szCs w:val="16"/>
              </w:rPr>
              <w:t>Microsoft houdt een bestand bij van binnenkomende en uitgaande media die Ondersteunings- en Adviesgegevens bevatten, waaronder het type media, de geautoriseerde afzender/ontvangers, de datum en het tijdstip, het aantal media en de typen Ondersteunings- en Adviesgegevens die deze bevatten.</w:t>
            </w:r>
          </w:p>
          <w:p w14:paraId="2DEC737E" w14:textId="036AF5EF" w:rsidR="00CC6D45" w:rsidRPr="00CE1EE1" w:rsidRDefault="00CC6D45" w:rsidP="00CC6D45">
            <w:pPr>
              <w:pStyle w:val="ProductList-Body"/>
            </w:pPr>
            <w:r>
              <w:rPr>
                <w:b/>
                <w:sz w:val="16"/>
                <w:szCs w:val="16"/>
              </w:rPr>
              <w:t>Bescherming tegen verstoringen.</w:t>
            </w:r>
            <w:r w:rsidR="007D6B35">
              <w:rPr>
                <w:b/>
                <w:sz w:val="16"/>
                <w:szCs w:val="16"/>
              </w:rPr>
              <w:t xml:space="preserve"> </w:t>
            </w:r>
            <w:r>
              <w:rPr>
                <w:sz w:val="16"/>
                <w:szCs w:val="16"/>
              </w:rPr>
              <w:t>Microsoft gebruikt verschillende systemen die voldoen aan industrienormen om te beschermen tegen gegevensverlies vanwege stroom- of lijnstoringen.</w:t>
            </w:r>
          </w:p>
          <w:p w14:paraId="7CBCB46F" w14:textId="1DB0693A" w:rsidR="007B782A" w:rsidRPr="00231971" w:rsidRDefault="00CC6D45" w:rsidP="00CC6D45">
            <w:pPr>
              <w:pStyle w:val="ProductList-Body"/>
              <w:spacing w:before="40"/>
              <w:rPr>
                <w:sz w:val="16"/>
                <w:szCs w:val="16"/>
              </w:rPr>
            </w:pPr>
            <w:r>
              <w:rPr>
                <w:b/>
                <w:sz w:val="16"/>
                <w:szCs w:val="16"/>
              </w:rPr>
              <w:t>Verwijdering van onderdelen.</w:t>
            </w:r>
            <w:r w:rsidR="007D6B35">
              <w:rPr>
                <w:b/>
                <w:sz w:val="16"/>
                <w:szCs w:val="16"/>
              </w:rPr>
              <w:t xml:space="preserve"> </w:t>
            </w:r>
            <w:r>
              <w:rPr>
                <w:sz w:val="16"/>
                <w:szCs w:val="16"/>
              </w:rPr>
              <w:t>Microsoft maakt gebruik van procedures die aan industrienormen voldoen, om Ondersteunings- en Adviesgegevens te verwijderen wanneer deze niet langer nodig zijn.</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Beheer van communicatie en operationele activiteiten</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Operationeel beleid</w:t>
            </w:r>
            <w:r w:rsidRPr="004A2762">
              <w:rPr>
                <w:b/>
                <w:bCs/>
                <w:sz w:val="16"/>
                <w:szCs w:val="16"/>
              </w:rPr>
              <w:t>.</w:t>
            </w:r>
            <w:r>
              <w:rPr>
                <w:sz w:val="16"/>
                <w:szCs w:val="16"/>
              </w:rPr>
              <w:t xml:space="preserve"> Microsoft houdt beveiligingsdocumenten bij met beschrijvingen van de beveiligingsmaatregelen en de relevante procedures en verantwoordelijkheden van haar medewerkers die toegang hebben tot Ondersteunings- en Adviesgegevens.</w:t>
            </w:r>
          </w:p>
          <w:p w14:paraId="743EF57B" w14:textId="77777777" w:rsidR="007B782A" w:rsidRPr="00CE1EE1" w:rsidRDefault="007B782A" w:rsidP="00F2558F">
            <w:pPr>
              <w:pStyle w:val="ProductList-Body"/>
              <w:spacing w:before="40"/>
            </w:pPr>
            <w:r>
              <w:rPr>
                <w:b/>
                <w:sz w:val="16"/>
                <w:szCs w:val="16"/>
              </w:rPr>
              <w:t>Procedures voor gegevensherstel</w:t>
            </w:r>
          </w:p>
          <w:p w14:paraId="2E5C5882" w14:textId="653D94AB" w:rsidR="007B782A" w:rsidRPr="00CE1EE1" w:rsidRDefault="007B782A" w:rsidP="00F2558F">
            <w:pPr>
              <w:pStyle w:val="ProductList-Body"/>
              <w:ind w:left="162" w:hanging="162"/>
            </w:pPr>
            <w:r>
              <w:rPr>
                <w:sz w:val="16"/>
                <w:szCs w:val="16"/>
              </w:rPr>
              <w:t>-</w:t>
            </w:r>
            <w:r>
              <w:rPr>
                <w:sz w:val="16"/>
                <w:szCs w:val="16"/>
              </w:rPr>
              <w:tab/>
              <w:t>Microsoft beheert voortdurend, maar in ieder geval niet minder vaak dan eens per week (tenzij er tijdens die periode geen Ondersteunings- en Adviesgegevens zijn bijgewerkt) meerdere exemplaren van de Ondersteunings- en Adviesgegevens waarmee de Ondersteunings- en Adviesgegevens kunnen worden hersteld.</w:t>
            </w:r>
          </w:p>
          <w:p w14:paraId="752A3E31" w14:textId="1BD24AD4" w:rsidR="00CC6D45" w:rsidRPr="00DA3332" w:rsidRDefault="00CC6D45" w:rsidP="00CC6D45">
            <w:pPr>
              <w:pStyle w:val="ProductList-Body"/>
              <w:ind w:left="162" w:hanging="162"/>
              <w:rPr>
                <w:spacing w:val="-2"/>
              </w:rPr>
            </w:pPr>
            <w:r w:rsidRPr="00DA3332">
              <w:rPr>
                <w:spacing w:val="-2"/>
                <w:sz w:val="16"/>
                <w:szCs w:val="16"/>
              </w:rPr>
              <w:t>-</w:t>
            </w:r>
            <w:r w:rsidRPr="00DA3332">
              <w:rPr>
                <w:spacing w:val="-2"/>
                <w:sz w:val="16"/>
                <w:szCs w:val="16"/>
              </w:rPr>
              <w:tab/>
              <w:t>Microsoft slaat exemplaren van de Ondersteunings- en Adviesgegevens en herstelprocedures op een andere locatie op dan de locatie van de primaire computerapparatuur waarmee de Ondersteunings- en Adviesgegevens worden verwerkt.</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heeft specifieke procedures geïmplementeerd waarmee de toegang tot Ondersteunings- en Adviesgegevens wordt beheerd.</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controleert procedures voor gegevensherstel ten minste jaarlijks.</w:t>
            </w:r>
          </w:p>
          <w:p w14:paraId="36AE0D55" w14:textId="6BBA0244" w:rsidR="00CC6D45" w:rsidRPr="00CE1EE1" w:rsidRDefault="00CC6D45" w:rsidP="001E7FA4">
            <w:pPr>
              <w:pStyle w:val="ProductList-Body"/>
              <w:spacing w:before="40"/>
              <w:ind w:left="149" w:hanging="149"/>
            </w:pPr>
            <w:r>
              <w:rPr>
                <w:sz w:val="16"/>
                <w:szCs w:val="16"/>
              </w:rPr>
              <w:t>-</w:t>
            </w:r>
            <w:r>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24666A97" w14:textId="216389DF" w:rsidR="007B782A" w:rsidRPr="00CE1EE1" w:rsidRDefault="007B782A" w:rsidP="00CC6D45">
            <w:pPr>
              <w:pStyle w:val="ProductList-Body"/>
              <w:spacing w:before="40"/>
            </w:pPr>
            <w:r>
              <w:rPr>
                <w:b/>
                <w:sz w:val="16"/>
                <w:szCs w:val="16"/>
              </w:rPr>
              <w:lastRenderedPageBreak/>
              <w:t>Schadelijke software</w:t>
            </w:r>
            <w:r>
              <w:rPr>
                <w:sz w:val="16"/>
                <w:szCs w:val="16"/>
              </w:rPr>
              <w:t>. Microsoft beschikt over programma's die voorkomen dat met behulp van schadelijke software ongeoorloofde toegang wordt verschaft tot Ondersteunings- en Adviesgegevens, waaronder schadelijke software afkomstig uit openbare netwerken.</w:t>
            </w:r>
          </w:p>
          <w:p w14:paraId="0813E206" w14:textId="77777777" w:rsidR="007B782A" w:rsidRPr="00CE1EE1" w:rsidRDefault="007B782A" w:rsidP="00F2558F">
            <w:pPr>
              <w:pStyle w:val="ProductList-Body"/>
              <w:spacing w:before="40"/>
            </w:pPr>
            <w:r>
              <w:rPr>
                <w:b/>
                <w:sz w:val="16"/>
                <w:szCs w:val="16"/>
              </w:rPr>
              <w:t>Gegevens buiten grenzen</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versleutelt Ondersteunings- en Adviesgegevens die worden overgedragen via openbare netwerken, of stelt de Klant in staat dat te doen.</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beperkt de toegang tot Ondersteunings- en Adviesgegevens op media die buiten de faciliteiten komen (bijvoorbeeld door middel van versleuteling).</w:t>
            </w:r>
          </w:p>
          <w:p w14:paraId="0F5AB8C7" w14:textId="77777777" w:rsidR="007B782A" w:rsidRPr="00CE1EE1" w:rsidRDefault="007B782A" w:rsidP="00F2558F">
            <w:pPr>
              <w:pStyle w:val="ProductList-Body"/>
              <w:spacing w:before="40"/>
            </w:pPr>
            <w:r>
              <w:rPr>
                <w:b/>
                <w:sz w:val="16"/>
                <w:szCs w:val="16"/>
              </w:rPr>
              <w:t>Registratie van gebeurtenissen</w:t>
            </w:r>
          </w:p>
          <w:p w14:paraId="0DE5AB78" w14:textId="3D32A059" w:rsidR="00B258F9" w:rsidRPr="00CE1EE1" w:rsidRDefault="00B258F9" w:rsidP="00B258F9">
            <w:pPr>
              <w:pStyle w:val="ProductList-Body"/>
              <w:spacing w:before="40"/>
            </w:pPr>
            <w:r>
              <w:rPr>
                <w:sz w:val="16"/>
                <w:szCs w:val="16"/>
              </w:rPr>
              <w:t>-</w:t>
            </w:r>
            <w:r>
              <w:rPr>
                <w:sz w:val="16"/>
                <w:szCs w:val="16"/>
              </w:rPr>
              <w:tab/>
              <w:t>Microsoft registreert het gebruik van onze systemen voor gegevensverwerking.</w:t>
            </w:r>
          </w:p>
          <w:p w14:paraId="2492B2F8" w14:textId="342671E4" w:rsidR="00B258F9" w:rsidRPr="00231971" w:rsidRDefault="00B258F9" w:rsidP="00D97840">
            <w:pPr>
              <w:pStyle w:val="ProductList-Body"/>
              <w:spacing w:before="40"/>
              <w:ind w:left="167" w:hanging="167"/>
              <w:rPr>
                <w:sz w:val="16"/>
                <w:szCs w:val="16"/>
              </w:rPr>
            </w:pPr>
            <w:r>
              <w:rPr>
                <w:sz w:val="16"/>
                <w:szCs w:val="16"/>
              </w:rPr>
              <w:t>-</w:t>
            </w:r>
            <w:r>
              <w:rPr>
                <w:sz w:val="16"/>
                <w:szCs w:val="16"/>
              </w:rPr>
              <w:tab/>
              <w:t>Microsoft registreert toegang tot en gebruik van informatiesystemen die Ondersteunings- en Adviesgegevens bevatten, of stelt de Klant in staat dit te doen. Hierbij wordt de toegangs-id, tijd, verleende of geweigerde autorisatie en relevante activiteit vastgelegd.</w:t>
            </w:r>
          </w:p>
        </w:tc>
      </w:tr>
      <w:tr w:rsidR="007B782A" w14:paraId="135DBE65" w14:textId="77777777" w:rsidTr="00DA3332">
        <w:trPr>
          <w:trHeight w:hRule="exact" w:val="7283"/>
        </w:trPr>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Toegangsbeheer</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Toegangsbeleid</w:t>
            </w:r>
            <w:r w:rsidRPr="004A2762">
              <w:rPr>
                <w:b/>
                <w:bCs/>
                <w:sz w:val="16"/>
                <w:szCs w:val="16"/>
              </w:rPr>
              <w:t>.</w:t>
            </w:r>
            <w:r>
              <w:rPr>
                <w:sz w:val="16"/>
                <w:szCs w:val="16"/>
              </w:rPr>
              <w:t xml:space="preserve"> Microsoft houdt een bestand bij met beveiligingsmachtigingen van personen die toegang hebben tot Ondersteunings- en Adviesgegevens.</w:t>
            </w:r>
          </w:p>
          <w:p w14:paraId="2E6334C1" w14:textId="77777777" w:rsidR="007B782A" w:rsidRPr="00CE1EE1" w:rsidRDefault="007B782A" w:rsidP="00F2558F">
            <w:pPr>
              <w:pStyle w:val="ProductList-Body"/>
              <w:spacing w:before="40"/>
            </w:pPr>
            <w:r>
              <w:rPr>
                <w:b/>
                <w:sz w:val="16"/>
                <w:szCs w:val="16"/>
              </w:rPr>
              <w:t>Machtiging tot toegang</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houdt een bestand bij met medewerkers die zijn gemachtigd tot toegang tot Microsoft-systemen die Ondersteunings- en Adviesgegevens bevatten.</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schakelt authenticatiereferenties die gedurende een periode van niet langer dan zes maanden niet zijn gebruikt, uit.</w:t>
            </w:r>
          </w:p>
          <w:p w14:paraId="3074EF88" w14:textId="7A5D2EFC" w:rsidR="00B258F9" w:rsidRPr="00DA3332" w:rsidRDefault="00B258F9" w:rsidP="00B258F9">
            <w:pPr>
              <w:pStyle w:val="ProductList-Body"/>
              <w:ind w:left="162" w:hanging="162"/>
              <w:rPr>
                <w:spacing w:val="-2"/>
              </w:rPr>
            </w:pPr>
            <w:r w:rsidRPr="00DA3332">
              <w:rPr>
                <w:spacing w:val="-2"/>
                <w:sz w:val="16"/>
                <w:szCs w:val="16"/>
              </w:rPr>
              <w:t>-</w:t>
            </w:r>
            <w:r w:rsidRPr="00DA3332">
              <w:rPr>
                <w:spacing w:val="-2"/>
                <w:sz w:val="16"/>
                <w:szCs w:val="16"/>
              </w:rPr>
              <w:tab/>
              <w:t xml:space="preserve">Microsoft identificeert de medewerkers die geoorloofde toegang tot gegevens en resources verlenen, wijzigen of intrekken. </w:t>
            </w:r>
          </w:p>
          <w:p w14:paraId="39741FFB" w14:textId="77777777" w:rsidR="00B258F9" w:rsidRPr="00CE1EE1" w:rsidRDefault="00B258F9" w:rsidP="006471FA">
            <w:pPr>
              <w:pStyle w:val="ProductList-Body"/>
              <w:spacing w:before="40"/>
              <w:ind w:left="149" w:hanging="149"/>
            </w:pPr>
            <w:r>
              <w:rPr>
                <w:sz w:val="16"/>
                <w:szCs w:val="16"/>
              </w:rPr>
              <w:t>-</w:t>
            </w:r>
            <w:r>
              <w:rPr>
                <w:sz w:val="16"/>
                <w:szCs w:val="16"/>
              </w:rPr>
              <w:tab/>
              <w:t>Microsoft zorgt ervoor dat, waar meer dan één persoon toegang heeft tot systemen met Ondersteunings- en Adviesgegevens, elke persoon een eigen identifier/aanmeldingsnaam heeft.</w:t>
            </w:r>
          </w:p>
          <w:p w14:paraId="003C5219" w14:textId="558DBC0D" w:rsidR="007B782A" w:rsidRPr="00CE1EE1" w:rsidRDefault="007B782A" w:rsidP="00B258F9">
            <w:pPr>
              <w:pStyle w:val="ProductList-Body"/>
              <w:spacing w:before="40"/>
            </w:pPr>
            <w:r>
              <w:rPr>
                <w:b/>
                <w:sz w:val="16"/>
                <w:szCs w:val="16"/>
              </w:rPr>
              <w:t>Minimale rechten</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Technisch ondersteunend personeel heeft alleen toegang tot Ondersteunings- en Adviesgegevens indien nodig. </w:t>
            </w:r>
          </w:p>
          <w:p w14:paraId="2329CD1C" w14:textId="13FA697F" w:rsidR="007B782A" w:rsidRPr="00CE1EE1" w:rsidRDefault="00B258F9" w:rsidP="006471FA">
            <w:pPr>
              <w:pStyle w:val="ProductList-Body"/>
              <w:spacing w:before="40"/>
              <w:ind w:left="176" w:hanging="176"/>
            </w:pPr>
            <w:r>
              <w:rPr>
                <w:sz w:val="16"/>
                <w:szCs w:val="16"/>
              </w:rPr>
              <w:t>-</w:t>
            </w:r>
            <w:r>
              <w:rPr>
                <w:sz w:val="16"/>
                <w:szCs w:val="16"/>
              </w:rPr>
              <w:tab/>
              <w:t>Microsoft beperkt toegang tot Ondersteunings- en Adviesgegevens tot die personen voor wie toegang tot Gegevens van de Klant nodig is om hun werk te kunnen uitvoeren.</w:t>
            </w:r>
          </w:p>
          <w:p w14:paraId="15AE714F" w14:textId="77777777" w:rsidR="007B782A" w:rsidRPr="00CE1EE1" w:rsidRDefault="007B782A" w:rsidP="00F2558F">
            <w:pPr>
              <w:pStyle w:val="ProductList-Body"/>
              <w:spacing w:before="40"/>
            </w:pPr>
            <w:r>
              <w:rPr>
                <w:b/>
                <w:sz w:val="16"/>
                <w:szCs w:val="16"/>
              </w:rPr>
              <w:t>Integriteit en vertrouwelijkheid</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draagt medewerkers van Microsoft op beheersessies af te sluiten bij het verlaten van locaties die in het beheer van Microsoft zijn, of wanneer computers anderszins onbeheerd zijn.</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slaat wachtwoorden zodanig op dat ze onbegrijpelijk zijn wanneer ze in gebruik zijn.</w:t>
            </w:r>
          </w:p>
          <w:p w14:paraId="7C92C754" w14:textId="77777777" w:rsidR="007B782A" w:rsidRPr="00CE1EE1" w:rsidRDefault="007B782A" w:rsidP="00F2558F">
            <w:pPr>
              <w:pStyle w:val="ProductList-Body"/>
              <w:spacing w:before="40"/>
            </w:pPr>
            <w:r>
              <w:rPr>
                <w:b/>
                <w:sz w:val="16"/>
                <w:szCs w:val="16"/>
              </w:rPr>
              <w:t>Authenticatie</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gebruikt praktijken die voldoen aan branchenormen om gebruikers die proberen zich toegang te verschaffen tot gegevenssystemen, te identificeren en authenticeren.</w:t>
            </w:r>
          </w:p>
          <w:p w14:paraId="1CE265B7" w14:textId="3C0F9C19" w:rsidR="00B258F9" w:rsidRPr="00CE1EE1" w:rsidRDefault="00B258F9" w:rsidP="00B258F9">
            <w:pPr>
              <w:pStyle w:val="ProductList-Body"/>
              <w:ind w:left="162" w:hanging="162"/>
            </w:pPr>
            <w:r>
              <w:rPr>
                <w:sz w:val="16"/>
                <w:szCs w:val="16"/>
              </w:rPr>
              <w:t>-</w:t>
            </w:r>
            <w:r>
              <w:rPr>
                <w:sz w:val="16"/>
                <w:szCs w:val="16"/>
              </w:rPr>
              <w:tab/>
              <w:t>Waar authenticatiemechanismen gebaseerd zijn op wachtwoorden, vereist Microsoft dat de wachtwoorden regelmatig worden vernieuwd.</w:t>
            </w:r>
          </w:p>
          <w:p w14:paraId="3464DE5F" w14:textId="31183489" w:rsidR="00B258F9" w:rsidRPr="00CE1EE1" w:rsidRDefault="00B258F9" w:rsidP="00B258F9">
            <w:pPr>
              <w:pStyle w:val="ProductList-Body"/>
              <w:ind w:left="162" w:hanging="162"/>
            </w:pPr>
            <w:r>
              <w:rPr>
                <w:sz w:val="16"/>
                <w:szCs w:val="16"/>
              </w:rPr>
              <w:t>-</w:t>
            </w:r>
            <w:r>
              <w:rPr>
                <w:sz w:val="16"/>
                <w:szCs w:val="16"/>
              </w:rPr>
              <w:tab/>
              <w:t>Waar authenticatiemechanismen gebaseerd zijn op wachtwoorden, vereist Microsoft dat de wachtwoorden ten minste acht tekens lang zijn.</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zorgt ervoor dat uitgeschakelde of verlopen id's niet aan andere personen worden verleend.</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houdt toezicht op herhaalde pogingen tot het openen van de gegevensystemen met een ongeldig wachtwoord.</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maakt gebruik van procedures die voldoen aan industrienormen, om wachtwoorden die zijn beschadigd of per ongeluk onthuld, uit te schakelen.</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37D588E5" w14:textId="77777777" w:rsidR="007B782A" w:rsidRDefault="007B782A" w:rsidP="00B258F9">
            <w:pPr>
              <w:pStyle w:val="ProductList-Body"/>
              <w:ind w:left="162" w:hanging="162"/>
              <w:rPr>
                <w:spacing w:val="-2"/>
                <w:sz w:val="16"/>
                <w:szCs w:val="16"/>
              </w:rPr>
            </w:pPr>
            <w:r>
              <w:rPr>
                <w:sz w:val="16"/>
                <w:szCs w:val="16"/>
              </w:rPr>
              <w:t>-</w:t>
            </w:r>
            <w:r>
              <w:rPr>
                <w:sz w:val="16"/>
                <w:szCs w:val="16"/>
              </w:rPr>
              <w:tab/>
            </w:r>
            <w:r w:rsidRPr="00DA3332">
              <w:rPr>
                <w:b/>
                <w:spacing w:val="-2"/>
                <w:sz w:val="16"/>
                <w:szCs w:val="16"/>
              </w:rPr>
              <w:t>Netwerkontwerp</w:t>
            </w:r>
            <w:r w:rsidRPr="00DA3332">
              <w:rPr>
                <w:spacing w:val="-2"/>
                <w:sz w:val="16"/>
                <w:szCs w:val="16"/>
              </w:rPr>
              <w:t>. Microsoft beschikt over middelen om te voorkomen dat personen die veronderstellen dat zij beschikken over toegangsrechten die niet aan hen zijn toegewezen, toegang krijgen tot Ondersteunings- en Adviesgegevens.</w:t>
            </w:r>
          </w:p>
          <w:p w14:paraId="73B8CB57" w14:textId="5ABFDE94" w:rsidR="00DA3332" w:rsidRPr="00231971" w:rsidRDefault="00DA3332" w:rsidP="00B258F9">
            <w:pPr>
              <w:pStyle w:val="ProductList-Body"/>
              <w:ind w:left="162" w:hanging="162"/>
              <w:rPr>
                <w:sz w:val="16"/>
                <w:szCs w:val="16"/>
              </w:rPr>
            </w:pP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Beheer van incidenten gegevensbeveiliging</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Antwoordprocedure incidenten</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houdt een bestand bij met schendingen van de beveiliging, met een beschrijving van de schending, de periode en de gevolgen van de schending, de naam van degene die de schending meldt, de naam van degene aan wie de schending wordt gemeld, en de procedure voor het herstellen van gegevens.</w:t>
            </w:r>
          </w:p>
          <w:p w14:paraId="4E7B34CD" w14:textId="3D3DC7B6" w:rsidR="00B258F9" w:rsidRPr="00CE1EE1" w:rsidRDefault="00B258F9" w:rsidP="0055197D">
            <w:pPr>
              <w:pStyle w:val="ProductList-Body"/>
              <w:spacing w:before="40"/>
              <w:ind w:left="149" w:hanging="149"/>
            </w:pPr>
            <w:r>
              <w:rPr>
                <w:sz w:val="16"/>
                <w:szCs w:val="16"/>
              </w:rPr>
              <w:t>-</w:t>
            </w:r>
            <w:r>
              <w:rPr>
                <w:sz w:val="16"/>
                <w:szCs w:val="16"/>
              </w:rPr>
              <w:tab/>
              <w:t>Microsoft houdt de openbaarmaking van Ondersteunings- en Adviesgegevens bij, met inbegrip van welke gegevens openbaar zijn gemaakt, aan wie en op welke tijdstippen.</w:t>
            </w:r>
          </w:p>
          <w:p w14:paraId="366A7F11" w14:textId="0B62203B" w:rsidR="007B782A" w:rsidRPr="00231971" w:rsidRDefault="007B782A" w:rsidP="00B258F9">
            <w:pPr>
              <w:pStyle w:val="ProductList-Body"/>
              <w:spacing w:before="40"/>
              <w:rPr>
                <w:sz w:val="16"/>
                <w:szCs w:val="16"/>
              </w:rPr>
            </w:pPr>
            <w:r>
              <w:rPr>
                <w:b/>
                <w:sz w:val="16"/>
                <w:szCs w:val="16"/>
              </w:rPr>
              <w:t>Service Monitoring</w:t>
            </w:r>
            <w:r>
              <w:rPr>
                <w:sz w:val="16"/>
                <w:szCs w:val="16"/>
              </w:rPr>
              <w:t>. Beveiligingsmedewerkers van Microsoft controleren logboeken ten minste elke zes maanden om indien noodzakelijk herstelprocedures voor te stellen.</w:t>
            </w:r>
          </w:p>
        </w:tc>
      </w:tr>
      <w:tr w:rsidR="007B782A" w14:paraId="5B69A213" w14:textId="77777777" w:rsidTr="00DA3332">
        <w:tc>
          <w:tcPr>
            <w:tcW w:w="2610" w:type="dxa"/>
            <w:vAlign w:val="center"/>
          </w:tcPr>
          <w:p w14:paraId="52415A99" w14:textId="77777777" w:rsidR="007B782A" w:rsidRPr="00231971" w:rsidRDefault="007B782A" w:rsidP="00F2558F">
            <w:pPr>
              <w:pStyle w:val="ProductList-Body"/>
              <w:rPr>
                <w:sz w:val="16"/>
                <w:szCs w:val="16"/>
              </w:rPr>
            </w:pPr>
            <w:r>
              <w:rPr>
                <w:sz w:val="16"/>
                <w:szCs w:val="16"/>
              </w:rPr>
              <w:t>Beheer bedrijfscontinuïteit</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beschikt over nood- en calamiteitenplannen voor de faciliteiten waar de informatiesystemen van Microsoft zijn geplaatst waarmee Ondersteunings- en Adviesgegevens worden verwerkt.</w:t>
            </w:r>
          </w:p>
          <w:p w14:paraId="455EA841" w14:textId="51ED2788" w:rsidR="007B782A" w:rsidRPr="00231971" w:rsidRDefault="007B782A" w:rsidP="00F2558F">
            <w:pPr>
              <w:pStyle w:val="ProductList-Body"/>
              <w:ind w:left="162" w:hanging="162"/>
              <w:rPr>
                <w:sz w:val="16"/>
                <w:szCs w:val="16"/>
              </w:rPr>
            </w:pPr>
            <w:r>
              <w:rPr>
                <w:sz w:val="16"/>
                <w:szCs w:val="16"/>
              </w:rPr>
              <w:lastRenderedPageBreak/>
              <w:t>-</w:t>
            </w:r>
            <w:r>
              <w:rPr>
                <w:sz w:val="16"/>
                <w:szCs w:val="16"/>
              </w:rPr>
              <w:tab/>
              <w:t>De overtollige opslag en de procedures voor gegevensherstel van Microsoft zijn ontworpen om de Ondersteunings- en Adviesgegevens te kunnen herstellen tot de staat waarin de gegevens zich bevonden voordat deze verloren raakten of vernietigd werden.</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Controle van Professionele Diensten door Microsoft</w:t>
      </w:r>
    </w:p>
    <w:p w14:paraId="562824BF" w14:textId="77777777" w:rsidR="00A94EDC" w:rsidRPr="00CE1EE1" w:rsidRDefault="00A94EDC" w:rsidP="00A94EDC">
      <w:pPr>
        <w:pStyle w:val="ProductList-Body"/>
        <w:numPr>
          <w:ilvl w:val="0"/>
          <w:numId w:val="25"/>
        </w:numPr>
      </w:pPr>
      <w:r>
        <w:t>In aanvulling op bepaling 5 paragraaf f en bepaling 12 paragraaf 2 van de Modelcontractbepalingen (tenzij de Klant het gedeelte met de titel “Modelbepalingen” heeft afgewezen), heeft Microsoft een gegevensbeveiligingsbeleid vastgesteld voor Professionele Diensten die voldoet aan de normen van ISO 27001 voor het opstellen, implementeren, beheren en verbeteren van managementsystemen voor informatiebeveiliging en de aanbevelingen in de ISO/IEC 27002 praktijkrichtlijn met beheersmaatregelen op het gebied van informatiebeveiliging (“Beveligingsbeleid voor Online Informatie”), en stemt Microsoft ermee in dit te handhaven. Microsoft maakt op vertrouwelijke basis, voor zover strikt noodzakelijk en op voorwaarde van overeenstemming door de Klant met door Microsoft opgegeven geheimhoudingsverplichtingen, het Gegevensbeveiligingsbeleid beschikbaar voor de Klant, samen met andere gegevens met betrekking tot de praktijken en het beleid inzake beveiliging van Microsoft waar de Klant redelijkerwijs om vraagt. De Klant is als enige verantwoordelijk voor het controleren van het Gegevensbeveiligingsbeleid, waarbij de Klant onafhankelijk vaststelt of het Gegevensbeveiligingsbeleid voldoet aan zijn eisen, en voor het zekerstellen dat de medewerkers en adviseurs van de Klant de aan hen verstrekte richtlijnen met betrekking tot gegevensbeveiliging naleven.</w:t>
      </w:r>
    </w:p>
    <w:p w14:paraId="5D168FEC" w14:textId="77777777" w:rsidR="00A94EDC" w:rsidRPr="00CE1EE1" w:rsidRDefault="00A94EDC" w:rsidP="00A94EDC">
      <w:pPr>
        <w:pStyle w:val="ProductList-Body"/>
        <w:numPr>
          <w:ilvl w:val="0"/>
          <w:numId w:val="25"/>
        </w:numPr>
      </w:pPr>
      <w:r>
        <w:t xml:space="preserve">Microsoft voert controles uit van de beveiliging van de computers en de computeromgeving die worden gebruikt voor het verwerken van Ondersteunings- en Adviesgegevens (met inbegrip van persoonlijke gegevens) tijdens het verlenen van de Professionele Diensten. Deze audit: (a) wordt ten minste eenmaal per jaar uitgevoerd; (b) wordt uitgevoerd volgens ISO 27001-normen; (c) wordt uitgevoerd door externe beveiligingsspecialisten naar keuze en op kosten van Microsoft; (d) resulteert in een controlerapport (“Controlerapport Microsoft”), dat vertrouwelijke informatie van Microsoft vormt; en (e) kan worden uitgevoerd voor andere doeleinden naast het vervullen van de eisen in dit Artikel (bijvoorbeeld als onderdeel van de regelmatige interne beveiligingsprocedures van Microsoft, of om andere contractuele verplichtingen te vervullen). </w:t>
      </w:r>
    </w:p>
    <w:p w14:paraId="459C3716" w14:textId="77777777" w:rsidR="00A94EDC" w:rsidRPr="00CE1EE1" w:rsidRDefault="00A94EDC" w:rsidP="00A94EDC">
      <w:pPr>
        <w:pStyle w:val="ProductList-Body"/>
        <w:numPr>
          <w:ilvl w:val="0"/>
          <w:numId w:val="25"/>
        </w:numPr>
      </w:pPr>
      <w:r>
        <w:t xml:space="preserve">Als de Klant hier schriftelijk om vraagt, levert Microsoft aan de Klant een vertrouwelijke samenvatting van het Microsoft Audit Rapport (“Samenvattingsrapport”) opdat de Klant redelijkerwijs de naleving door Microsoft van de veiligheidsverplichtingen in het kader van deze Bijlage kan controleren. Het Samenvattingsrapport is vertrouwelijke informatie van Microsoft. </w:t>
      </w:r>
    </w:p>
    <w:p w14:paraId="14FA257B" w14:textId="77777777" w:rsidR="00A94EDC" w:rsidRPr="00CE1EE1" w:rsidRDefault="00A94EDC" w:rsidP="00A94EDC">
      <w:pPr>
        <w:pStyle w:val="ProductList-Body"/>
        <w:numPr>
          <w:ilvl w:val="0"/>
          <w:numId w:val="25"/>
        </w:numPr>
      </w:pPr>
      <w:r>
        <w:t>De Klant stemt ermee in zijn controlerechten op grond van de Modelcontractbepalingen uit te oefenen door Microsoft de opdracht te geven de controle uit te voeren zoals beschreven in Artikel 5, lid b, (i) – (iii). Indien de Klant deze instructie betreffende het uitoefenen van dit controlerecht wenst te wijzigen, heeft de Klant het recht deze instructie te wijzigen, zoals vermeld in de Modelcontractbepalingen, die schriftelijk kunnen worden opgevraagd.</w:t>
      </w:r>
    </w:p>
    <w:p w14:paraId="5B7C9508" w14:textId="77777777" w:rsidR="00A94EDC" w:rsidRPr="00CE1EE1" w:rsidRDefault="00A94EDC" w:rsidP="00A94EDC">
      <w:pPr>
        <w:pStyle w:val="ProductList-Body"/>
        <w:numPr>
          <w:ilvl w:val="0"/>
          <w:numId w:val="25"/>
        </w:numPr>
      </w:pPr>
      <w:r>
        <w:t>Niets in dit Artikel 5, lid b houdt een afwijking of aanpassing van de Modelcontractbepalingen in of heeft gevolgen voor de rechten van toezichthoudende instantie of de betrokkene op grond van de Modelcontractvoorwaarden. Microsoft Corporation is een beoogde derde begunstigde van dit Artikel 5, lid b.</w:t>
      </w:r>
    </w:p>
    <w:p w14:paraId="0ADFAC98" w14:textId="77777777" w:rsidR="00A94EDC" w:rsidRPr="00DA3332" w:rsidRDefault="00A94EDC" w:rsidP="00DA3332">
      <w:pPr>
        <w:pStyle w:val="ProductList-SectionHeading"/>
        <w:tabs>
          <w:tab w:val="center" w:pos="5400"/>
        </w:tabs>
        <w:spacing w:after="160"/>
        <w:outlineLvl w:val="0"/>
        <w:rPr>
          <w:sz w:val="36"/>
          <w:szCs w:val="20"/>
        </w:rPr>
      </w:pPr>
    </w:p>
    <w:p w14:paraId="34B03FE7" w14:textId="68C28E72" w:rsidR="00A94EDC" w:rsidRPr="00CE1EE1" w:rsidRDefault="00A94EDC" w:rsidP="00A94EDC">
      <w:pPr>
        <w:pStyle w:val="ProductList-SectionHeading"/>
        <w:tabs>
          <w:tab w:val="center" w:pos="5400"/>
        </w:tabs>
        <w:outlineLvl w:val="0"/>
      </w:pPr>
      <w:r>
        <w:t>Kennisgeving van beveiligingsincidenten</w:t>
      </w:r>
    </w:p>
    <w:p w14:paraId="689054B0" w14:textId="64469BE7" w:rsidR="00A94EDC" w:rsidRPr="00CE1EE1" w:rsidRDefault="00A94EDC" w:rsidP="00A94EDC">
      <w:pPr>
        <w:pStyle w:val="ProductList-Body"/>
      </w:pPr>
      <w:r>
        <w:t>Indien Microsoft kennis heeft van enige onrechtmatige toegang tot Ondersteunings- en Adviesgegevens die zijn opgeslagen op apparatuur of faciliteiten van Microsoft, of van ongeautoriseerde toegang tot dergelijke apparatuur of faciliteiten, hetgeen leidt tot verlies, openbaarmaking of wijziging van Ondersteunings- en Adviesgegevens (elk een “Beveiligingsincident”), zal Microsoft onmiddellijk (a) de Klant op de hoogte stellen van het Beveiligingsincident; (b) het Beveiligingsincident onderzoeken en de Klant voorzien van gedetailleerde informatie over het Beveiligingsincident; en (c) redelijke stappen nemen om de gevolgen te beperken en de schade die voortkomt uit het Beveiligingsincident te beperken.</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De Klant gaat ermee akkoord dat: </w:t>
      </w:r>
    </w:p>
    <w:p w14:paraId="02A730F8" w14:textId="06F6C14C" w:rsidR="00A94EDC" w:rsidRPr="00CE1EE1" w:rsidRDefault="00A94EDC" w:rsidP="00A94EDC">
      <w:pPr>
        <w:pStyle w:val="ProductList-Body"/>
        <w:numPr>
          <w:ilvl w:val="0"/>
          <w:numId w:val="30"/>
        </w:numPr>
      </w:pPr>
      <w:r>
        <w:t>een onsuccesvol Beveiligingsincident niet is onderworpen aan dit Artikel.</w:t>
      </w:r>
      <w:r w:rsidR="007D6B35">
        <w:t xml:space="preserve"> </w:t>
      </w:r>
      <w:r>
        <w:t>Een onsuccesvol Beveiligingsincident is een incident dat niet heeft geleid tot ongeautoriseerde toegang tot Ondersteunings- en Adviesgegevens of apparatuur of faciliteiten van Microsoft waarop Ondersteunings- en Adviesgegevens zijn opgeslagen. Hiertoe behoren, zonder beperking, pings en andere broadcast-aanvallen op firewalls of randservers, poortscans, onsuccesvolle aanmeldingspogingen, DoS-aanvallen, packet-sniffing (of andere ongeautoriseerde toegang tot verkeersgegevens die uitsluitend resulteren in toegang tot IP-adressen en headers) of vergelijkbare incidenten; en</w:t>
      </w:r>
    </w:p>
    <w:p w14:paraId="630E5031" w14:textId="77777777" w:rsidR="00A94EDC" w:rsidRPr="00CE1EE1" w:rsidRDefault="00A94EDC" w:rsidP="00A94EDC">
      <w:pPr>
        <w:pStyle w:val="ProductList-Body"/>
        <w:numPr>
          <w:ilvl w:val="0"/>
          <w:numId w:val="30"/>
        </w:numPr>
      </w:pPr>
      <w:r>
        <w:t>de verplichting van Microsoft om Beveiligingsincidenten te melden en stappen te ondernemen op grond van deze bepaling geen erkenning is door Microsoft van enige tekortkoming of aansprakelijkheid met betrekking tot het Beveiligingsincident, en ook niet als zodanig mag worden geïnterpreteerd.</w:t>
      </w:r>
    </w:p>
    <w:p w14:paraId="37274730" w14:textId="77777777" w:rsidR="00A94EDC" w:rsidRPr="00CE1EE1" w:rsidRDefault="00A94EDC" w:rsidP="00A94EDC">
      <w:pPr>
        <w:pStyle w:val="ProductList-Body"/>
      </w:pPr>
    </w:p>
    <w:p w14:paraId="78E2CFAE" w14:textId="28FF26F8" w:rsidR="00A94EDC" w:rsidRPr="00CE1EE1" w:rsidRDefault="00A94EDC" w:rsidP="00A94EDC">
      <w:pPr>
        <w:pStyle w:val="ProductList-Body"/>
      </w:pPr>
      <w:r>
        <w:lastRenderedPageBreak/>
        <w:t>Kennisgeving(en) van Beveiligingsincidenten, indien van toepassing, worden verzonden naar een of meer zakelijke contactpersonen voor Professionele Diensten van de Klant langs een door Microsoft gekozen weg, waaronder via e-mail.</w:t>
      </w:r>
      <w:r w:rsidR="007D6B35">
        <w:t xml:space="preserve"> </w:t>
      </w:r>
    </w:p>
    <w:p w14:paraId="772F9DD8" w14:textId="77777777" w:rsidR="007B782A" w:rsidRPr="00F77E61" w:rsidRDefault="007B782A" w:rsidP="007B782A">
      <w:pPr>
        <w:pStyle w:val="ProductList-Body"/>
        <w:rPr>
          <w:sz w:val="10"/>
          <w:szCs w:val="14"/>
        </w:rPr>
      </w:pPr>
      <w:bookmarkStart w:id="24" w:name="OnlineServiceSpecificTerms"/>
      <w:r w:rsidRPr="00F77E61">
        <w:rPr>
          <w:sz w:val="10"/>
          <w:szCs w:val="14"/>
        </w:rPr>
        <w:br w:type="page"/>
      </w:r>
    </w:p>
    <w:p w14:paraId="3020641D" w14:textId="2D69981C" w:rsidR="007B782A" w:rsidRPr="00CE1EE1" w:rsidRDefault="007B782A" w:rsidP="007B782A">
      <w:pPr>
        <w:pStyle w:val="ProductList-SectionHeading"/>
        <w:outlineLvl w:val="0"/>
      </w:pPr>
      <w:bookmarkStart w:id="25" w:name="Attachment3"/>
      <w:bookmarkStart w:id="26" w:name="_Toc489605628"/>
      <w:bookmarkEnd w:id="24"/>
      <w:r>
        <w:lastRenderedPageBreak/>
        <w:t>Bijlage 1 – De Modelcontractbepalingen (verwerkers)</w:t>
      </w:r>
      <w:bookmarkEnd w:id="25"/>
      <w:bookmarkEnd w:id="26"/>
      <w:r>
        <w:t xml:space="preserve"> voor Ondersteunings- en Adviesdiensten</w:t>
      </w:r>
    </w:p>
    <w:p w14:paraId="65AD6E52" w14:textId="77777777" w:rsidR="007B782A" w:rsidRPr="00CE1EE1" w:rsidRDefault="007B782A" w:rsidP="007B782A">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Bepaling 1: Definities</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„persoonsgegevens”, „bijzondere categorieën gegevens”, „verwerken/verwerking”, „voor de verwerking verantwoordelijke”, „verwerker”, „betrokkene” en „toezichthoudende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AB5F6EA" w14:textId="77777777" w:rsidR="007B782A" w:rsidRPr="00CE1EE1" w:rsidRDefault="007B782A" w:rsidP="007B782A">
      <w:pPr>
        <w:pStyle w:val="ProductList-Body"/>
        <w:spacing w:after="120"/>
      </w:pPr>
      <w:r>
        <w:t xml:space="preserve">(b) „de gegevensexporteur” betekent de voor de verwerking verantwoordelijke die de persoonsgegevens doorgeeft; </w:t>
      </w:r>
    </w:p>
    <w:p w14:paraId="11CE4D0C" w14:textId="77777777" w:rsidR="007B782A" w:rsidRPr="00CE1EE1" w:rsidRDefault="007B782A" w:rsidP="007B782A">
      <w:pPr>
        <w:pStyle w:val="ProductList-Body"/>
        <w:spacing w:after="120"/>
      </w:pPr>
      <w:r>
        <w:t xml:space="preserve">(c) „de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6E7743" w14:textId="77777777" w:rsidR="007B782A" w:rsidRPr="00CE1EE1" w:rsidRDefault="007B782A" w:rsidP="007B782A">
      <w:pPr>
        <w:pStyle w:val="ProductList-Body"/>
        <w:spacing w:after="120"/>
      </w:pPr>
      <w:r>
        <w:t xml:space="preserve">(d) „de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52E21E21" w14:textId="77777777" w:rsidR="007B782A" w:rsidRPr="00CE1EE1" w:rsidRDefault="007B782A" w:rsidP="007B782A">
      <w:pPr>
        <w:pStyle w:val="ProductList-Body"/>
        <w:spacing w:after="120"/>
      </w:pPr>
      <w:r>
        <w:t xml:space="preserve">(e) „het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47AABB31" w14:textId="77777777" w:rsidR="007B782A" w:rsidRPr="00CE1EE1" w:rsidRDefault="007B782A" w:rsidP="007B782A">
      <w:pPr>
        <w:pStyle w:val="ProductList-Body"/>
      </w:pPr>
      <w:r>
        <w:t xml:space="preserve">(f) „technische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Bepaling 2: Bijzonderheden betreffende de doorgifte</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De bijzonderheden betreffende de doorgifte, met name, in voorkomend geval, de bijzondere categorieën persoonsgegevens, worden nader omschreven in Bijlage 1, die een integrerend deel van de Bepalingen vormt.</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Bepaling 3: Derdenbeding</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35A56114" w14:textId="77777777" w:rsidR="007B782A" w:rsidRPr="00CE1EE1" w:rsidRDefault="007B782A" w:rsidP="007B782A">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248A0639" w14:textId="77777777" w:rsidR="007B782A" w:rsidRPr="00CE1EE1" w:rsidRDefault="007B782A" w:rsidP="007B782A">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5E1D76E5" w14:textId="77777777" w:rsidR="007B782A" w:rsidRPr="00CE1EE1" w:rsidRDefault="007B782A" w:rsidP="007B782A">
      <w:pPr>
        <w:pStyle w:val="ProductList-Body"/>
      </w:pPr>
      <w:r>
        <w:lastRenderedPageBreak/>
        <w:t xml:space="preserve">4. De partijen verzetten zich er niet tegen dat de betrokkenen door een vereniging of andere instelling worden vertegenwoordigd, indien de betrokkenen dit uitdrukkelijk wensen en dit in het nationale recht is toegestaan.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Bepaling 4: Verplichtingen van de gegevensexporteur</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De gegevensexporteur stemt ermee in en garandeert dat: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5B0EEA13" w14:textId="77777777" w:rsidR="007B782A" w:rsidRPr="00CE1EE1" w:rsidRDefault="007B782A" w:rsidP="007B782A">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6636BFE7" w14:textId="77777777" w:rsidR="007B782A" w:rsidRPr="00CE1EE1" w:rsidRDefault="007B782A" w:rsidP="007B782A">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5D6CFB6D" w14:textId="77777777" w:rsidR="007B782A" w:rsidRPr="00CE1EE1" w:rsidRDefault="007B782A" w:rsidP="007B782A">
      <w:pPr>
        <w:pStyle w:val="ProductList-Body"/>
        <w:spacing w:after="120"/>
      </w:pPr>
      <w:r>
        <w:t xml:space="preserve">(d)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risico’s een passend beveiligingsniveau waarborgen, gelet op de stand van de techniek en de kosten van de tenuitvoerlegging; </w:t>
      </w:r>
    </w:p>
    <w:p w14:paraId="38F65DC3" w14:textId="77777777" w:rsidR="007B782A" w:rsidRPr="00CE1EE1" w:rsidRDefault="007B782A" w:rsidP="007B782A">
      <w:pPr>
        <w:pStyle w:val="ProductList-Body"/>
        <w:spacing w:after="120"/>
      </w:pPr>
      <w:r>
        <w:t xml:space="preserve">(e) hij op de naleving van deze beveiligingsmaatregelen zal toezien; </w:t>
      </w:r>
    </w:p>
    <w:p w14:paraId="5E77E186" w14:textId="77777777" w:rsidR="007B782A" w:rsidRPr="00CE1EE1" w:rsidRDefault="007B782A" w:rsidP="007B782A">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3813A9CC" w14:textId="77777777" w:rsidR="007B782A" w:rsidRPr="00CE1EE1" w:rsidRDefault="007B782A" w:rsidP="007B782A">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6565C1F6" w14:textId="77777777" w:rsidR="007B782A" w:rsidRPr="00CE1EE1" w:rsidRDefault="007B782A" w:rsidP="007B782A">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0BCEE5D1" w14:textId="77777777" w:rsidR="007B782A" w:rsidRPr="00CE1EE1" w:rsidRDefault="007B782A" w:rsidP="007B782A">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1B534889" w14:textId="77777777" w:rsidR="007B782A" w:rsidRPr="00CE1EE1" w:rsidRDefault="007B782A" w:rsidP="007B782A">
      <w:pPr>
        <w:pStyle w:val="ProductList-Body"/>
      </w:pPr>
      <w:r>
        <w:t>(j) hij zal toezien op de naleving van bepaling 4, onder a) tot en met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Bepaling 5: Verplichtingen van de gegevensimporteur</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De gegevensimporteur stemt ermee in en garandeert dat: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6CDEE43E" w14:textId="77777777" w:rsidR="007B782A" w:rsidRPr="00CE1EE1" w:rsidRDefault="007B782A" w:rsidP="007B782A">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3DE71E47" w14:textId="77777777" w:rsidR="007B782A" w:rsidRPr="00CE1EE1" w:rsidRDefault="007B782A" w:rsidP="007B782A">
      <w:pPr>
        <w:pStyle w:val="ProductList-Body"/>
        <w:spacing w:after="120"/>
      </w:pPr>
      <w:r>
        <w:t xml:space="preserve">(c) hij de in Bijlage 2 omschreven technische en organisatorische beveiligingsmaatregelen vóór de verwerking van de doorgegeven persoonsgegevens heeft getroffen; </w:t>
      </w:r>
    </w:p>
    <w:p w14:paraId="66815817" w14:textId="77777777" w:rsidR="007B782A" w:rsidRPr="00CE1EE1" w:rsidRDefault="007B782A" w:rsidP="007B782A">
      <w:pPr>
        <w:pStyle w:val="ProductList-Body"/>
      </w:pPr>
      <w:r>
        <w:t xml:space="preserve">(d) hij de gegevensexporteur onverwijld ervan in kennis stelt wanneer: </w:t>
      </w:r>
    </w:p>
    <w:p w14:paraId="0B1D6371" w14:textId="77777777" w:rsidR="007B782A" w:rsidRPr="00CE1EE1" w:rsidRDefault="007B782A" w:rsidP="007B782A">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17CADE9" w14:textId="77777777" w:rsidR="007B782A" w:rsidRPr="00CE1EE1" w:rsidRDefault="007B782A" w:rsidP="007B782A">
      <w:pPr>
        <w:pStyle w:val="ProductList-Body"/>
        <w:spacing w:after="60"/>
        <w:ind w:left="360"/>
      </w:pPr>
      <w:r>
        <w:t xml:space="preserve">(ii) iemand per ongeluk of op ongeoorloofde wijze toegang tot de gegevens heeft gehad; </w:t>
      </w:r>
    </w:p>
    <w:p w14:paraId="27287E8A" w14:textId="77777777" w:rsidR="007B782A" w:rsidRPr="00CE1EE1" w:rsidRDefault="007B782A" w:rsidP="007B782A">
      <w:pPr>
        <w:pStyle w:val="ProductList-Body"/>
        <w:spacing w:after="120"/>
        <w:ind w:left="360"/>
      </w:pPr>
      <w:r>
        <w:lastRenderedPageBreak/>
        <w:t xml:space="preserve">(iii) hij van de betrokkenen rechtstreeks een verzoek heeft ontvangen, waarop hij niet ingaat, tenzij hem dit anderszins is toegestaan; </w:t>
      </w:r>
    </w:p>
    <w:p w14:paraId="578B4521" w14:textId="77777777" w:rsidR="007B782A" w:rsidRPr="00CE1EE1" w:rsidRDefault="007B782A" w:rsidP="007B782A">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14E7F5E5" w14:textId="77777777" w:rsidR="007B782A" w:rsidRPr="00CE1EE1" w:rsidRDefault="007B782A" w:rsidP="007B782A">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21D10765" w14:textId="77777777" w:rsidR="007B782A" w:rsidRPr="00CE1EE1" w:rsidRDefault="007B782A" w:rsidP="007B782A">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6B155FD1" w14:textId="77777777" w:rsidR="007B782A" w:rsidRPr="00CE1EE1" w:rsidRDefault="007B782A" w:rsidP="007B782A">
      <w:pPr>
        <w:pStyle w:val="ProductList-Body"/>
        <w:spacing w:after="120"/>
      </w:pPr>
      <w:r>
        <w:t xml:space="preserve">(h) hij, wanneer subverwerking plaatsvindt, de gegevensexporteur tevoren heeft ingelicht en diens schriftelijke toestemming heeft verkregen; </w:t>
      </w:r>
    </w:p>
    <w:p w14:paraId="2E09C29F" w14:textId="77777777" w:rsidR="007B782A" w:rsidRPr="00CE1EE1" w:rsidRDefault="007B782A" w:rsidP="007B782A">
      <w:pPr>
        <w:pStyle w:val="ProductList-Body"/>
        <w:spacing w:after="120"/>
      </w:pPr>
      <w:r>
        <w:t>(i) de verwerkingsdiensten van de subverwerker overeenkomstig bepaling 11 zullen worden uitgevoerd;</w:t>
      </w:r>
    </w:p>
    <w:p w14:paraId="477C249A" w14:textId="77777777" w:rsidR="007B782A" w:rsidRPr="00CE1EE1" w:rsidRDefault="007B782A" w:rsidP="007B782A">
      <w:pPr>
        <w:pStyle w:val="ProductList-Body"/>
      </w:pPr>
      <w:r>
        <w:t>(j) hij van elk subverwerkingscontract dat hij in het kader van de bepalingen aangaat, onverwijld een afschrift doet toekomen aan de gegevensexporteur.</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Bepaling 6: Aansprakelijkheid</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6ECDEE66" w14:textId="77777777" w:rsidR="007B782A" w:rsidRPr="00CE1EE1" w:rsidRDefault="007B782A" w:rsidP="007B782A">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D3FB344" w14:textId="77777777" w:rsidR="007B782A" w:rsidRPr="00CE1EE1" w:rsidRDefault="007B782A" w:rsidP="007B782A">
      <w:pPr>
        <w:pStyle w:val="ProductList-Body"/>
        <w:spacing w:after="120"/>
      </w:pPr>
      <w:r>
        <w:t xml:space="preserve">De gegevensimporteur kan zich niet aan zijn aansprakelijkheid onttrekken door zich te beroepen op niet-nakoming van verplichtingen door de subverwerker. </w:t>
      </w:r>
    </w:p>
    <w:p w14:paraId="3FCD2D6A" w14:textId="77777777" w:rsidR="007B782A" w:rsidRPr="00CE1EE1" w:rsidRDefault="007B782A" w:rsidP="007B782A">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Bepaling 7: Bemiddeling en rechtsmacht</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9CB5740" w14:textId="77777777" w:rsidR="007B782A" w:rsidRPr="00CE1EE1" w:rsidRDefault="007B782A" w:rsidP="007B782A">
      <w:pPr>
        <w:pStyle w:val="ProductList-Body"/>
        <w:spacing w:after="60"/>
        <w:ind w:left="360"/>
      </w:pPr>
      <w:r>
        <w:t xml:space="preserve">(a) om het geschil te onderwerpen aan bemiddeling door een onafhankelijke persoon of, waar van toepassing, door de toezichthoudende autoriteit; </w:t>
      </w:r>
    </w:p>
    <w:p w14:paraId="08DF2B30" w14:textId="77777777" w:rsidR="007B782A" w:rsidRPr="00CE1EE1" w:rsidRDefault="007B782A" w:rsidP="007B782A">
      <w:pPr>
        <w:pStyle w:val="ProductList-Body"/>
        <w:spacing w:after="120"/>
        <w:ind w:left="360"/>
      </w:pPr>
      <w:r>
        <w:t xml:space="preserve">(b) om het geschil voor te leggen aan een rechterlijke instantie in de lidstaat waar de gegevensexporteur is gevestigd. </w:t>
      </w:r>
    </w:p>
    <w:p w14:paraId="74888A81" w14:textId="77777777" w:rsidR="007B782A" w:rsidRPr="00CE1EE1" w:rsidRDefault="007B782A" w:rsidP="007B782A">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Bepaling 8: Samenwerking met de toezichthoudende autoriteiten</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D698CCE" w14:textId="77777777" w:rsidR="007B782A" w:rsidRPr="00CE1EE1" w:rsidRDefault="007B782A" w:rsidP="007B782A">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554BC66D" w14:textId="77777777" w:rsidR="007B782A" w:rsidRPr="00CE1EE1" w:rsidRDefault="007B782A" w:rsidP="007B782A">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Bepaling 9: Toepasselijk recht</w:t>
      </w:r>
    </w:p>
    <w:p w14:paraId="2F9BBB82" w14:textId="77777777" w:rsidR="007B782A" w:rsidRPr="00CE1EE1" w:rsidRDefault="007B782A" w:rsidP="007B782A">
      <w:pPr>
        <w:pStyle w:val="ProductList-Body"/>
      </w:pPr>
    </w:p>
    <w:p w14:paraId="0475383B" w14:textId="1B3EC159" w:rsidR="007B782A" w:rsidRPr="00CE1EE1" w:rsidRDefault="007B782A" w:rsidP="007B782A">
      <w:pPr>
        <w:pStyle w:val="ProductList-Body"/>
      </w:pPr>
      <w:r>
        <w:t>Op de bepalingen is het recht van de lidstaat van vestiging van de gegevensexp</w:t>
      </w:r>
      <w:r w:rsidR="009C5BCA">
        <w:t>orteur van toepassing, te weten.</w:t>
      </w:r>
      <w:r>
        <w:t xml:space="preserve">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Bepaling 10: Wijziging van het contract</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Bepaling 11: Subverwerking</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35BBD844" w14:textId="77777777" w:rsidR="007B782A" w:rsidRPr="00CE1EE1" w:rsidRDefault="007B782A" w:rsidP="007B782A">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0264870B" w14:textId="77777777" w:rsidR="007B782A" w:rsidRPr="00CE1EE1" w:rsidRDefault="007B782A" w:rsidP="007B782A">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659D5868" w14:textId="77777777" w:rsidR="007B782A" w:rsidRPr="00CE1EE1" w:rsidRDefault="007B782A" w:rsidP="007B782A">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Bepaling 12: Verplichting na de beëindiging van de verwerking van persoonsgegevens</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754CEF55" w14:textId="77777777" w:rsidR="007B782A" w:rsidRPr="00CE1EE1" w:rsidRDefault="007B782A" w:rsidP="007B782A">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7" w:name="Appendix1toAttachment3"/>
      <w:r>
        <w:rPr>
          <w:b/>
        </w:rPr>
        <w:t>Bijlage 1 bij de Modelcontractbepalingen</w:t>
      </w:r>
      <w:bookmarkEnd w:id="27"/>
      <w:r>
        <w:rPr>
          <w:b/>
        </w:rPr>
        <w:t xml:space="preserve"> voor Ondersteunings- en Adviesdiensten</w:t>
      </w:r>
    </w:p>
    <w:p w14:paraId="7F56D65B" w14:textId="77777777" w:rsidR="007B782A" w:rsidRPr="00CE1EE1" w:rsidRDefault="007B782A" w:rsidP="007B782A">
      <w:pPr>
        <w:pStyle w:val="ProductList-Body"/>
      </w:pPr>
    </w:p>
    <w:p w14:paraId="609BCAD6" w14:textId="4EB297B7" w:rsidR="004F2CCD" w:rsidRPr="00CE1EE1" w:rsidRDefault="007B782A" w:rsidP="007B782A">
      <w:pPr>
        <w:pStyle w:val="ProductList-Body"/>
        <w:spacing w:after="120"/>
      </w:pPr>
      <w:r>
        <w:rPr>
          <w:b/>
        </w:rPr>
        <w:t>Gegevensexporteur</w:t>
      </w:r>
      <w:r w:rsidRPr="008644F4">
        <w:rPr>
          <w:b/>
          <w:bCs/>
        </w:rPr>
        <w:t>:</w:t>
      </w:r>
      <w:r>
        <w:t xml:space="preserve"> De Klant is de gegevensexporteur. </w:t>
      </w:r>
      <w:r>
        <w:rPr>
          <w:rFonts w:cstheme="minorHAnsi"/>
        </w:rPr>
        <w:t>De gegevensexporteur koopt professionele IT-ondersteunings- en adviesdiensten in, zoals beschreven in de toepasselijke Werkopdracht Enterprise Services.</w:t>
      </w:r>
      <w:r w:rsidR="007D6B35">
        <w:rPr>
          <w:rFonts w:cstheme="minorHAnsi"/>
        </w:rPr>
        <w:t xml:space="preserve"> </w:t>
      </w:r>
    </w:p>
    <w:p w14:paraId="2AD7056E" w14:textId="3986CF06" w:rsidR="007B782A" w:rsidRPr="00CE1EE1" w:rsidRDefault="007B782A" w:rsidP="007B782A">
      <w:pPr>
        <w:pStyle w:val="ProductList-Body"/>
        <w:spacing w:after="120"/>
      </w:pPr>
      <w:r>
        <w:rPr>
          <w:b/>
        </w:rPr>
        <w:t>Gegevensimporteur:</w:t>
      </w:r>
      <w:r>
        <w:t xml:space="preserve"> De gegevensimporteur is Microsoft Corporation, een internationale producent van software en diensten. </w:t>
      </w:r>
    </w:p>
    <w:p w14:paraId="15F820BC" w14:textId="77777777" w:rsidR="007B782A" w:rsidRPr="00CE1EE1" w:rsidRDefault="007B782A" w:rsidP="007B782A">
      <w:pPr>
        <w:pStyle w:val="ProductList-Body"/>
        <w:spacing w:after="120"/>
      </w:pPr>
      <w:r>
        <w:rPr>
          <w:b/>
        </w:rPr>
        <w:lastRenderedPageBreak/>
        <w:t>Betrokkenen</w:t>
      </w:r>
      <w:r w:rsidRPr="008644F4">
        <w:rPr>
          <w:b/>
          <w:bCs/>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 </w:t>
      </w:r>
    </w:p>
    <w:p w14:paraId="6B0C829E" w14:textId="22F59D5E" w:rsidR="007B782A" w:rsidRPr="00CE1EE1" w:rsidRDefault="007B782A" w:rsidP="007B782A">
      <w:pPr>
        <w:pStyle w:val="ProductList-Body"/>
        <w:spacing w:after="120"/>
      </w:pPr>
      <w:r>
        <w:rPr>
          <w:b/>
        </w:rPr>
        <w:t>Categorieën gegevens</w:t>
      </w:r>
      <w:r w:rsidRPr="008644F4">
        <w:rPr>
          <w:b/>
          <w:bCs/>
        </w:rPr>
        <w:t>:</w:t>
      </w:r>
      <w:r>
        <w:t xml:space="preserve"> De doorgegeven persoonsgegevens betreffen e-mail, documenten en andere gegevens in elektronische vorm, voor zover noodzakelijk is voor de levering van de Professionele Diensten.</w:t>
      </w:r>
    </w:p>
    <w:p w14:paraId="59FBDBB0" w14:textId="77777777" w:rsidR="007B782A" w:rsidRPr="00CE1EE1" w:rsidRDefault="007B782A" w:rsidP="007B782A">
      <w:pPr>
        <w:pStyle w:val="ProductList-Body"/>
      </w:pPr>
      <w:r>
        <w:rPr>
          <w:b/>
        </w:rPr>
        <w:t>Verwerking</w:t>
      </w:r>
      <w:r>
        <w:t xml:space="preserve">: De doorgegeven persoonsgegevens zullen de volgende basisverwerkingen ondergaan: </w:t>
      </w:r>
    </w:p>
    <w:p w14:paraId="4DD6DF68" w14:textId="42199E35" w:rsidR="004F2CCD" w:rsidRPr="00CE1EE1" w:rsidRDefault="004F2CCD" w:rsidP="004F2CCD">
      <w:pPr>
        <w:pStyle w:val="ProductList-Body"/>
        <w:spacing w:after="60"/>
        <w:ind w:left="547"/>
      </w:pPr>
      <w:r>
        <w:rPr>
          <w:b/>
        </w:rPr>
        <w:t>a.</w:t>
      </w:r>
      <w:r>
        <w:rPr>
          <w:b/>
        </w:rPr>
        <w:tab/>
        <w:t>Duur en oogmerk van de gegevensverwerking.</w:t>
      </w:r>
      <w:r w:rsidR="007D6B35">
        <w:rPr>
          <w:b/>
        </w:rPr>
        <w:t xml:space="preserve"> </w:t>
      </w:r>
      <w:r>
        <w:t>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de Professionele Diensten.</w:t>
      </w:r>
    </w:p>
    <w:p w14:paraId="47457EC2" w14:textId="3A8E8B5D" w:rsidR="004F2CCD" w:rsidRPr="00CE1EE1" w:rsidRDefault="004F2CCD" w:rsidP="004F2CCD">
      <w:pPr>
        <w:pStyle w:val="ProductList-Body"/>
        <w:spacing w:after="60"/>
        <w:ind w:left="547"/>
      </w:pPr>
      <w:r>
        <w:rPr>
          <w:b/>
        </w:rPr>
        <w:t>b.</w:t>
      </w:r>
      <w:r>
        <w:rPr>
          <w:b/>
        </w:rPr>
        <w:tab/>
        <w:t>Reikwijdte en doel van de gegevensverwerking.</w:t>
      </w:r>
      <w:r w:rsidR="007D6B35">
        <w:rPr>
          <w:b/>
        </w:rPr>
        <w:t xml:space="preserve"> </w:t>
      </w:r>
      <w:r>
        <w:t>De reikwijdte en het doel van de verwerking van de persoonsgegevens worden beschreven in de Bijlage en de Overeenkomst.</w:t>
      </w:r>
    </w:p>
    <w:p w14:paraId="69D3A6F0" w14:textId="593FF3CC" w:rsidR="004F2CCD" w:rsidRPr="00CE1EE1" w:rsidRDefault="004F2CCD" w:rsidP="004F2CCD">
      <w:pPr>
        <w:pStyle w:val="ProductList-Body"/>
        <w:spacing w:after="60"/>
        <w:ind w:left="547"/>
      </w:pPr>
      <w:r>
        <w:rPr>
          <w:b/>
        </w:rPr>
        <w:t>c.</w:t>
      </w:r>
      <w:r>
        <w:rPr>
          <w:b/>
        </w:rPr>
        <w:tab/>
        <w:t>Toegang tot Ondersteunings- en Adviesgegevens.</w:t>
      </w:r>
      <w:r w:rsidR="007D6B35">
        <w:rPr>
          <w:b/>
        </w:rPr>
        <w:t xml:space="preserve"> </w:t>
      </w:r>
      <w:r>
        <w:t xml:space="preserve">Gedurende de periode die is toegewezen in het kader van de Overeenkomst, zal Microsoft naar eigen keus en waar nodig volgens toepasselijk recht conform Artikel 12(b) van de Richtlijn Gegevensbescherming EU ofwel: (1) de Klant de mogelijkheid bieden om de Ondersteunings- en Adviesgegevens te corrigeren, verwijderen of blokkeren, hetzij (2) zelf dergelijke correcties, verwijderingen of blokkeringen namens de Klant uitvoeren. </w:t>
      </w:r>
    </w:p>
    <w:p w14:paraId="3B070E79" w14:textId="77777777" w:rsidR="004F2CCD" w:rsidRPr="00CE1EE1" w:rsidRDefault="004F2CCD" w:rsidP="004F2CCD">
      <w:pPr>
        <w:pStyle w:val="ProductList-Body"/>
        <w:spacing w:after="60"/>
        <w:ind w:left="547"/>
      </w:pPr>
      <w:r>
        <w:rPr>
          <w:b/>
        </w:rPr>
        <w:t>d.</w:t>
      </w:r>
      <w:r>
        <w:rPr>
          <w:b/>
        </w:rPr>
        <w:tab/>
        <w:t xml:space="preserve">Instructies van de gegevensexporteur. </w:t>
      </w:r>
      <w:r>
        <w:t xml:space="preserve">Bij Professionele Diensten zal de gegevensimporteur uitsluitend handelen op instructie van de gegevensexporteur, zoals overgebracht door Microsoft. </w:t>
      </w:r>
    </w:p>
    <w:p w14:paraId="1F3D0D6B" w14:textId="0264A6BB" w:rsidR="004F2CCD" w:rsidRPr="00CE1EE1" w:rsidRDefault="004F2CCD" w:rsidP="004F2CCD">
      <w:pPr>
        <w:pStyle w:val="ProductList-Body"/>
        <w:spacing w:after="60"/>
        <w:ind w:left="547"/>
      </w:pPr>
      <w:r>
        <w:rPr>
          <w:b/>
        </w:rPr>
        <w:t>e.</w:t>
      </w:r>
      <w:r>
        <w:rPr>
          <w:b/>
        </w:rPr>
        <w:tab/>
        <w:t>Verwijdering of teruggave van Ondersteunings- en Adviesgegevens.</w:t>
      </w:r>
      <w:r w:rsidR="007D6B35">
        <w:t xml:space="preserve"> </w:t>
      </w:r>
      <w:r>
        <w:t xml:space="preserve">Microsoft zal alle exemplaren van de Ondersteunings- en Adviesgegevens verwijderen of teruggeven nadat de zakelijke doeleinden waarvoor de Ondersteunings- en Adviesgegevens werden verzameld of overgedragen zijn vervuld, of eerder, op schriftelijk verzoek van de Klant. </w:t>
      </w:r>
    </w:p>
    <w:p w14:paraId="50564C44" w14:textId="74BA0B18" w:rsidR="007B782A" w:rsidRPr="00CE1EE1" w:rsidRDefault="004F2CCD" w:rsidP="007B782A">
      <w:pPr>
        <w:pStyle w:val="ProductList-Body"/>
      </w:pPr>
      <w:r>
        <w:rPr>
          <w:b/>
        </w:rPr>
        <w:t xml:space="preserve">Onderaannemers: </w:t>
      </w:r>
      <w:r>
        <w:t>De gegevensimporteur kan andere bedrijven inhuren om namens de gegevensimporteur beperkte diensten te leveren. Die onderaannemers mogen Ondersteunings- en Adviesgegevens uitsluitend verzamelen voor het leveren van de diensten die de gegevensimporteur hen gevraagd heeft te leveren, en deze mogen de Ondersteunings- en Adviesgegevens voor geen enkel ander doel gebruiken.</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Bijlage 2 bij de Modelcontractbepalingen voor Ondersteunings- en Adviesdiensten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Beschrijving van de technische en organisatorische beveiligingsmaatregelen die door de gegevensimporteur overeenkomstig bepaling 4, onder d), en bepaling 5, onder c) zijn getroffen:</w:t>
      </w:r>
    </w:p>
    <w:p w14:paraId="2C10D92A" w14:textId="0C6EE476" w:rsidR="007B782A" w:rsidRPr="00CE1EE1" w:rsidRDefault="007B782A" w:rsidP="007B782A">
      <w:pPr>
        <w:pStyle w:val="ProductList-Body"/>
        <w:spacing w:after="120"/>
      </w:pPr>
      <w:r>
        <w:t xml:space="preserve">1. </w:t>
      </w:r>
      <w:r>
        <w:rPr>
          <w:b/>
        </w:rPr>
        <w:t>Medewerkers</w:t>
      </w:r>
      <w:r w:rsidRPr="008644F4">
        <w:rPr>
          <w:b/>
          <w:bCs/>
        </w:rPr>
        <w:t>.</w:t>
      </w:r>
      <w:r>
        <w:t xml:space="preserve"> Het personeel van de gegevensimporteur mag de Ondersteunings- en Adviesgegevens niet verwerken zonder daartoe te zijn gemachtigd. Het personeel is verplicht de vertrouwelijkheid van alle Ondersteunings- en Adviesgegevens te beschermen. Deze verplichting blijft bestaan na het aflopen van hun dienstverband. </w:t>
      </w:r>
    </w:p>
    <w:p w14:paraId="1D67EDE3" w14:textId="77777777" w:rsidR="007B782A" w:rsidRPr="00CE1EE1" w:rsidRDefault="007B782A" w:rsidP="007B782A">
      <w:pPr>
        <w:pStyle w:val="ProductList-Body"/>
      </w:pPr>
      <w:r>
        <w:t xml:space="preserve">2. </w:t>
      </w:r>
      <w:r>
        <w:rPr>
          <w:b/>
        </w:rPr>
        <w:t>Contactpersoon voor gegevensprivacy</w:t>
      </w:r>
      <w:r w:rsidRPr="008644F4">
        <w:rPr>
          <w:b/>
          <w:bCs/>
        </w:rPr>
        <w:t>.</w:t>
      </w:r>
      <w:r>
        <w:t xml:space="preserve"> De functionaris voor gegevensprivacy van de gegevensimporteur is te bereiken op het volgende adres. </w:t>
      </w:r>
    </w:p>
    <w:p w14:paraId="371DD7D6" w14:textId="77777777" w:rsidR="007B782A" w:rsidRPr="00716A52" w:rsidRDefault="007B782A" w:rsidP="007B782A">
      <w:pPr>
        <w:pStyle w:val="ProductList-Body"/>
      </w:pPr>
      <w:r w:rsidRPr="00716A52">
        <w:t xml:space="preserve">Microsoft Corporation </w:t>
      </w:r>
    </w:p>
    <w:p w14:paraId="0EEDF354" w14:textId="77777777" w:rsidR="007B782A" w:rsidRPr="00716A52" w:rsidRDefault="007B782A" w:rsidP="007B782A">
      <w:pPr>
        <w:pStyle w:val="ProductList-Body"/>
        <w:ind w:left="360"/>
      </w:pPr>
      <w:r w:rsidRPr="00716A52">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Technische en organisatorische maatregelen</w:t>
      </w:r>
      <w:r w:rsidRPr="008644F4">
        <w:rPr>
          <w:b/>
          <w:bCs/>
        </w:rPr>
        <w:t>.</w:t>
      </w:r>
      <w:r>
        <w:t xml:space="preserve"> De gegevensimporteur heeft de volgende gepaste technische en organisatorische maatregelen, interne controles en routines voor gegevensbescherming toegepast, en zal dit blijven doen, met als doel het beschermen van Ondersteunings- en Adviesgegevens, zoals gedefinieerd in de Bijlage Bescherming van persoonsgegevens voor Professionele Diensten van Microsoft, tegen verlies, vernietiging of wijziging zonder opzet; ongeoorloofde onthulling of toegang; of onwettelijke vernietiging: De technische en organisatorische maatregelen, interne controlemechanismen en routines voor gegevensbeveiliging die worden beschreven in Bijlage 1 zijn hierbij door middel van verwijzing opgenomen in deze Bijlage 2 en zijn bindend voor de gegevensimporteur alsof ze in hun geheel in deze Bijlage 2 waren zijn opgenomen.</w:t>
      </w:r>
    </w:p>
    <w:p w14:paraId="02F56B84" w14:textId="77777777" w:rsidR="007B782A" w:rsidRPr="00CE1EE1" w:rsidRDefault="007B782A" w:rsidP="007B782A">
      <w:pPr>
        <w:pStyle w:val="ProductList-Body"/>
      </w:pPr>
      <w:r>
        <w:t>Handtekening van Microsoft Corporation is te vinden op de volgende pagina.</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Ondertekenaar van de Modelcontractbepalingen voor Professionele Diensten, Bijlage 1 en Bijlage 2 namens de gegevensimporteur:</w:t>
      </w:r>
    </w:p>
    <w:p w14:paraId="0A476664" w14:textId="5463A585" w:rsidR="007B782A" w:rsidRPr="00CE1EE1" w:rsidRDefault="007B782A" w:rsidP="007B782A">
      <w:pPr>
        <w:pStyle w:val="ProductList-Body"/>
      </w:pPr>
    </w:p>
    <w:p w14:paraId="3C9FDD7A" w14:textId="77777777" w:rsidR="00716A52" w:rsidRDefault="001E2C6F" w:rsidP="001E2C6F">
      <w:pPr>
        <w:keepNext/>
        <w:tabs>
          <w:tab w:val="right" w:pos="9000"/>
        </w:tabs>
        <w:spacing w:before="360"/>
        <w:rPr>
          <w:lang w:val="en-US"/>
        </w:rPr>
      </w:pPr>
      <w:r w:rsidRPr="0077024D">
        <w:rPr>
          <w:lang w:val="en-US"/>
        </w:rPr>
        <w:t>Handtekening</w:t>
      </w:r>
    </w:p>
    <w:p w14:paraId="6EFD6D63" w14:textId="0A5549DD" w:rsidR="001E2C6F" w:rsidRPr="0077024D" w:rsidRDefault="00716A52" w:rsidP="001E2C6F">
      <w:pPr>
        <w:keepNext/>
        <w:spacing w:after="120"/>
        <w:rPr>
          <w:lang w:val="en-US"/>
        </w:rPr>
      </w:pPr>
      <w:r>
        <w:rPr>
          <w:noProof/>
        </w:rPr>
        <w:drawing>
          <wp:inline distT="0" distB="0" distL="0" distR="0" wp14:anchorId="04FF4DC6" wp14:editId="51575808">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77024D" w:rsidRDefault="001E2C6F" w:rsidP="001E2C6F">
      <w:pPr>
        <w:keepNext/>
        <w:spacing w:after="120"/>
        <w:rPr>
          <w:lang w:val="en-US"/>
        </w:rPr>
      </w:pPr>
      <w:r w:rsidRPr="0077024D">
        <w:rPr>
          <w:rFonts w:cstheme="minorHAnsi"/>
          <w:b/>
          <w:lang w:val="en-US"/>
        </w:rPr>
        <w:t>Anand Eswaran, Corporate Vice President</w:t>
      </w:r>
    </w:p>
    <w:p w14:paraId="5F5E82BD" w14:textId="77777777" w:rsidR="001E2C6F" w:rsidRPr="0077024D" w:rsidRDefault="001E2C6F" w:rsidP="008D4918">
      <w:pPr>
        <w:pStyle w:val="ProductList-Body"/>
        <w:rPr>
          <w:lang w:val="en-US"/>
        </w:rPr>
      </w:pPr>
      <w:r w:rsidRPr="0077024D">
        <w:rPr>
          <w:lang w:val="en-US"/>
        </w:rPr>
        <w:t>Microsoft Corporation</w:t>
      </w:r>
    </w:p>
    <w:p w14:paraId="47CA79D5" w14:textId="77777777" w:rsidR="001E2C6F" w:rsidRPr="0077024D" w:rsidRDefault="001E2C6F" w:rsidP="008D4918">
      <w:pPr>
        <w:pStyle w:val="ProductList-Body"/>
        <w:rPr>
          <w:lang w:val="en-US"/>
        </w:rPr>
      </w:pPr>
      <w:r w:rsidRPr="0077024D">
        <w:rPr>
          <w:lang w:val="en-US"/>
        </w:rPr>
        <w:t>One Microsoft Way</w:t>
      </w:r>
    </w:p>
    <w:p w14:paraId="3DB0ACCE" w14:textId="77777777" w:rsidR="001E2C6F" w:rsidRPr="0077024D" w:rsidRDefault="001E2C6F" w:rsidP="008D4918">
      <w:pPr>
        <w:pStyle w:val="ProductList-Body"/>
        <w:rPr>
          <w:lang w:val="en-US"/>
        </w:rPr>
      </w:pPr>
      <w:r w:rsidRPr="0077024D">
        <w:rPr>
          <w:lang w:val="en-US"/>
        </w:rPr>
        <w:t>Redmond, WA 98052 USA</w:t>
      </w:r>
    </w:p>
    <w:p w14:paraId="3DE23F2A" w14:textId="7E8D1587" w:rsidR="001E2C6F" w:rsidRPr="0077024D" w:rsidRDefault="001E2C6F">
      <w:pPr>
        <w:rPr>
          <w:lang w:val="en-US"/>
        </w:rPr>
      </w:pPr>
      <w:r w:rsidRPr="0077024D">
        <w:rPr>
          <w:lang w:val="en-US"/>
        </w:rPr>
        <w:br w:type="page"/>
      </w:r>
    </w:p>
    <w:p w14:paraId="3000B176" w14:textId="4D59587D" w:rsidR="001E2C6F" w:rsidRPr="00CE1EE1" w:rsidRDefault="001E2C6F" w:rsidP="001E2C6F">
      <w:pPr>
        <w:pStyle w:val="ProductList-SectionHeading"/>
        <w:outlineLvl w:val="0"/>
      </w:pPr>
      <w:r>
        <w:lastRenderedPageBreak/>
        <w:t>Bijlage 2 – De Modelcontractbepalingen (verwerkers) voor Adviesdiensten geleverd door Global Delivery India</w:t>
      </w:r>
    </w:p>
    <w:p w14:paraId="25A4B5CA" w14:textId="59071EC2" w:rsidR="001E2C6F" w:rsidRPr="00CE1EE1" w:rsidRDefault="001E2C6F" w:rsidP="001E2C6F">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Global Services Center (India) Private Limited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Bepaling 1: Definities</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„persoonsgegevens”, „bijzondere categorieën gegevens”, „verwerken/verwerking”, „voor de verwerking verantwoordelijke”, „verwerker”, „betrokkene” en „toezichthoudende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7FC16380" w14:textId="77777777" w:rsidR="001E2C6F" w:rsidRPr="00CE1EE1" w:rsidRDefault="001E2C6F" w:rsidP="001E2C6F">
      <w:pPr>
        <w:pStyle w:val="ProductList-Body"/>
        <w:spacing w:after="120"/>
      </w:pPr>
      <w:r>
        <w:t xml:space="preserve">(b) „de gegevensexporteur” betekent de voor de verwerking verantwoordelijke die de persoonsgegevens doorgeeft; </w:t>
      </w:r>
    </w:p>
    <w:p w14:paraId="391314FE" w14:textId="77777777" w:rsidR="001E2C6F" w:rsidRPr="00CE1EE1" w:rsidRDefault="001E2C6F" w:rsidP="001E2C6F">
      <w:pPr>
        <w:pStyle w:val="ProductList-Body"/>
        <w:spacing w:after="120"/>
      </w:pPr>
      <w:r>
        <w:t xml:space="preserve">(c) „de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2C1938E7" w14:textId="77777777" w:rsidR="001E2C6F" w:rsidRPr="00CE1EE1" w:rsidRDefault="001E2C6F" w:rsidP="001E2C6F">
      <w:pPr>
        <w:pStyle w:val="ProductList-Body"/>
        <w:spacing w:after="120"/>
      </w:pPr>
      <w:r>
        <w:t xml:space="preserve">(d) „de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5EA8CD95" w14:textId="77777777" w:rsidR="001E2C6F" w:rsidRPr="00CE1EE1" w:rsidRDefault="001E2C6F" w:rsidP="001E2C6F">
      <w:pPr>
        <w:pStyle w:val="ProductList-Body"/>
        <w:spacing w:after="120"/>
      </w:pPr>
      <w:r>
        <w:t xml:space="preserve">(e) „het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0CE3BAE7" w14:textId="77777777" w:rsidR="001E2C6F" w:rsidRPr="00CE1EE1" w:rsidRDefault="001E2C6F" w:rsidP="001E2C6F">
      <w:pPr>
        <w:pStyle w:val="ProductList-Body"/>
      </w:pPr>
      <w:r>
        <w:t xml:space="preserve">(f) „technische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Bepaling 2: Bijzonderheden betreffende de doorgifte</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De bijzonderheden betreffende de doorgifte, met name, in voorkomend geval, de bijzondere categorieën persoonsgegevens, worden nader omschreven in Bijlage 1, die een integrerend deel van de Bepalingen vormt.</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Bepaling 3: Derdenbeding</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0574923C" w14:textId="77777777" w:rsidR="001E2C6F" w:rsidRPr="00CE1EE1" w:rsidRDefault="001E2C6F" w:rsidP="001E2C6F">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641AAA30" w14:textId="77777777" w:rsidR="001E2C6F" w:rsidRPr="00CE1EE1" w:rsidRDefault="001E2C6F" w:rsidP="001E2C6F">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6DFFF294" w14:textId="77777777" w:rsidR="001E2C6F" w:rsidRPr="00CE1EE1" w:rsidRDefault="001E2C6F" w:rsidP="001E2C6F">
      <w:pPr>
        <w:pStyle w:val="ProductList-Body"/>
      </w:pPr>
      <w:r>
        <w:lastRenderedPageBreak/>
        <w:t xml:space="preserve">4. De partijen verzetten zich er niet tegen dat de betrokkenen door een vereniging of andere instelling worden vertegenwoordigd, indien de betrokkenen dit uitdrukkelijk wensen en dit in het nationale recht is toegestaan.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Bepaling 4: Verplichtingen van de gegevensexporteur</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De gegevensexporteur stemt ermee in en garandeert dat: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3D534FD3" w14:textId="77777777" w:rsidR="001E2C6F" w:rsidRPr="00CE1EE1" w:rsidRDefault="001E2C6F" w:rsidP="001E2C6F">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402A2D71" w14:textId="77777777" w:rsidR="001E2C6F" w:rsidRPr="00CE1EE1" w:rsidRDefault="001E2C6F" w:rsidP="001E2C6F">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2D1E0F16" w14:textId="77777777" w:rsidR="001E2C6F" w:rsidRPr="00CE1EE1" w:rsidRDefault="001E2C6F" w:rsidP="001E2C6F">
      <w:pPr>
        <w:pStyle w:val="ProductList-Body"/>
        <w:spacing w:after="120"/>
      </w:pPr>
      <w:r>
        <w:t xml:space="preserve">(d)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risico’s een passend beveiligingsniveau waarborgen, gelet op de stand van de techniek en de kosten van de tenuitvoerlegging; </w:t>
      </w:r>
    </w:p>
    <w:p w14:paraId="753579F5" w14:textId="77777777" w:rsidR="001E2C6F" w:rsidRPr="00CE1EE1" w:rsidRDefault="001E2C6F" w:rsidP="001E2C6F">
      <w:pPr>
        <w:pStyle w:val="ProductList-Body"/>
        <w:spacing w:after="120"/>
      </w:pPr>
      <w:r>
        <w:t xml:space="preserve">(e) hij op de naleving van deze beveiligingsmaatregelen zal toezien; </w:t>
      </w:r>
    </w:p>
    <w:p w14:paraId="1F94AA56" w14:textId="77777777" w:rsidR="001E2C6F" w:rsidRPr="00CE1EE1" w:rsidRDefault="001E2C6F" w:rsidP="001E2C6F">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25576250" w14:textId="77777777" w:rsidR="001E2C6F" w:rsidRPr="00CE1EE1" w:rsidRDefault="001E2C6F" w:rsidP="001E2C6F">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24634BF7" w14:textId="77777777" w:rsidR="001E2C6F" w:rsidRPr="00CE1EE1" w:rsidRDefault="001E2C6F" w:rsidP="001E2C6F">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1065FF5A" w14:textId="77777777" w:rsidR="001E2C6F" w:rsidRPr="00CE1EE1" w:rsidRDefault="001E2C6F" w:rsidP="001E2C6F">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3401D126" w14:textId="77777777" w:rsidR="001E2C6F" w:rsidRPr="00CE1EE1" w:rsidRDefault="001E2C6F" w:rsidP="001E2C6F">
      <w:pPr>
        <w:pStyle w:val="ProductList-Body"/>
      </w:pPr>
      <w:r>
        <w:t>(j) hij zal toezien op de naleving van bepaling 4, onder a) tot en met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Bepaling 5: Verplichtingen van de gegevensimporteur</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De gegevensimporteur stemt ermee in en garandeert dat: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6599D73D" w14:textId="77777777" w:rsidR="001E2C6F" w:rsidRPr="00CE1EE1" w:rsidRDefault="001E2C6F" w:rsidP="001E2C6F">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59E3364B" w14:textId="77777777" w:rsidR="001E2C6F" w:rsidRPr="00CE1EE1" w:rsidRDefault="001E2C6F" w:rsidP="001E2C6F">
      <w:pPr>
        <w:pStyle w:val="ProductList-Body"/>
        <w:spacing w:after="120"/>
      </w:pPr>
      <w:r>
        <w:t xml:space="preserve">(c) hij de in Bijlage 2 omschreven technische en organisatorische beveiligingsmaatregelen vóór de verwerking van de doorgegeven persoonsgegevens heeft getroffen; </w:t>
      </w:r>
    </w:p>
    <w:p w14:paraId="7CA6D41A" w14:textId="77777777" w:rsidR="001E2C6F" w:rsidRPr="00CE1EE1" w:rsidRDefault="001E2C6F" w:rsidP="001E2C6F">
      <w:pPr>
        <w:pStyle w:val="ProductList-Body"/>
      </w:pPr>
      <w:r>
        <w:t xml:space="preserve">(d) hij de gegevensexporteur onverwijld ervan in kennis stelt wanneer: </w:t>
      </w:r>
    </w:p>
    <w:p w14:paraId="2723E920" w14:textId="77777777" w:rsidR="001E2C6F" w:rsidRPr="00CE1EE1" w:rsidRDefault="001E2C6F" w:rsidP="001E2C6F">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27B337E2" w14:textId="77777777" w:rsidR="001E2C6F" w:rsidRPr="00CE1EE1" w:rsidRDefault="001E2C6F" w:rsidP="001E2C6F">
      <w:pPr>
        <w:pStyle w:val="ProductList-Body"/>
        <w:spacing w:after="60"/>
        <w:ind w:left="360"/>
      </w:pPr>
      <w:r>
        <w:t xml:space="preserve">(ii) iemand per ongeluk of op ongeoorloofde wijze toegang tot de gegevens heeft gehad; </w:t>
      </w:r>
    </w:p>
    <w:p w14:paraId="2173A8FA" w14:textId="77777777" w:rsidR="001E2C6F" w:rsidRPr="00CE1EE1" w:rsidRDefault="001E2C6F" w:rsidP="001E2C6F">
      <w:pPr>
        <w:pStyle w:val="ProductList-Body"/>
        <w:spacing w:after="120"/>
        <w:ind w:left="360"/>
      </w:pPr>
      <w:r>
        <w:lastRenderedPageBreak/>
        <w:t xml:space="preserve">(iii) hij van de betrokkenen rechtstreeks een verzoek heeft ontvangen, waarop hij niet ingaat, tenzij hem dit anderszins is toegestaan; </w:t>
      </w:r>
    </w:p>
    <w:p w14:paraId="6D264A6C" w14:textId="77777777" w:rsidR="001E2C6F" w:rsidRPr="00CE1EE1" w:rsidRDefault="001E2C6F" w:rsidP="001E2C6F">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7101F5A3" w14:textId="77777777" w:rsidR="001E2C6F" w:rsidRPr="00CE1EE1" w:rsidRDefault="001E2C6F" w:rsidP="001E2C6F">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3395756" w14:textId="77777777" w:rsidR="001E2C6F" w:rsidRPr="00CE1EE1" w:rsidRDefault="001E2C6F" w:rsidP="001E2C6F">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79D87872" w14:textId="77777777" w:rsidR="001E2C6F" w:rsidRPr="00CE1EE1" w:rsidRDefault="001E2C6F" w:rsidP="001E2C6F">
      <w:pPr>
        <w:pStyle w:val="ProductList-Body"/>
        <w:spacing w:after="120"/>
      </w:pPr>
      <w:r>
        <w:t xml:space="preserve">(h) hij, wanneer subverwerking plaatsvindt, de gegevensexporteur tevoren heeft ingelicht en diens schriftelijke toestemming heeft verkregen; </w:t>
      </w:r>
    </w:p>
    <w:p w14:paraId="0091B783" w14:textId="77777777" w:rsidR="001E2C6F" w:rsidRPr="00CE1EE1" w:rsidRDefault="001E2C6F" w:rsidP="001E2C6F">
      <w:pPr>
        <w:pStyle w:val="ProductList-Body"/>
        <w:spacing w:after="120"/>
      </w:pPr>
      <w:r>
        <w:t>(i) de verwerkingsdiensten van de subverwerker overeenkomstig bepaling 11 zullen worden uitgevoerd;</w:t>
      </w:r>
    </w:p>
    <w:p w14:paraId="7139C712" w14:textId="77777777" w:rsidR="001E2C6F" w:rsidRPr="00CE1EE1" w:rsidRDefault="001E2C6F" w:rsidP="001E2C6F">
      <w:pPr>
        <w:pStyle w:val="ProductList-Body"/>
      </w:pPr>
      <w:r>
        <w:t>(j) hij van elk subverwerkingscontract dat hij in het kader van de bepalingen aangaat, onverwijld een afschrift doet toekomen aan de gegevensexporteur.</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Bepaling 6: Aansprakelijkheid</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6D34F345" w14:textId="77777777" w:rsidR="001E2C6F" w:rsidRPr="00CE1EE1" w:rsidRDefault="001E2C6F" w:rsidP="001E2C6F">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23658612" w14:textId="77777777" w:rsidR="001E2C6F" w:rsidRPr="00CE1EE1" w:rsidRDefault="001E2C6F" w:rsidP="001E2C6F">
      <w:pPr>
        <w:pStyle w:val="ProductList-Body"/>
        <w:spacing w:after="120"/>
      </w:pPr>
      <w:r>
        <w:t xml:space="preserve">De gegevensimporteur kan zich niet aan zijn aansprakelijkheid onttrekken door zich te beroepen op niet-nakoming van verplichtingen door de subverwerker. </w:t>
      </w:r>
    </w:p>
    <w:p w14:paraId="08D51884" w14:textId="77777777" w:rsidR="001E2C6F" w:rsidRPr="00CE1EE1" w:rsidRDefault="001E2C6F" w:rsidP="001E2C6F">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Bepaling 7: Bemiddeling en rechtsmacht</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0A4B64EF" w14:textId="77777777" w:rsidR="001E2C6F" w:rsidRPr="00CE1EE1" w:rsidRDefault="001E2C6F" w:rsidP="001E2C6F">
      <w:pPr>
        <w:pStyle w:val="ProductList-Body"/>
        <w:spacing w:after="60"/>
        <w:ind w:left="360"/>
      </w:pPr>
      <w:r>
        <w:t xml:space="preserve">(a) om het geschil te onderwerpen aan bemiddeling door een onafhankelijke persoon of, waar van toepassing, door de toezichthoudende autoriteit; </w:t>
      </w:r>
    </w:p>
    <w:p w14:paraId="096BDFDF" w14:textId="77777777" w:rsidR="001E2C6F" w:rsidRPr="00CE1EE1" w:rsidRDefault="001E2C6F" w:rsidP="001E2C6F">
      <w:pPr>
        <w:pStyle w:val="ProductList-Body"/>
        <w:spacing w:after="120"/>
        <w:ind w:left="360"/>
      </w:pPr>
      <w:r>
        <w:t xml:space="preserve">(b) om het geschil voor te leggen aan een rechterlijke instantie in de lidstaat waar de gegevensexporteur is gevestigd. </w:t>
      </w:r>
    </w:p>
    <w:p w14:paraId="0A783216" w14:textId="77777777" w:rsidR="001E2C6F" w:rsidRPr="00CE1EE1" w:rsidRDefault="001E2C6F" w:rsidP="001E2C6F">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Bepaling 8: Samenwerking met de toezichthoudende autoriteiten</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22BEDA87" w14:textId="77777777" w:rsidR="001E2C6F" w:rsidRPr="00CE1EE1" w:rsidRDefault="001E2C6F" w:rsidP="001E2C6F">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0ED227A4" w14:textId="77777777" w:rsidR="001E2C6F" w:rsidRPr="00CE1EE1" w:rsidRDefault="001E2C6F" w:rsidP="001E2C6F">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Bepaling 9: Toepasselijk recht</w:t>
      </w:r>
    </w:p>
    <w:p w14:paraId="0CA08977" w14:textId="77777777" w:rsidR="001E2C6F" w:rsidRPr="00CE1EE1" w:rsidRDefault="001E2C6F" w:rsidP="001E2C6F">
      <w:pPr>
        <w:pStyle w:val="ProductList-Body"/>
      </w:pPr>
    </w:p>
    <w:p w14:paraId="05C64A57" w14:textId="3A29EB75" w:rsidR="001E2C6F" w:rsidRPr="00CE1EE1" w:rsidRDefault="001E2C6F" w:rsidP="001E2C6F">
      <w:pPr>
        <w:pStyle w:val="ProductList-Body"/>
      </w:pPr>
      <w:r>
        <w:t>Op de bepalingen is het recht van de lidstaat van vestiging van de gegevensexp</w:t>
      </w:r>
      <w:r w:rsidR="008644F4">
        <w:t>orteur van toepassing, te weten.</w:t>
      </w:r>
      <w:r>
        <w:t xml:space="preserve">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Bepaling 10: Wijziging van het contract</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Bepaling 11: Subverwerking</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5F461CDD" w14:textId="77777777" w:rsidR="001E2C6F" w:rsidRPr="00CE1EE1" w:rsidRDefault="001E2C6F" w:rsidP="001E2C6F">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1FCE2B52" w14:textId="64A2C5D5" w:rsidR="001E2C6F" w:rsidRPr="00CE1EE1" w:rsidRDefault="001E2C6F" w:rsidP="001E2C6F">
      <w:pPr>
        <w:pStyle w:val="ProductList-Body"/>
        <w:spacing w:after="120"/>
      </w:pPr>
      <w:r>
        <w:t>3. Op de in lid 1 bedoelde bepalingen betreffende de gegevensbeschermingsaspecten van de subverwerking uit hoofde van het in lid 1 bedoelde contract is het recht van de lidstaat van vestiging van de gegevensexp</w:t>
      </w:r>
      <w:r w:rsidR="00C62145">
        <w:t>orteur van toepassing, te weten.</w:t>
      </w:r>
      <w:r>
        <w:t xml:space="preserve"> </w:t>
      </w:r>
    </w:p>
    <w:p w14:paraId="4360A4E2" w14:textId="77777777" w:rsidR="001E2C6F" w:rsidRPr="00CE1EE1" w:rsidRDefault="001E2C6F" w:rsidP="001E2C6F">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Bepaling 12: Verplichting na de beëindiging van de verwerking van persoonsgegevens</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30B69E33" w14:textId="77777777" w:rsidR="001E2C6F" w:rsidRPr="00CE1EE1" w:rsidRDefault="001E2C6F" w:rsidP="001E2C6F">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Bijlage 1 bij de Modelcontractbepalingen (verwerkers) voor Adviesdiensten geleverd door Global Delivery India</w:t>
      </w:r>
    </w:p>
    <w:p w14:paraId="5305A5F0" w14:textId="77777777" w:rsidR="001E2C6F" w:rsidRPr="00CE1EE1" w:rsidRDefault="001E2C6F" w:rsidP="001E2C6F">
      <w:pPr>
        <w:pStyle w:val="ProductList-Body"/>
      </w:pPr>
    </w:p>
    <w:p w14:paraId="1ABBDCB4" w14:textId="0BD5B123" w:rsidR="001E2C6F" w:rsidRPr="00CE1EE1" w:rsidRDefault="001E2C6F" w:rsidP="001E2C6F">
      <w:pPr>
        <w:pStyle w:val="ProductList-Body"/>
        <w:spacing w:after="120"/>
      </w:pPr>
      <w:r>
        <w:rPr>
          <w:b/>
        </w:rPr>
        <w:t>Gegevensexporteur</w:t>
      </w:r>
      <w:r>
        <w:t xml:space="preserve">: De Klant is de gegevensexporteur. </w:t>
      </w:r>
      <w:r>
        <w:rPr>
          <w:rFonts w:cstheme="minorHAnsi"/>
        </w:rPr>
        <w:t>De gegevensexporteur koopt professionele IT-ondersteunings- en adviesdiensten in, zoals beschreven in de toepasselijke Werkopdracht Enterprise Services.</w:t>
      </w:r>
      <w:r w:rsidR="007D6B35">
        <w:rPr>
          <w:rFonts w:cstheme="minorHAnsi"/>
        </w:rPr>
        <w:t xml:space="preserve"> </w:t>
      </w:r>
    </w:p>
    <w:p w14:paraId="340EAA2D" w14:textId="231839EC" w:rsidR="001E2C6F" w:rsidRPr="00CE1EE1" w:rsidRDefault="001E2C6F" w:rsidP="001E2C6F">
      <w:pPr>
        <w:pStyle w:val="ProductList-Body"/>
        <w:spacing w:after="120"/>
      </w:pPr>
      <w:r>
        <w:rPr>
          <w:b/>
        </w:rPr>
        <w:t>Gegevensimporteur:</w:t>
      </w:r>
      <w:r>
        <w:t xml:space="preserve"> De gegevensimporteur is </w:t>
      </w:r>
      <w:r>
        <w:rPr>
          <w:rFonts w:cstheme="minorHAnsi"/>
          <w:bCs/>
        </w:rPr>
        <w:t>Microsoft Global Services Center (India) Private Limited</w:t>
      </w:r>
      <w:r>
        <w:t>, een gelieerde onderneming van Microsoft Corporation die internationale IT-adviesdiensten levert.</w:t>
      </w:r>
    </w:p>
    <w:p w14:paraId="31A35072" w14:textId="77777777" w:rsidR="001E2C6F" w:rsidRPr="00CE1EE1" w:rsidRDefault="001E2C6F" w:rsidP="001E2C6F">
      <w:pPr>
        <w:pStyle w:val="ProductList-Body"/>
        <w:spacing w:after="120"/>
      </w:pPr>
      <w:r>
        <w:rPr>
          <w:b/>
        </w:rPr>
        <w:lastRenderedPageBreak/>
        <w:t>Betrokkenen</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 </w:t>
      </w:r>
    </w:p>
    <w:p w14:paraId="615205EC" w14:textId="77777777" w:rsidR="001E2C6F" w:rsidRPr="00CE1EE1" w:rsidRDefault="001E2C6F" w:rsidP="001E2C6F">
      <w:pPr>
        <w:pStyle w:val="ProductList-Body"/>
        <w:spacing w:after="120"/>
      </w:pPr>
      <w:r>
        <w:rPr>
          <w:b/>
        </w:rPr>
        <w:t>Categorieën gegevens</w:t>
      </w:r>
      <w:r>
        <w:t>: De doorgegeven persoonsgegevens betreffen e-mail, documenten en andere gegevens in elektronische vorm, voor zover noodzakelijk is voor de levering van de Professionele Diensten.</w:t>
      </w:r>
    </w:p>
    <w:p w14:paraId="22BA06C7" w14:textId="77777777" w:rsidR="001E2C6F" w:rsidRPr="00CE1EE1" w:rsidRDefault="001E2C6F" w:rsidP="001E2C6F">
      <w:pPr>
        <w:pStyle w:val="ProductList-Body"/>
      </w:pPr>
      <w:r>
        <w:rPr>
          <w:b/>
        </w:rPr>
        <w:t>Verwerking</w:t>
      </w:r>
      <w:r>
        <w:t xml:space="preserve">: De doorgegeven persoonsgegevens zullen de volgende basisverwerkingen ondergaan: </w:t>
      </w:r>
    </w:p>
    <w:p w14:paraId="55A2C42D" w14:textId="36BAFAD4" w:rsidR="001E2C6F" w:rsidRPr="00CE1EE1" w:rsidRDefault="001E2C6F" w:rsidP="001E2C6F">
      <w:pPr>
        <w:pStyle w:val="ProductList-Body"/>
        <w:spacing w:after="60"/>
        <w:ind w:left="547"/>
      </w:pPr>
      <w:r>
        <w:rPr>
          <w:b/>
        </w:rPr>
        <w:t>a.</w:t>
      </w:r>
      <w:r>
        <w:rPr>
          <w:b/>
        </w:rPr>
        <w:tab/>
        <w:t>Duur en oogmerk van de gegevensverwerking.</w:t>
      </w:r>
      <w:r w:rsidR="007D6B35">
        <w:rPr>
          <w:b/>
        </w:rPr>
        <w:t xml:space="preserve"> </w:t>
      </w:r>
      <w:r>
        <w:t>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de Professionele Diensten.</w:t>
      </w:r>
    </w:p>
    <w:p w14:paraId="604CE1EA" w14:textId="22B5F90D" w:rsidR="001E2C6F" w:rsidRPr="00CE1EE1" w:rsidRDefault="001E2C6F" w:rsidP="001E2C6F">
      <w:pPr>
        <w:pStyle w:val="ProductList-Body"/>
        <w:spacing w:after="60"/>
        <w:ind w:left="547"/>
      </w:pPr>
      <w:r>
        <w:rPr>
          <w:b/>
        </w:rPr>
        <w:t>b.</w:t>
      </w:r>
      <w:r>
        <w:rPr>
          <w:b/>
        </w:rPr>
        <w:tab/>
        <w:t>Reikwijdte en doel van de gegevensverwerking.</w:t>
      </w:r>
      <w:r w:rsidR="007D6B35">
        <w:rPr>
          <w:b/>
        </w:rPr>
        <w:t xml:space="preserve"> </w:t>
      </w:r>
      <w:r>
        <w:t>De reikwijdte en het doel van de verwerking van de persoonsgegevens worden beschreven in de Bijlage en de Overeenkomst.</w:t>
      </w:r>
    </w:p>
    <w:p w14:paraId="0083B99C" w14:textId="017A6EC2" w:rsidR="001E2C6F" w:rsidRPr="00CE1EE1" w:rsidRDefault="001E2C6F" w:rsidP="001E2C6F">
      <w:pPr>
        <w:pStyle w:val="ProductList-Body"/>
        <w:spacing w:after="60"/>
        <w:ind w:left="547"/>
      </w:pPr>
      <w:r>
        <w:rPr>
          <w:b/>
        </w:rPr>
        <w:t>c.</w:t>
      </w:r>
      <w:r>
        <w:rPr>
          <w:b/>
        </w:rPr>
        <w:tab/>
        <w:t>Toegang tot Ondersteunings- en Adviesgegevens.</w:t>
      </w:r>
      <w:r w:rsidR="007D6B35">
        <w:rPr>
          <w:b/>
        </w:rPr>
        <w:t xml:space="preserve"> </w:t>
      </w:r>
      <w:r>
        <w:t xml:space="preserve">Gedurende de periode die is toegewezen in het kader van de Overeenkomst, zal Microsoft naar eigen keus en waar nodig volgens toepasselijk recht conform Artikel 12(b) van de Richtlijn Gegevensbescherming EU ofwel: (1) de Klant de mogelijkheid bieden om de Ondersteunings- en Adviesgegevens te corrigeren, verwijderen of blokkeren, hetzij (2) zelf dergelijke correcties, verwijderingen of blokkeringen namens de Klant uitvoeren. </w:t>
      </w:r>
    </w:p>
    <w:p w14:paraId="587442DA" w14:textId="77777777" w:rsidR="001E2C6F" w:rsidRPr="00CE1EE1" w:rsidRDefault="001E2C6F" w:rsidP="001E2C6F">
      <w:pPr>
        <w:pStyle w:val="ProductList-Body"/>
        <w:spacing w:after="60"/>
        <w:ind w:left="547"/>
      </w:pPr>
      <w:r>
        <w:rPr>
          <w:b/>
        </w:rPr>
        <w:t>d.</w:t>
      </w:r>
      <w:r>
        <w:rPr>
          <w:b/>
        </w:rPr>
        <w:tab/>
        <w:t xml:space="preserve">Instructies van de gegevensexporteur. </w:t>
      </w:r>
      <w:r>
        <w:t xml:space="preserve">Bij Professionele Diensten zal de gegevensimporteur uitsluitend handelen op instructie van de gegevensexporteur, zoals overgebracht door Microsoft. </w:t>
      </w:r>
    </w:p>
    <w:p w14:paraId="7F359356" w14:textId="499680F6" w:rsidR="001E2C6F" w:rsidRPr="00CE1EE1" w:rsidRDefault="001E2C6F" w:rsidP="001E2C6F">
      <w:pPr>
        <w:pStyle w:val="ProductList-Body"/>
        <w:spacing w:after="60"/>
        <w:ind w:left="547"/>
      </w:pPr>
      <w:r>
        <w:rPr>
          <w:b/>
        </w:rPr>
        <w:t>e.</w:t>
      </w:r>
      <w:r>
        <w:rPr>
          <w:b/>
        </w:rPr>
        <w:tab/>
        <w:t>Verwijdering of teruggave van Ondersteunings- en Adviesgegevens.</w:t>
      </w:r>
      <w:r w:rsidR="007D6B35">
        <w:t xml:space="preserve"> </w:t>
      </w:r>
      <w:r>
        <w:t xml:space="preserve">Microsoft zal alle exemplaren van de Ondersteunings- en Adviesgegevens verwijderen of teruggeven nadat de zakelijke doeleinden waarvoor de Ondersteunings- en Adviesgegevens werden verzameld of overgedragen zijn vervuld, of eerder, op schriftelijk verzoek van de Klant. </w:t>
      </w:r>
    </w:p>
    <w:p w14:paraId="4562565C" w14:textId="77777777" w:rsidR="001E2C6F" w:rsidRPr="00CE1EE1" w:rsidRDefault="001E2C6F" w:rsidP="001E2C6F">
      <w:pPr>
        <w:pStyle w:val="ProductList-Body"/>
      </w:pPr>
      <w:r>
        <w:rPr>
          <w:b/>
        </w:rPr>
        <w:t xml:space="preserve">Onderaannemers: </w:t>
      </w:r>
      <w:r>
        <w:t>De gegevensimporteur kan andere bedrijven inhuren om namens de gegevensimporteur beperkte diensten te leveren. Die onderaannemers mogen Ondersteunings- en Adviesgegevens uitsluitend verzamelen voor het leveren van de diensten die de gegevensimporteur hen gevraagd heeft te leveren, en deze mogen de Ondersteunings- en Adviesgegevens voor geen enkel ander doel gebruiken.</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Bijlage 2 bij de Modelcontractbepalingen (verwerkers) voor Adviesdiensten geleverd door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Beschrijving van de technische en organisatorische beveiligingsmaatregelen die door de gegevensimporteur overeenkomstig bepaling 4, onder d), en bepaling 5, onder c) zijn getroffen:</w:t>
      </w:r>
    </w:p>
    <w:p w14:paraId="5847D568" w14:textId="77777777" w:rsidR="001E2C6F" w:rsidRPr="00CE1EE1" w:rsidRDefault="001E2C6F" w:rsidP="001E2C6F">
      <w:pPr>
        <w:pStyle w:val="ProductList-Body"/>
        <w:spacing w:after="120"/>
      </w:pPr>
      <w:r>
        <w:t xml:space="preserve">1. </w:t>
      </w:r>
      <w:r>
        <w:rPr>
          <w:b/>
        </w:rPr>
        <w:t>Medewerkers</w:t>
      </w:r>
      <w:r>
        <w:t xml:space="preserve">. Het personeel van de gegevensimporteur mag de Ondersteunings- en Adviesgegevens niet verwerken zonder daartoe te zijn gemachtigd. Het personeel is verplicht de vertrouwelijkheid van alle Ondersteunings- en Adviesgegevens te beschermen. Deze verplichting blijft bestaan na het aflopen van hun dienstverband. </w:t>
      </w:r>
    </w:p>
    <w:p w14:paraId="56D2CBC0" w14:textId="77777777" w:rsidR="001E2C6F" w:rsidRPr="00CE1EE1" w:rsidRDefault="001E2C6F" w:rsidP="001E2C6F">
      <w:pPr>
        <w:pStyle w:val="ProductList-Body"/>
      </w:pPr>
      <w:r>
        <w:t xml:space="preserve">2. </w:t>
      </w:r>
      <w:r>
        <w:rPr>
          <w:b/>
        </w:rPr>
        <w:t>Contactpersoon voor gegevensprivacy</w:t>
      </w:r>
      <w:r>
        <w:t xml:space="preserve">. De functionaris voor gegevensprivacy van de gegevensimporteur is te bereiken op het volgende adres. </w:t>
      </w:r>
    </w:p>
    <w:p w14:paraId="77F405DA" w14:textId="429C6B0B" w:rsidR="00013C77" w:rsidRPr="00716A52" w:rsidRDefault="00013C77" w:rsidP="001E2C6F">
      <w:pPr>
        <w:pStyle w:val="ProductList-Body"/>
        <w:ind w:left="360"/>
      </w:pPr>
      <w:r w:rsidRPr="00716A52">
        <w:t>Microsoft Global Services Center (India) Private Limited</w:t>
      </w:r>
      <w:r w:rsidR="007D6B35" w:rsidRPr="00716A52">
        <w:t xml:space="preserve"> </w:t>
      </w:r>
    </w:p>
    <w:p w14:paraId="671FD9D2" w14:textId="29486908" w:rsidR="001E2C6F" w:rsidRPr="0077024D" w:rsidRDefault="001E2C6F" w:rsidP="001E2C6F">
      <w:pPr>
        <w:pStyle w:val="ProductList-Body"/>
        <w:ind w:left="360"/>
        <w:rPr>
          <w:lang w:val="it-IT"/>
        </w:rPr>
      </w:pPr>
      <w:r w:rsidRPr="0077024D">
        <w:rPr>
          <w:lang w:val="it-IT"/>
        </w:rPr>
        <w:t xml:space="preserve">Attn: </w:t>
      </w:r>
      <w:r w:rsidRPr="0077024D">
        <w:rPr>
          <w:rFonts w:eastAsia="Malgun Gothic" w:cstheme="minorHAnsi"/>
          <w:bCs/>
          <w:lang w:val="it-IT"/>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Technische en organisatorische maatregelen</w:t>
      </w:r>
      <w:r>
        <w:t>. De gegevensimporteur heeft de volgende gepaste technische en organisatorische maatregelen, interne controles en routines voor gegevensbescherming toegepast, en zal dit blijven doen, met als doel het beschermen van Ondersteunings- en Adviesgegevens, zoals gedefinieerd in de Bijlage Bescherming van persoonsgegevens voor Professionele Diensten van Microsoft, tegen verlies, vernietiging of wijziging zonder opzet; ongeoorloofde onthulling of toegang; of onwettelijke vernietiging: De technische en organisatorische maatregelen, interne controlemechanismen en routines voor gegevensbeveiliging die worden beschreven in Bijlage 1 zijn hierbij door middel van verwijzing opgenomen in deze Bijlage 2 en zijn bindend voor de gegevensimporteur alsof ze in hun geheel in deze Bijlage 2 waren zijn opgenomen.</w:t>
      </w:r>
    </w:p>
    <w:p w14:paraId="4640CDCF" w14:textId="77777777" w:rsidR="001E2C6F" w:rsidRPr="00CE1EE1" w:rsidRDefault="001E2C6F" w:rsidP="001E2C6F">
      <w:pPr>
        <w:pStyle w:val="ProductList-Body"/>
      </w:pPr>
      <w:r>
        <w:t>Handtekening van Microsoft Corporation is te vinden op de volgende pagina.</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Ondertekenaar van de Modelcontractbepalingen voor Adviesdiensten geleverd door Global Delivery India, Bijlage 1 en Bijlage 2 namens de gegevensimporteur:</w:t>
      </w:r>
    </w:p>
    <w:p w14:paraId="2F21072C" w14:textId="77777777" w:rsidR="001E2C6F" w:rsidRPr="00CE1EE1" w:rsidRDefault="001E2C6F" w:rsidP="001E2C6F">
      <w:pPr>
        <w:pStyle w:val="ProductList-Body"/>
      </w:pPr>
    </w:p>
    <w:p w14:paraId="6C50F8D4" w14:textId="071AA494" w:rsidR="00D76109" w:rsidRDefault="00D76109" w:rsidP="00716A52">
      <w:pPr>
        <w:keepNext/>
        <w:tabs>
          <w:tab w:val="right" w:pos="9000"/>
        </w:tabs>
        <w:spacing w:before="360"/>
        <w:rPr>
          <w:rFonts w:cstheme="minorHAnsi"/>
          <w:lang w:val="en-US"/>
        </w:rPr>
      </w:pPr>
      <w:r w:rsidRPr="0077024D">
        <w:rPr>
          <w:rFonts w:cstheme="minorHAnsi"/>
          <w:sz w:val="23"/>
          <w:szCs w:val="23"/>
          <w:lang w:val="en-US"/>
        </w:rPr>
        <w:t>Handtekening</w:t>
      </w:r>
    </w:p>
    <w:p w14:paraId="24286D87" w14:textId="0EAA07A3" w:rsidR="00716A52" w:rsidRPr="0077024D" w:rsidRDefault="00716A52" w:rsidP="00716A52">
      <w:pPr>
        <w:keepNext/>
        <w:tabs>
          <w:tab w:val="right" w:pos="9000"/>
        </w:tabs>
        <w:spacing w:before="360"/>
        <w:rPr>
          <w:lang w:val="en-US"/>
        </w:rPr>
      </w:pPr>
      <w:r w:rsidRPr="00196FBF">
        <w:rPr>
          <w:noProof/>
        </w:rPr>
        <w:drawing>
          <wp:inline distT="0" distB="0" distL="0" distR="0" wp14:anchorId="2BF3AD44" wp14:editId="3E4AD442">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016582D0" w14:textId="77777777" w:rsidR="00716A52" w:rsidRPr="00B770BB" w:rsidRDefault="00716A52" w:rsidP="00716A52">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77024D" w:rsidRDefault="00D76109" w:rsidP="008D4918">
      <w:pPr>
        <w:pStyle w:val="ProductList-Body"/>
        <w:rPr>
          <w:lang w:val="en-US"/>
        </w:rPr>
      </w:pPr>
      <w:r w:rsidRPr="0077024D">
        <w:rPr>
          <w:lang w:val="en-US"/>
        </w:rPr>
        <w:t xml:space="preserve">Microsoft Global Services Center (India) Private Limited </w:t>
      </w:r>
    </w:p>
    <w:p w14:paraId="09244500" w14:textId="77777777" w:rsidR="00D76109" w:rsidRPr="0077024D" w:rsidRDefault="00D76109" w:rsidP="008D4918">
      <w:pPr>
        <w:pStyle w:val="ProductList-Body"/>
        <w:rPr>
          <w:lang w:val="en-US"/>
        </w:rPr>
      </w:pPr>
      <w:r w:rsidRPr="0077024D">
        <w:rPr>
          <w:lang w:val="en-US"/>
        </w:rP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Bijlage 3 – Voorwaarden van de Algemene Verordening Gegevensbescherming van de Europese Unie</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Definities</w:t>
      </w:r>
      <w:bookmarkEnd w:id="31"/>
    </w:p>
    <w:p w14:paraId="3A5A9729" w14:textId="77777777" w:rsidR="007B782A" w:rsidRPr="00CE1EE1" w:rsidRDefault="007B782A" w:rsidP="007B782A">
      <w:pPr>
        <w:pStyle w:val="ProductList-Body"/>
      </w:pPr>
    </w:p>
    <w:p w14:paraId="4065D131" w14:textId="182C40B2" w:rsidR="007B782A" w:rsidRPr="00CE1EE1" w:rsidRDefault="007B782A" w:rsidP="007B782A">
      <w:pPr>
        <w:pStyle w:val="ProductList-Body"/>
      </w:pPr>
      <w:r>
        <w:t xml:space="preserve">Termen die in deze AVG-voorwaarden worden gebruikt, maar niet gedefinieerd, zoals </w:t>
      </w:r>
      <w:r w:rsidR="00514C37">
        <w:t>“</w:t>
      </w:r>
      <w:r>
        <w:t>inbreuk in verband met persoonsgegevens</w:t>
      </w:r>
      <w:r w:rsidR="00514C37">
        <w:t>”</w:t>
      </w:r>
      <w:r>
        <w:t>, “verwerking”, “verwerkingsverantwoordelijke”, “verwerker” en “betrokkene”, hebben dezelfde betekenis als beschreven in artikel 4 van de AVG.</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Daarnaast wordt de volgende definitie gebruikt in deze AVG-voorwaarden:</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sidRPr="00312D2E">
        <w:rPr>
          <w:rFonts w:cstheme="minorHAnsi"/>
          <w:bCs/>
          <w:szCs w:val="18"/>
        </w:rPr>
        <w:t>“</w:t>
      </w:r>
      <w:r>
        <w:rPr>
          <w:rFonts w:cstheme="minorHAnsi"/>
          <w:b/>
          <w:szCs w:val="18"/>
        </w:rPr>
        <w:t>Subverwerkers</w:t>
      </w:r>
      <w:r w:rsidRPr="00312D2E">
        <w:rPr>
          <w:rFonts w:cstheme="minorHAnsi"/>
          <w:bCs/>
          <w:szCs w:val="18"/>
        </w:rPr>
        <w:t>”</w:t>
      </w:r>
      <w:r>
        <w:rPr>
          <w:rFonts w:cstheme="minorHAnsi"/>
          <w:szCs w:val="18"/>
        </w:rPr>
        <w:t xml:space="preserve"> betekent de andere verwerkers die door Microsoft worden gebruikt voor het verwerken van Persoonsgegeven.</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Rollen en bereik </w:t>
      </w:r>
    </w:p>
    <w:p w14:paraId="0BCA565C" w14:textId="77777777" w:rsidR="007B782A" w:rsidRPr="00CE1EE1" w:rsidRDefault="007B782A" w:rsidP="007B782A">
      <w:pPr>
        <w:pStyle w:val="ProductList-Body"/>
      </w:pPr>
    </w:p>
    <w:p w14:paraId="6C5FB8CC" w14:textId="34DA753D" w:rsidR="007B782A" w:rsidRPr="00CE1EE1" w:rsidRDefault="007B782A" w:rsidP="007B782A">
      <w:pPr>
        <w:pStyle w:val="ProductList-Body"/>
        <w:spacing w:after="120"/>
        <w:ind w:left="158"/>
      </w:pPr>
      <w:r>
        <w:rPr>
          <w:b/>
        </w:rPr>
        <w:t>1.</w:t>
      </w:r>
      <w:r>
        <w:t xml:space="preserve"> Deze AVG-voorwaarden zijn van toepassing op de verwerking van Persoonsgegevens namens de Klant door Microsoft binnen de reikwijdte van de AVG.</w:t>
      </w:r>
      <w:r w:rsidR="007D6B35">
        <w:t xml:space="preserve"> </w:t>
      </w:r>
    </w:p>
    <w:p w14:paraId="2F415ED9" w14:textId="77777777" w:rsidR="007B782A" w:rsidRPr="00CE1EE1" w:rsidRDefault="007B782A" w:rsidP="007B782A">
      <w:pPr>
        <w:pStyle w:val="ProductList-Body"/>
        <w:spacing w:after="120"/>
        <w:ind w:left="158"/>
      </w:pPr>
      <w:r>
        <w:rPr>
          <w:b/>
        </w:rPr>
        <w:t>2.</w:t>
      </w:r>
      <w:r>
        <w:t xml:space="preserve"> 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w:t>
      </w:r>
    </w:p>
    <w:p w14:paraId="79E084AB" w14:textId="60C5D8AE" w:rsidR="007B782A" w:rsidRPr="00CE1EE1" w:rsidRDefault="007B782A" w:rsidP="007B782A">
      <w:pPr>
        <w:pStyle w:val="ProductList-Body"/>
        <w:spacing w:after="120"/>
        <w:ind w:left="158"/>
      </w:pPr>
      <w:r>
        <w:rPr>
          <w:b/>
        </w:rPr>
        <w:t>3.</w:t>
      </w:r>
      <w:r>
        <w:t xml:space="preserve"> Deze AVG-voorwaarden vormen geen beperking of vermindering van de verplichtingen met betrekking tot de bescherming van persoonsgegevens die Microsoft op zich neemt in de Bijlage Bescherming van Ondersteunings- en Adviesgegevens of een andere overeenkomst tussen Microsoft en de Klant.</w:t>
      </w:r>
    </w:p>
    <w:p w14:paraId="354E8C28" w14:textId="77777777" w:rsidR="007B782A" w:rsidRPr="00CE1EE1" w:rsidRDefault="007B782A" w:rsidP="007B782A">
      <w:pPr>
        <w:pStyle w:val="ProductList-Body"/>
        <w:spacing w:after="120"/>
        <w:ind w:left="158"/>
      </w:pPr>
      <w:r>
        <w:rPr>
          <w:b/>
        </w:rPr>
        <w:t>4.</w:t>
      </w:r>
      <w:r>
        <w:t xml:space="preserve"> Deze AVG-voorwaarden zijn niet van toepassing wanneer Microsoft de Verwerkingsverantwoordelijke is met betrekking tot Persoonsgegevens.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Relevante AVG-verplichtingen: artikel 28, 32 en 33</w:t>
      </w:r>
    </w:p>
    <w:p w14:paraId="5E0EA6E6" w14:textId="77777777" w:rsidR="007B782A" w:rsidRPr="00CE1EE1" w:rsidRDefault="007B782A" w:rsidP="007B782A">
      <w:pPr>
        <w:pStyle w:val="ProductList-Body"/>
      </w:pPr>
    </w:p>
    <w:p w14:paraId="7325B8A4" w14:textId="16A4AE88" w:rsidR="007B782A" w:rsidRPr="00CE1EE1" w:rsidRDefault="007B782A" w:rsidP="007B782A">
      <w:pPr>
        <w:pStyle w:val="ProductList-Body"/>
        <w:spacing w:after="120"/>
        <w:ind w:left="158"/>
      </w:pPr>
      <w:r>
        <w:rPr>
          <w:b/>
        </w:rPr>
        <w:t xml:space="preserve">1. </w:t>
      </w:r>
      <w:r>
        <w:t>Microsoft neemt geen andere verwerker in dienst zonder voorafgaande specifieke of algemene schriftelijke toestemming van de Klant.</w:t>
      </w:r>
      <w:r w:rsidR="007D6B35">
        <w:t xml:space="preserve"> </w:t>
      </w:r>
      <w:r>
        <w:t>In het geval van algemene schriftelijke toestemming licht Microsoft de Klant in over beoogde veranderingen inzake de toevoeging of vervanging van andere verwerkers, waarbij de Klant de mogelijkheid wordt geboden tegen deze veranderingen bezwaar te maken.</w:t>
      </w:r>
      <w:r w:rsidR="007D6B35">
        <w:t xml:space="preserve"> </w:t>
      </w:r>
      <w:r>
        <w:t>(Artikel 28, lid 2)</w:t>
      </w:r>
    </w:p>
    <w:p w14:paraId="09296BC9" w14:textId="0BC85EF8" w:rsidR="007B782A" w:rsidRPr="00CE1EE1" w:rsidRDefault="007B782A" w:rsidP="007B782A">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w:t>
      </w:r>
      <w:r w:rsidR="007D6B35">
        <w:t xml:space="preserve"> </w:t>
      </w:r>
      <w:r>
        <w:t xml:space="preserve">Hierin is met name bepaalt dat Microsoft: </w:t>
      </w:r>
    </w:p>
    <w:p w14:paraId="1518A968" w14:textId="32754D55" w:rsidR="007B782A" w:rsidRPr="00CE1EE1" w:rsidRDefault="007B782A" w:rsidP="007B782A">
      <w:pPr>
        <w:pStyle w:val="ProductList-Body"/>
        <w:spacing w:after="120"/>
        <w:ind w:left="1440" w:hanging="720"/>
      </w:pPr>
      <w:r>
        <w:rPr>
          <w:b/>
        </w:rPr>
        <w:t>(a)</w:t>
      </w:r>
      <w:r>
        <w:tab/>
        <w:t>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w:t>
      </w:r>
      <w:r w:rsidR="007D6B35">
        <w:t xml:space="preserve"> </w:t>
      </w:r>
    </w:p>
    <w:p w14:paraId="6E27B4C6" w14:textId="77777777" w:rsidR="007B782A" w:rsidRPr="00CE1EE1" w:rsidRDefault="007B782A" w:rsidP="007B782A">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044F0067" w14:textId="6AA497C6" w:rsidR="007B782A" w:rsidRPr="00CE1EE1" w:rsidRDefault="007B782A" w:rsidP="007B782A">
      <w:pPr>
        <w:pStyle w:val="ProductList-Body"/>
        <w:spacing w:after="120"/>
        <w:ind w:left="720"/>
      </w:pPr>
      <w:r>
        <w:rPr>
          <w:b/>
        </w:rPr>
        <w:t>(c)</w:t>
      </w:r>
      <w:r>
        <w:tab/>
        <w:t>alle overeenkomstig artikel 32 van de AVG vereiste maatregelen neemt;</w:t>
      </w:r>
      <w:r w:rsidR="007D6B35">
        <w:t xml:space="preserve"> </w:t>
      </w:r>
    </w:p>
    <w:p w14:paraId="65CF1541" w14:textId="77777777" w:rsidR="007B782A" w:rsidRPr="00CE1EE1" w:rsidRDefault="007B782A" w:rsidP="007B782A">
      <w:pPr>
        <w:pStyle w:val="ProductList-Body"/>
        <w:spacing w:after="120"/>
        <w:ind w:left="720"/>
      </w:pPr>
      <w:r>
        <w:rPr>
          <w:b/>
        </w:rPr>
        <w:t>(d)</w:t>
      </w:r>
      <w:r>
        <w:tab/>
        <w:t xml:space="preserve">aan de in de leden 2 en 3 bedoelde voorwaarden voor het in dienst nemen van een andere verwerker voldoet; </w:t>
      </w:r>
    </w:p>
    <w:p w14:paraId="546F5466" w14:textId="1CAF0472" w:rsidR="007B782A" w:rsidRPr="00CE1EE1" w:rsidRDefault="007B782A" w:rsidP="007B782A">
      <w:pPr>
        <w:pStyle w:val="ProductList-Body"/>
        <w:spacing w:after="120"/>
        <w:ind w:left="1440" w:hanging="720"/>
      </w:pPr>
      <w:r>
        <w:rPr>
          <w:b/>
        </w:rPr>
        <w:t>(e)</w:t>
      </w:r>
      <w:r>
        <w:tab/>
        <w:t>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w:t>
      </w:r>
      <w:r w:rsidR="007D6B35">
        <w:t xml:space="preserve"> </w:t>
      </w:r>
    </w:p>
    <w:p w14:paraId="4E05BB93" w14:textId="77777777" w:rsidR="007B782A" w:rsidRPr="00CE1EE1" w:rsidRDefault="007B782A" w:rsidP="007B782A">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4CF9CD2B" w14:textId="14039C8A" w:rsidR="007B782A" w:rsidRPr="00CE1EE1" w:rsidRDefault="007B782A" w:rsidP="007B782A">
      <w:pPr>
        <w:pStyle w:val="ProductList-Body"/>
        <w:spacing w:after="120"/>
        <w:ind w:left="1440" w:hanging="720"/>
      </w:pPr>
      <w:r>
        <w:rPr>
          <w:b/>
        </w:rPr>
        <w:lastRenderedPageBreak/>
        <w:t>(g)</w:t>
      </w:r>
      <w:r>
        <w:tab/>
        <w:t>na afloop van de verwerkingsdiensten, naargelang de keuze van de Klant, alle Persoonsgegevens wist of deze aan de Klant terugbezorgt, en bestaande kopieën verwijdert, tenzij opslag van de Persoonsgegevens Unierechtelijk of lidstaatrechtelijk is verplicht;</w:t>
      </w:r>
      <w:r w:rsidR="007D6B35">
        <w:t xml:space="preserve"> </w:t>
      </w:r>
    </w:p>
    <w:p w14:paraId="2640D180" w14:textId="77777777" w:rsidR="007B782A" w:rsidRPr="00CE1EE1" w:rsidRDefault="007B782A" w:rsidP="007B782A">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1FB1DE0A" w14:textId="302A65A8" w:rsidR="007B782A" w:rsidRPr="00CE1EE1" w:rsidRDefault="007B782A" w:rsidP="007B782A">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w:t>
      </w:r>
      <w:r w:rsidR="007D6B35">
        <w:t xml:space="preserve"> </w:t>
      </w:r>
      <w:r>
        <w:t>(Artikel 28, lid 3)</w:t>
      </w:r>
    </w:p>
    <w:p w14:paraId="059FE480" w14:textId="53A79E4F" w:rsidR="007B782A" w:rsidRPr="00CE1EE1" w:rsidRDefault="007B782A" w:rsidP="007B782A">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w:t>
      </w:r>
      <w:r w:rsidR="007D6B35">
        <w:t xml:space="preserve"> </w:t>
      </w:r>
      <w:r>
        <w:t>Wanneer de andere verwerker zijn verplichtingen inzake gegevensbescherming niet nakomt, blijft Microsoft ten aanzien van de Klant volledig aansprakelijk voor het nakomen van de verplichtingen van die andere verwerker.</w:t>
      </w:r>
      <w:r w:rsidR="007D6B35">
        <w:t xml:space="preserve"> </w:t>
      </w:r>
      <w:r>
        <w:t>(Artikel 28, lid 4)</w:t>
      </w:r>
    </w:p>
    <w:p w14:paraId="620DC52F" w14:textId="77777777" w:rsidR="007B782A" w:rsidRPr="00CE1EE1" w:rsidRDefault="007B782A" w:rsidP="007B782A">
      <w:pPr>
        <w:pStyle w:val="ProductList-Body"/>
        <w:spacing w:after="120"/>
        <w:ind w:left="158"/>
      </w:pPr>
      <w:r>
        <w:rPr>
          <w:b/>
        </w:rPr>
        <w:t>4.</w:t>
      </w:r>
      <w: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0B4DF7F9" w14:textId="77777777" w:rsidR="007B782A" w:rsidRPr="00CE1EE1" w:rsidRDefault="007B782A" w:rsidP="00312D2E">
      <w:pPr>
        <w:pStyle w:val="ProductList-Body"/>
        <w:spacing w:after="120"/>
        <w:ind w:left="1442" w:hanging="722"/>
      </w:pPr>
      <w:r>
        <w:rPr>
          <w:rFonts w:cstheme="minorHAnsi"/>
          <w:b/>
          <w:szCs w:val="18"/>
        </w:rPr>
        <w:t>(b)</w:t>
      </w:r>
      <w:r>
        <w:rPr>
          <w:rFonts w:cstheme="minorHAnsi"/>
          <w:szCs w:val="18"/>
        </w:rPr>
        <w:tab/>
        <w:t xml:space="preserve">het vermogen om op permanente basis de vertrouwelijkheid, integriteit, beschikbaarheid en veerkracht van de verwerkingssystemen en diensten te garanderen;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F883DB5" w14:textId="6F6327D1" w:rsidR="007B782A" w:rsidRPr="00CE1EE1" w:rsidRDefault="007B782A" w:rsidP="007B782A">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w:t>
      </w:r>
      <w:r w:rsidR="007D6B35">
        <w:rPr>
          <w:rFonts w:cstheme="minorHAnsi"/>
          <w:szCs w:val="18"/>
        </w:rPr>
        <w:t xml:space="preserve"> </w:t>
      </w:r>
      <w:r>
        <w:rPr>
          <w:rFonts w:cstheme="minorHAnsi"/>
          <w:szCs w:val="18"/>
        </w:rPr>
        <w:t>(Artikel 32, lid 1)</w:t>
      </w:r>
    </w:p>
    <w:p w14:paraId="48B41375" w14:textId="4E69BED7" w:rsidR="007B782A" w:rsidRPr="00CE1EE1" w:rsidRDefault="007B782A" w:rsidP="007B782A">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w:t>
      </w:r>
      <w:r w:rsidR="007D6B35">
        <w:t xml:space="preserve"> </w:t>
      </w:r>
      <w:r>
        <w:t>(Artikel 32, lid 2)</w:t>
      </w:r>
    </w:p>
    <w:p w14:paraId="3F5B4D04" w14:textId="109602C0" w:rsidR="007B782A" w:rsidRPr="00CE1EE1" w:rsidRDefault="007B782A" w:rsidP="007B782A">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w:t>
      </w:r>
      <w:r w:rsidR="007D6B35">
        <w:t xml:space="preserve"> </w:t>
      </w:r>
      <w:r>
        <w:t>(Artikel 32, lid 4)</w:t>
      </w:r>
    </w:p>
    <w:p w14:paraId="2CA6604E" w14:textId="77777777" w:rsidR="007B782A" w:rsidRPr="00CE1EE1" w:rsidRDefault="007B782A" w:rsidP="007B782A">
      <w:pPr>
        <w:pStyle w:val="ProductList-Body"/>
        <w:spacing w:after="120"/>
        <w:ind w:left="158"/>
      </w:pPr>
      <w:r>
        <w:rPr>
          <w:b/>
        </w:rPr>
        <w:t>7.</w:t>
      </w:r>
      <w:r>
        <w:t xml:space="preserve"> Microsoft informeert de Klant zonder onredelijke vertraging zodra hij kennis heeft genomen van een inbreuk in verband met persoonsgegevens. (Artikel 33, lid 2) In deze melding wordt ten minste het volgende omschreven of meegedeeld: </w:t>
      </w:r>
    </w:p>
    <w:p w14:paraId="05C95F9D" w14:textId="77777777" w:rsidR="007B782A" w:rsidRPr="00CE1EE1" w:rsidRDefault="007B782A" w:rsidP="007B782A">
      <w:pPr>
        <w:pStyle w:val="ProductList-Body"/>
        <w:spacing w:after="120"/>
        <w:ind w:left="1440" w:hanging="720"/>
      </w:pPr>
      <w:r>
        <w:rPr>
          <w:b/>
        </w:rPr>
        <w:t>(a)</w:t>
      </w:r>
      <w:r>
        <w:tab/>
        <w:t>de aard van de inbreuk in verband met persoonsgegevens, waar mogelijk onder vermelding van de categorieën van betrokkenen en Persoonsgegevensregisters in kwestie en, bij benadering, het aantal betrokkenen en Persoonsgegevensregisters in kwestie;</w:t>
      </w:r>
    </w:p>
    <w:p w14:paraId="1965C442" w14:textId="77777777" w:rsidR="007B782A" w:rsidRPr="00CE1EE1" w:rsidRDefault="007B782A" w:rsidP="007B782A">
      <w:pPr>
        <w:pStyle w:val="ProductList-Body"/>
        <w:spacing w:after="120"/>
        <w:ind w:left="1440" w:hanging="720"/>
      </w:pPr>
      <w:r>
        <w:rPr>
          <w:b/>
        </w:rPr>
        <w:t>(b)</w:t>
      </w:r>
      <w:r>
        <w:tab/>
        <w:t>de naam en de contactgegevens van de functionaris voor gegevensbescherming of een ander contactpunt waar meer informatie kan worden verkregen;</w:t>
      </w:r>
    </w:p>
    <w:p w14:paraId="7026D09F" w14:textId="77777777" w:rsidR="007B782A" w:rsidRPr="00CE1EE1" w:rsidRDefault="007B782A" w:rsidP="007B782A">
      <w:pPr>
        <w:pStyle w:val="ProductList-Body"/>
        <w:spacing w:after="120"/>
        <w:ind w:left="720"/>
      </w:pPr>
      <w:r>
        <w:rPr>
          <w:b/>
        </w:rPr>
        <w:t>(c)</w:t>
      </w:r>
      <w:r>
        <w:rPr>
          <w:b/>
        </w:rPr>
        <w:tab/>
      </w:r>
      <w:r>
        <w:t>de waarschijnlijke gevolgen van de inbreuk in verband met persoonsgegevens; en</w:t>
      </w:r>
    </w:p>
    <w:p w14:paraId="1C1E49E4" w14:textId="1B5062FF" w:rsidR="007B782A" w:rsidRPr="00CE1EE1" w:rsidRDefault="007B782A" w:rsidP="007B782A">
      <w:pPr>
        <w:pStyle w:val="ProductList-Body"/>
        <w:spacing w:after="120"/>
        <w:ind w:left="1440" w:hanging="720"/>
      </w:pPr>
      <w:r>
        <w:rPr>
          <w:b/>
        </w:rPr>
        <w:t>(d)</w:t>
      </w:r>
      <w:r>
        <w:tab/>
        <w:t>de maatregelen die de verwerkingsverantwoordelijke heeft voorgesteld of genomen om de inbreuk in verband met persoonsgegevens aan te pakken, waaronder, in voorkomend geval, de maatregelen ter beperking van de eventuele nadelige gevolgen daarvan.</w:t>
      </w:r>
      <w:r w:rsidR="007D6B35">
        <w:t xml:space="preserve"> </w:t>
      </w:r>
      <w:r>
        <w:t>(Artikel 33, lid 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Bijlage 1 – Aanvullende AVG-voorwaarden</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Subverwerkers </w:t>
      </w:r>
    </w:p>
    <w:p w14:paraId="7263D824" w14:textId="77777777" w:rsidR="007B782A" w:rsidRPr="00CE1EE1" w:rsidRDefault="007B782A" w:rsidP="007B782A">
      <w:pPr>
        <w:pStyle w:val="ProductList-Body"/>
      </w:pPr>
    </w:p>
    <w:p w14:paraId="7B67C899" w14:textId="7891725B" w:rsidR="007B782A" w:rsidRPr="00CE1EE1" w:rsidRDefault="007B782A" w:rsidP="007B782A">
      <w:pPr>
        <w:pStyle w:val="ProductList-Body"/>
        <w:spacing w:after="120"/>
        <w:ind w:left="158"/>
      </w:pPr>
      <w:r>
        <w:rPr>
          <w:b/>
        </w:rPr>
        <w:t>1.</w:t>
      </w:r>
      <w:r>
        <w:t xml:space="preserve"> De Klant stemt ermee in dat Microsoft Subverwerkers inschakelt voor de verwerking van Persoonsgegevens overeenkomstig deze AVG-voorwaarden.</w:t>
      </w:r>
      <w:r w:rsidR="007D6B35">
        <w:t xml:space="preserve"> </w:t>
      </w:r>
    </w:p>
    <w:p w14:paraId="57878899" w14:textId="66B62924" w:rsidR="007B782A" w:rsidRPr="00CE1EE1" w:rsidRDefault="007B782A" w:rsidP="007B782A">
      <w:pPr>
        <w:pStyle w:val="ProductList-Body"/>
        <w:spacing w:after="120"/>
        <w:ind w:left="158"/>
      </w:pPr>
      <w:r>
        <w:rPr>
          <w:b/>
        </w:rPr>
        <w:t>2.</w:t>
      </w:r>
      <w:r>
        <w:t xml:space="preserve"> Microsoft zal erop toezien dat Subverwerkers zijn gebonden door schriftelijke overeenkomsten die hen vereisen ten minste dezelfde mate van bescherming van persoonsgegevens te bieden als welke van Microsoft wordt verlangd op grond van deze AVG-voorwaarden.</w:t>
      </w:r>
      <w:r w:rsidR="007D6B35">
        <w:t xml:space="preserve"> </w:t>
      </w:r>
    </w:p>
    <w:p w14:paraId="05902888" w14:textId="3394B52A" w:rsidR="007B782A" w:rsidRPr="00CE1EE1" w:rsidRDefault="007B782A" w:rsidP="007B782A">
      <w:pPr>
        <w:pStyle w:val="ProductList-Body"/>
        <w:spacing w:after="120"/>
        <w:ind w:left="158"/>
      </w:pPr>
      <w:r>
        <w:rPr>
          <w:b/>
        </w:rPr>
        <w:t>3.</w:t>
      </w:r>
      <w:r>
        <w:t xml:space="preserve"> Een lijst van de huidige Subverwerkers voor Ondersteuningsdiensten van Microsoft is beschikbaar op: </w:t>
      </w:r>
      <w:hyperlink r:id="rId18" w:history="1">
        <w:r>
          <w:rPr>
            <w:rStyle w:val="Hyperlink"/>
            <w:rFonts w:cstheme="minorHAnsi"/>
            <w:szCs w:val="18"/>
          </w:rPr>
          <w:t>https://aka.ms/servicesapprovedsuppliers</w:t>
        </w:r>
      </w:hyperlink>
      <w:r>
        <w:t xml:space="preserve"> (deze url kan van tijd tot tijd door Microsoft worden bijgewerkt).</w:t>
      </w:r>
      <w:r w:rsidR="007D6B35">
        <w:t xml:space="preserve"> </w:t>
      </w:r>
      <w:r>
        <w:t>Ten minste 14 dagen voordat Microsoft een nieuwe Subverwerker machtigt om toegang te verkrijgen tot Persoonsgegevens, werkt Microsoft de website bij en verschaft Microsoft de Klant een mechanisme om op de hoogte te worden gebracht van de wijziging.</w:t>
      </w:r>
      <w:r w:rsidR="007D6B35">
        <w:t xml:space="preserve"> </w:t>
      </w:r>
      <w:r>
        <w:t>Wanneer Microsoft een verwerker (en niet een subverwerker) is, zijn de volgende voorwaarden van toepassing:</w:t>
      </w:r>
    </w:p>
    <w:p w14:paraId="066F9FCF" w14:textId="10F7E1E3" w:rsidR="007B782A" w:rsidRPr="00CE1EE1" w:rsidRDefault="007B782A" w:rsidP="007B782A">
      <w:pPr>
        <w:pStyle w:val="ProductList-Body"/>
        <w:spacing w:after="120"/>
        <w:ind w:left="1440" w:hanging="720"/>
      </w:pPr>
      <w:r>
        <w:rPr>
          <w:b/>
        </w:rPr>
        <w:t>(a)</w:t>
      </w:r>
      <w:r>
        <w:rPr>
          <w:b/>
        </w:rPr>
        <w:tab/>
      </w:r>
      <w:r>
        <w:t>Als de Klant een nieuwe Subverwerker niet goedkeurt, mag de Klant de een Werkopdracht beëindigen door voor het einde van de kennisgevingsperiode overeenkomstig de bepalingen voor beëindiging in de toepasselijke Hoofdovereenkomst een schriftelijke kennisgeving van de beëindiging in te dienen met een uitleg van de redenen voor het niet verlenen van de goedkeuring.</w:t>
      </w:r>
    </w:p>
    <w:p w14:paraId="52D17B30" w14:textId="19FAC062"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Een lijst van de Subverwerkers van Microsoft voor Adviesdiensten is beschikbaar op verzoek. Indien een dergelijke lijst wordt gevraagd, zal Microsoft de lijst ten minste 14 dagen voordat Microsoft een nieuwe Subverwerker machtigt om toegang te verkrijgen tot Persoonsgegevens bijwerken en de Klant een mechanisme verschaffen om op de hoogte te worden gebracht van de wijziging.</w:t>
      </w:r>
      <w:r w:rsidR="007D6B35">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4B175E" w:rsidRDefault="007B782A" w:rsidP="007B782A">
      <w:pPr>
        <w:pStyle w:val="ProductList-Body"/>
        <w:numPr>
          <w:ilvl w:val="0"/>
          <w:numId w:val="21"/>
        </w:numPr>
        <w:outlineLvl w:val="1"/>
        <w:rPr>
          <w:b/>
        </w:rPr>
      </w:pPr>
      <w:r>
        <w:rPr>
          <w:b/>
        </w:rPr>
        <w:t xml:space="preserve"> Hulp aan Klanten bij beantwoording van verzoeken van betrokkenen</w:t>
      </w:r>
    </w:p>
    <w:p w14:paraId="5888D3E1" w14:textId="49E28D1C" w:rsidR="007B782A" w:rsidRPr="00CE1EE1" w:rsidRDefault="007D6B35" w:rsidP="007B782A">
      <w:pPr>
        <w:pStyle w:val="ProductList-Body"/>
      </w:pPr>
      <w:r>
        <w:t xml:space="preserve"> </w:t>
      </w:r>
    </w:p>
    <w:p w14:paraId="14353CC7" w14:textId="71A402E1" w:rsidR="007B782A" w:rsidRPr="00CE1EE1" w:rsidRDefault="007B782A" w:rsidP="007B782A">
      <w:pPr>
        <w:pStyle w:val="ProductList-Body"/>
        <w:spacing w:after="120"/>
        <w:ind w:left="158"/>
      </w:pPr>
      <w:r>
        <w:rPr>
          <w:b/>
        </w:rPr>
        <w:t>1.</w:t>
      </w:r>
      <w:r>
        <w:t xml:space="preserve"> Microsoft stelt de Persoonsgegevens van de betrokkenen beschikbaar aan de Klant en maakt het mogelijk te voldoen aan verzoeken van betrokkenen om een of meer van hun rechten op grond van de AVG uit te oefenen op een wijze die in overeenstemming is met de rol van Microsoft als verwerker.</w:t>
      </w:r>
      <w:r w:rsidR="007D6B35">
        <w:t xml:space="preserve"> </w:t>
      </w:r>
      <w:r>
        <w:t>Microsoft zal voldoen aan redelijke verzoeken van de Klant om te helpen bij het beantwoorden van dergelijke verzoeken van een betrokkene.</w:t>
      </w:r>
    </w:p>
    <w:p w14:paraId="59695032" w14:textId="10DD70D1" w:rsidR="007B782A" w:rsidRPr="00CE1EE1" w:rsidRDefault="007B782A" w:rsidP="007B782A">
      <w:pPr>
        <w:pStyle w:val="ProductList-Body"/>
        <w:spacing w:after="120"/>
        <w:ind w:left="158"/>
      </w:pPr>
      <w:r>
        <w:rPr>
          <w:b/>
        </w:rPr>
        <w:t>2.</w:t>
      </w:r>
      <w:r>
        <w:t xml:space="preserve"> Indien Microsoft een verzoek ontvangt van een betrokkene van de Klant om gebruik te maken van een of meer rechten op grond van de AVG, zal Microsoft de betrokkene doorverwijzen om het verzoek rechtstreeks aan de Klant te richten.</w:t>
      </w:r>
    </w:p>
    <w:p w14:paraId="383666F4" w14:textId="77777777" w:rsidR="007B782A" w:rsidRPr="00CE1EE1" w:rsidRDefault="007B782A" w:rsidP="007B782A">
      <w:pPr>
        <w:pStyle w:val="ProductList-Body"/>
        <w:ind w:left="158"/>
      </w:pPr>
    </w:p>
    <w:p w14:paraId="1A1881D9" w14:textId="77777777" w:rsidR="007B782A" w:rsidRPr="004B175E" w:rsidRDefault="007B782A" w:rsidP="007B782A">
      <w:pPr>
        <w:pStyle w:val="ProductList-Body"/>
        <w:numPr>
          <w:ilvl w:val="0"/>
          <w:numId w:val="21"/>
        </w:numPr>
        <w:outlineLvl w:val="1"/>
        <w:rPr>
          <w:b/>
        </w:rPr>
      </w:pPr>
      <w:r>
        <w:rPr>
          <w:b/>
        </w:rPr>
        <w:t>Verwerking van persoonsgegevens</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De volume licensing overeenkomst van de Klant (met inbegrip van deze AVG-voorwaarden) vormt de volledige en definitieve instructies aan Microsoft voor de verwerking van Persoonsgegevens.</w:t>
      </w:r>
    </w:p>
    <w:p w14:paraId="246BD75A" w14:textId="77777777" w:rsidR="007B782A" w:rsidRPr="00CE1EE1" w:rsidRDefault="007B782A" w:rsidP="007B782A">
      <w:pPr>
        <w:pStyle w:val="ProductList-Body"/>
        <w:spacing w:after="120"/>
        <w:ind w:left="158"/>
      </w:pPr>
      <w:r>
        <w:rPr>
          <w:b/>
        </w:rPr>
        <w:t xml:space="preserve">2. </w:t>
      </w:r>
      <w:r>
        <w:t>Microsoft kan Persoonsgegevens ook overdragen indien vereist op grond van het toepasselijk recht.</w:t>
      </w:r>
    </w:p>
    <w:p w14:paraId="5831513D" w14:textId="77777777" w:rsidR="007B782A" w:rsidRPr="00CE1EE1" w:rsidRDefault="007B782A" w:rsidP="007B782A">
      <w:pPr>
        <w:pStyle w:val="ProductList-Body"/>
        <w:spacing w:after="120"/>
        <w:ind w:left="158"/>
      </w:pPr>
      <w:r>
        <w:rPr>
          <w:b/>
        </w:rPr>
        <w:t xml:space="preserve">3. </w:t>
      </w:r>
      <w:r>
        <w:t xml:space="preserve">Microsoft zal erop toezien dat het personeel dat wordt ingezet voor de verwerking van Persoonsgegevens (i) de Persoonsgegevens uitsluitend zal verwerken op aanwijzing van de Klant, tenzij verplicht op grond van Unierecht, lidstaatrecht of ander toepasselijk recht en (ii) zich eraan heeft verbonden de vertrouwelijkheid van de Persoonsgegevens te bewaren, ook nadat de werkovereenkomst met hen is geëindigd. </w:t>
      </w:r>
    </w:p>
    <w:p w14:paraId="77067E2E" w14:textId="36290C94" w:rsidR="007B782A" w:rsidRPr="00CE1EE1" w:rsidRDefault="007B782A" w:rsidP="007B782A">
      <w:pPr>
        <w:pStyle w:val="ProductList-Body"/>
        <w:spacing w:after="120"/>
        <w:ind w:left="158"/>
      </w:pPr>
      <w:bookmarkStart w:id="34" w:name="_Hlk487172389"/>
      <w:r>
        <w:rPr>
          <w:b/>
        </w:rPr>
        <w:t xml:space="preserve">4. </w:t>
      </w:r>
      <w:r>
        <w:t>Het onderwerp van de verwerking is beperkt tot Persoonsgegevens binnen de reikwijdte van de AVG, en de duur van de verwerking is voor de duur van de overeenkomst met de Klant voor de levering van Professionele Diensten.</w:t>
      </w:r>
      <w:r w:rsidR="007D6B35">
        <w:t xml:space="preserve"> </w:t>
      </w:r>
      <w:r>
        <w:t>De aard en het doel van de verwerking dient de levering te zijn van de Professionele Diensten in het kader van de volumelicentieovereenkomst van de Klant.</w:t>
      </w:r>
      <w:r w:rsidR="007D6B35">
        <w:t xml:space="preserve"> </w:t>
      </w:r>
      <w:r>
        <w:t>Tot de typen Persoonsgegevens die worden verwerkt door de Professionele Diensten behoren de typen die worden beschreven in artikel 4 van de AVG alsmede andere Persoonsgegevens die door de Klant worden verzonden in het kader van de overeenkomst voor de levering van Professionele Diensten.</w:t>
      </w:r>
      <w:r w:rsidR="007D6B35">
        <w:t xml:space="preserve"> </w:t>
      </w:r>
      <w:r>
        <w:t>De categorieën van betrokkenen zijn vertegenwoordigers en eindgebruikers van de Klant, zoals werknemers, opdrachtnemers, medewerkers en klanten.</w:t>
      </w:r>
      <w:r w:rsidR="007D6B35">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Aan het einde van de zakelijke relatie van de Klant met Microsoft, of op verzoek, zal Microsoft alle Persoonsgegevens verwijderen of retourneren, tenzij het recht van de Unie, de Lidstaat of ander toepasselijk recht vereist dat de Persoonsgegevens worden bewaard.</w:t>
      </w:r>
    </w:p>
    <w:p w14:paraId="22477409" w14:textId="77777777" w:rsidR="007B782A" w:rsidRPr="00CE1EE1" w:rsidRDefault="007B782A" w:rsidP="007B782A">
      <w:pPr>
        <w:pStyle w:val="ProductList-Body"/>
        <w:ind w:left="158"/>
      </w:pPr>
    </w:p>
    <w:bookmarkEnd w:id="35"/>
    <w:p w14:paraId="2A3B4640" w14:textId="77777777" w:rsidR="007B782A" w:rsidRPr="004B175E" w:rsidRDefault="007B782A" w:rsidP="001B6609">
      <w:pPr>
        <w:pStyle w:val="ProductList-Body"/>
        <w:numPr>
          <w:ilvl w:val="0"/>
          <w:numId w:val="21"/>
        </w:numPr>
        <w:tabs>
          <w:tab w:val="clear" w:pos="158"/>
          <w:tab w:val="left" w:pos="90"/>
        </w:tabs>
        <w:ind w:left="180" w:hanging="180"/>
        <w:outlineLvl w:val="1"/>
        <w:rPr>
          <w:b/>
        </w:rPr>
      </w:pPr>
      <w:r>
        <w:rPr>
          <w:b/>
        </w:rPr>
        <w:t>Beveiliging</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 xml:space="preserve">Microsoft (i) hanteert beveiligingspraktijken en een beveiligingsbeleid voor de bescherming van Persoonsgegevens zoals beschreven in het schriftelijke beleid inzake de bescherming van persoonsgegevens (dat beleid, een “Gegevensbeschermingsbeleid”) voor Professionele Diensten, en </w:t>
      </w:r>
      <w:r>
        <w:lastRenderedPageBreak/>
        <w:t>(ii) stelt de Klant in de gelegenheid, onderworpen aan een geheimhoudingsplicht, kennis te nemen van dit Gegevensbeschermingsbeleid, alsmede beschrijvingen van de beveiligingsmechanismen die zijn toegepast voor de Professionele Diensten en andere informatie betreffende de beveiligingspraktijken en het beveiligingsbeleid van Microsoft die redelijkerwijs door de Klant wordt gevraagd.</w:t>
      </w:r>
    </w:p>
    <w:p w14:paraId="20D41D5E" w14:textId="77777777" w:rsidR="008046EB" w:rsidRPr="00CE1EE1" w:rsidRDefault="008046EB" w:rsidP="007B782A">
      <w:pPr>
        <w:pStyle w:val="ProductList-Body"/>
      </w:pPr>
    </w:p>
    <w:p w14:paraId="38F5669C" w14:textId="77777777" w:rsidR="007B782A" w:rsidRPr="004B175E" w:rsidRDefault="007B782A" w:rsidP="007B782A">
      <w:pPr>
        <w:pStyle w:val="ProductList-Body"/>
        <w:numPr>
          <w:ilvl w:val="0"/>
          <w:numId w:val="21"/>
        </w:numPr>
        <w:outlineLvl w:val="1"/>
        <w:rPr>
          <w:b/>
        </w:rPr>
      </w:pPr>
      <w:r>
        <w:rPr>
          <w:b/>
        </w:rPr>
        <w:t>Inbreuk in verband met persoonsgegevens.</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zal redelijke inspanningen verrichten om de Klant te helpen bij de nakoming van de verplichtingen van de Klant om de relevante toezichthoudende autoriteit en de betrokkenen op de hoogte te stellen van een inbreuk in verband met persoonsgegevens op grond van artikel 33 en 34 van de AVG.</w:t>
      </w:r>
    </w:p>
    <w:p w14:paraId="35354B35" w14:textId="77777777" w:rsidR="007B782A" w:rsidRPr="00CE1EE1" w:rsidRDefault="007B782A" w:rsidP="007B782A">
      <w:pPr>
        <w:pStyle w:val="ProductList-Body"/>
      </w:pPr>
    </w:p>
    <w:p w14:paraId="58930BE4" w14:textId="77777777" w:rsidR="007B782A" w:rsidRPr="004B175E" w:rsidRDefault="007B782A" w:rsidP="007B782A">
      <w:pPr>
        <w:pStyle w:val="ProductList-Body"/>
        <w:numPr>
          <w:ilvl w:val="0"/>
          <w:numId w:val="21"/>
        </w:numPr>
        <w:outlineLvl w:val="1"/>
        <w:rPr>
          <w:b/>
        </w:rPr>
      </w:pPr>
      <w:r>
        <w:rPr>
          <w:b/>
        </w:rPr>
        <w:t>Register van verwerkingsactiviteiten</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houdt alle registers bij die vereist zijn op grond van artikel 30, lid 2 van de AVG en stelt deze, voor zover ze van toepassing zijn op de verwerking van Persoonsgegevens namens de Klant, op verzoek beschikbaar aan de Klant.</w:t>
      </w:r>
    </w:p>
    <w:p w14:paraId="7DDCD6CF" w14:textId="77777777" w:rsidR="00C72F00" w:rsidRPr="00CE1EE1" w:rsidRDefault="00C72F00" w:rsidP="00C72F00">
      <w:pPr>
        <w:pStyle w:val="ProductList-Body"/>
        <w:outlineLvl w:val="1"/>
      </w:pPr>
    </w:p>
    <w:p w14:paraId="47836526" w14:textId="0B7E0D9C" w:rsidR="007B782A" w:rsidRPr="004B175E" w:rsidRDefault="007B782A" w:rsidP="00C72F00">
      <w:pPr>
        <w:pStyle w:val="ProductList-Body"/>
        <w:numPr>
          <w:ilvl w:val="0"/>
          <w:numId w:val="21"/>
        </w:numPr>
        <w:tabs>
          <w:tab w:val="clear" w:pos="158"/>
          <w:tab w:val="left" w:pos="180"/>
        </w:tabs>
        <w:outlineLvl w:val="1"/>
        <w:rPr>
          <w:b/>
        </w:rPr>
      </w:pPr>
      <w:r>
        <w:rPr>
          <w:b/>
        </w:rPr>
        <w:t>Wijziging, aanvulling en looptijd</w:t>
      </w:r>
    </w:p>
    <w:p w14:paraId="16CC32FB" w14:textId="77777777" w:rsidR="007B782A" w:rsidRPr="00CE1EE1" w:rsidRDefault="007B782A" w:rsidP="007B782A">
      <w:pPr>
        <w:pStyle w:val="ProductList-Body"/>
      </w:pPr>
    </w:p>
    <w:p w14:paraId="32CC884C" w14:textId="7DD77D2D" w:rsidR="007B782A" w:rsidRPr="00CE1EE1" w:rsidRDefault="007B782A" w:rsidP="007B782A">
      <w:pPr>
        <w:pStyle w:val="ProductList-Body"/>
        <w:spacing w:after="120"/>
        <w:ind w:left="158"/>
      </w:pPr>
      <w:r>
        <w:rPr>
          <w:b/>
        </w:rPr>
        <w:t>1.</w:t>
      </w:r>
      <w:r>
        <w:t xml:space="preserve"> Microsoft kan deze AVG-voorwaarden wijzigen of aanvullen, met voorafgaande kennisgeving aan de Klant, (i) indien dit wordt verplicht door een toezichthoudende autoriteit of een andere overheids- of regulatieve instantie, (ii) indien dit noodzakelijk is om te voldoen aan het toepasselijk recht, (iii) om standaard contractuele bepalingen te implementeren die worden voorgeschreven door de Europese Commissie, of (iv) om zich te houden aan een goedgekeurde gedragscode of een certificeringsmechanisme dat is goedgekeurd of gecertificeerd conform artikel 40, 42 en 43 van de AVG.</w:t>
      </w:r>
      <w:r w:rsidR="007D6B35">
        <w:t xml:space="preserve"> </w:t>
      </w:r>
    </w:p>
    <w:p w14:paraId="6B959F87" w14:textId="28C66709" w:rsidR="007B782A" w:rsidRPr="00CE1EE1" w:rsidRDefault="007B782A" w:rsidP="007B782A">
      <w:pPr>
        <w:pStyle w:val="ProductList-Body"/>
        <w:spacing w:after="120"/>
        <w:ind w:left="158"/>
      </w:pPr>
      <w:r>
        <w:rPr>
          <w:b/>
        </w:rPr>
        <w:t>2.</w:t>
      </w:r>
      <w:r>
        <w:t xml:space="preserve"> Zonder afbreuk te doen aan deze AVG-voorwaarden kan Microsoft van tijd tot tijd aanvullende informatie en details verstrekken over de wijze waarop Microsoft deze AVG-voorwaarden uitvoert in technische, privacy- en beleidsdocumentatie.</w:t>
      </w:r>
    </w:p>
    <w:p w14:paraId="6615E8AA" w14:textId="6DB245A0" w:rsidR="007B782A" w:rsidRPr="00CE1EE1" w:rsidRDefault="007B782A" w:rsidP="007B782A">
      <w:pPr>
        <w:pStyle w:val="ProductList-Body"/>
        <w:spacing w:after="120"/>
        <w:ind w:left="158"/>
      </w:pPr>
      <w:r>
        <w:rPr>
          <w:b/>
        </w:rPr>
        <w:t>3.</w:t>
      </w:r>
      <w:r>
        <w:t xml:space="preserve"> Deze AVG-voorwaarden worden van kracht op (a) de datum waarop de AVG van kracht wordt, of (b) de datum waarop Microsoft begint met de levering van Professionele Diensten waarbij Microsoft de rol van verwerker of subverwerker vervult, indien dat later is.</w:t>
      </w:r>
      <w:r w:rsidR="007D6B35">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54E09E" w14:textId="77777777" w:rsidR="00AE61DC" w:rsidRDefault="00AE61DC">
      <w:pPr>
        <w:spacing w:after="0" w:line="240" w:lineRule="auto"/>
      </w:pPr>
      <w:r>
        <w:separator/>
      </w:r>
    </w:p>
  </w:endnote>
  <w:endnote w:type="continuationSeparator" w:id="0">
    <w:p w14:paraId="46892D74" w14:textId="77777777" w:rsidR="00AE61DC" w:rsidRDefault="00AE6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52770" w14:textId="77777777" w:rsidR="00851A7A" w:rsidRDefault="00851A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55197D" w:rsidRDefault="0055197D" w:rsidP="00F2558F">
    <w:pPr>
      <w:pStyle w:val="ProductList-Body"/>
    </w:pPr>
    <w:r>
      <w:rPr>
        <w:noProof/>
        <w:lang w:val="en-US" w:eastAsia="ko-KR"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55197D" w:rsidRPr="00591643" w:rsidRDefault="0055197D">
    <w:pPr>
      <w:pStyle w:val="Footer"/>
      <w:rPr>
        <w:sz w:val="14"/>
        <w:szCs w:val="14"/>
      </w:rPr>
    </w:pPr>
    <w:r>
      <w:rPr>
        <w:noProof/>
        <w:lang w:val="en-US" w:eastAsia="ko-KR"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sz w:val="16"/>
        <w:szCs w:val="16"/>
      </w:rPr>
      <w:id w:val="-982537635"/>
      <w:docPartObj>
        <w:docPartGallery w:val="Page Numbers (Top of Page)"/>
        <w:docPartUnique/>
      </w:docPartObj>
    </w:sdtPr>
    <w:sdtEndPr>
      <w:rPr>
        <w:rStyle w:val="DefaultParagraphFont"/>
        <w:rFonts w:asciiTheme="minorHAnsi" w:hAnsiTheme="minorHAnsi" w:cstheme="minorBidi"/>
        <w:color w:val="404040" w:themeColor="text1" w:themeTint="BF"/>
        <w:lang w:val="en-US" w:eastAsia="en-US" w:bidi="ar-SA"/>
      </w:rPr>
    </w:sdtEndPr>
    <w:sdtContent>
      <w:p w14:paraId="0B98D35E" w14:textId="2397364A" w:rsidR="00A27F7C" w:rsidRPr="00A27F7C" w:rsidRDefault="00A27F7C" w:rsidP="00A27F7C">
        <w:pPr>
          <w:pStyle w:val="ProductList-Body"/>
          <w:tabs>
            <w:tab w:val="right" w:pos="10800"/>
          </w:tabs>
          <w:spacing w:before="20" w:after="20"/>
          <w:ind w:left="-14" w:right="-101"/>
          <w:rPr>
            <w:color w:val="404040" w:themeColor="text1" w:themeTint="BF"/>
            <w:sz w:val="16"/>
            <w:szCs w:val="16"/>
            <w:lang w:val="en-US" w:eastAsia="en-US" w:bidi="ar-SA"/>
          </w:rPr>
        </w:pPr>
        <w:r w:rsidRPr="00A27F7C">
          <w:rPr>
            <w:color w:val="404040" w:themeColor="text1" w:themeTint="BF"/>
            <w:sz w:val="16"/>
            <w:szCs w:val="16"/>
            <w:lang w:val="en-US" w:eastAsia="en-US" w:bidi="ar-SA"/>
          </w:rPr>
          <w:t xml:space="preserve">Microsoft Professional Services Data Protection Addendum (Worldwide </w:t>
        </w:r>
        <w:r w:rsidR="00716A52">
          <w:rPr>
            <w:color w:val="404040" w:themeColor="text1" w:themeTint="BF"/>
            <w:sz w:val="16"/>
            <w:szCs w:val="16"/>
            <w:lang w:val="en-US" w:eastAsia="en-US" w:bidi="ar-SA"/>
          </w:rPr>
          <w:t>Dutch</w:t>
        </w:r>
        <w:r w:rsidRPr="00A27F7C">
          <w:rPr>
            <w:color w:val="404040" w:themeColor="text1" w:themeTint="BF"/>
            <w:sz w:val="16"/>
            <w:szCs w:val="16"/>
            <w:lang w:val="en-US" w:eastAsia="en-US" w:bidi="ar-SA"/>
          </w:rPr>
          <w:t>, November 2017)</w:t>
        </w:r>
        <w:r w:rsidRPr="00A27F7C">
          <w:rPr>
            <w:color w:val="404040" w:themeColor="text1" w:themeTint="BF"/>
            <w:sz w:val="16"/>
            <w:szCs w:val="16"/>
            <w:lang w:val="en-US" w:eastAsia="en-US" w:bidi="ar-SA"/>
          </w:rPr>
          <w:tab/>
        </w:r>
        <w:r w:rsidRPr="00A27F7C">
          <w:rPr>
            <w:color w:val="404040" w:themeColor="text1" w:themeTint="BF"/>
            <w:sz w:val="16"/>
            <w:szCs w:val="16"/>
            <w:lang w:val="en-US" w:eastAsia="en-US" w:bidi="ar-SA"/>
          </w:rPr>
          <w:fldChar w:fldCharType="begin"/>
        </w:r>
        <w:r w:rsidRPr="00A27F7C">
          <w:rPr>
            <w:color w:val="404040" w:themeColor="text1" w:themeTint="BF"/>
            <w:sz w:val="16"/>
            <w:szCs w:val="16"/>
            <w:lang w:val="en-US" w:eastAsia="en-US" w:bidi="ar-SA"/>
          </w:rPr>
          <w:instrText xml:space="preserve"> PAGE   \* MERGEFORMAT </w:instrText>
        </w:r>
        <w:r w:rsidRPr="00A27F7C">
          <w:rPr>
            <w:color w:val="404040" w:themeColor="text1" w:themeTint="BF"/>
            <w:sz w:val="16"/>
            <w:szCs w:val="16"/>
            <w:lang w:val="en-US" w:eastAsia="en-US" w:bidi="ar-SA"/>
          </w:rPr>
          <w:fldChar w:fldCharType="separate"/>
        </w:r>
        <w:r w:rsidR="00851A7A">
          <w:rPr>
            <w:noProof/>
            <w:color w:val="404040" w:themeColor="text1" w:themeTint="BF"/>
            <w:sz w:val="16"/>
            <w:szCs w:val="16"/>
            <w:lang w:val="en-US" w:eastAsia="en-US" w:bidi="ar-SA"/>
          </w:rPr>
          <w:t>27</w:t>
        </w:r>
        <w:r w:rsidRPr="00A27F7C">
          <w:rPr>
            <w:color w:val="404040" w:themeColor="text1" w:themeTint="BF"/>
            <w:sz w:val="16"/>
            <w:szCs w:val="16"/>
            <w:lang w:val="en-US" w:eastAsia="en-US" w:bidi="ar-SA"/>
          </w:rPr>
          <w:fldChar w:fldCharType="end"/>
        </w:r>
      </w:p>
    </w:sdtContent>
  </w:sdt>
  <w:p w14:paraId="26F32057" w14:textId="77777777" w:rsidR="0055197D" w:rsidRPr="00A27F7C" w:rsidRDefault="0055197D" w:rsidP="00510758">
    <w:pPr>
      <w:pStyle w:val="Footer"/>
      <w:ind w:firstLine="14"/>
      <w:rPr>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1319409914"/>
      <w:docPartObj>
        <w:docPartGallery w:val="Page Numbers (Top of Page)"/>
        <w:docPartUnique/>
      </w:docPartObj>
    </w:sdtPr>
    <w:sdtEndPr>
      <w:rPr>
        <w:rStyle w:val="DefaultParagraphFont"/>
        <w:rFonts w:asciiTheme="minorHAnsi" w:hAnsiTheme="minorHAnsi" w:cstheme="minorBidi"/>
        <w:color w:val="404040" w:themeColor="text1" w:themeTint="BF"/>
        <w:sz w:val="16"/>
        <w:szCs w:val="16"/>
        <w:lang w:val="en-US" w:eastAsia="en-US" w:bidi="ar-SA"/>
      </w:rPr>
    </w:sdtEndPr>
    <w:sdtContent>
      <w:p w14:paraId="4561DE8B" w14:textId="4EAFE943" w:rsidR="0055197D" w:rsidRPr="005C1F6E" w:rsidRDefault="0055197D" w:rsidP="008530A8">
        <w:pPr>
          <w:pStyle w:val="ProductList-Body"/>
          <w:tabs>
            <w:tab w:val="right" w:pos="10800"/>
          </w:tabs>
          <w:spacing w:before="20" w:after="20"/>
          <w:ind w:left="-14" w:right="-101"/>
          <w:rPr>
            <w:color w:val="404040" w:themeColor="text1" w:themeTint="BF"/>
            <w:sz w:val="16"/>
            <w:szCs w:val="16"/>
            <w:lang w:val="en-US" w:eastAsia="en-US" w:bidi="ar-SA"/>
          </w:rPr>
        </w:pPr>
        <w:r w:rsidRPr="005C1F6E">
          <w:rPr>
            <w:color w:val="404040" w:themeColor="text1" w:themeTint="BF"/>
            <w:sz w:val="16"/>
            <w:szCs w:val="16"/>
            <w:lang w:val="en-US" w:eastAsia="en-US" w:bidi="ar-SA"/>
          </w:rPr>
          <w:t xml:space="preserve">Microsoft Professional Services Data Protection Addendum (Worldwide </w:t>
        </w:r>
        <w:r w:rsidR="00716A52">
          <w:rPr>
            <w:color w:val="404040" w:themeColor="text1" w:themeTint="BF"/>
            <w:sz w:val="16"/>
            <w:szCs w:val="16"/>
            <w:lang w:val="en-US" w:eastAsia="en-US" w:bidi="ar-SA"/>
          </w:rPr>
          <w:t>Dutch</w:t>
        </w:r>
        <w:r w:rsidRPr="005C1F6E">
          <w:rPr>
            <w:color w:val="404040" w:themeColor="text1" w:themeTint="BF"/>
            <w:sz w:val="16"/>
            <w:szCs w:val="16"/>
            <w:lang w:val="en-US" w:eastAsia="en-US" w:bidi="ar-SA"/>
          </w:rPr>
          <w:t>, November 2017)</w:t>
        </w:r>
        <w:r w:rsidRPr="005C1F6E">
          <w:rPr>
            <w:color w:val="404040" w:themeColor="text1" w:themeTint="BF"/>
            <w:sz w:val="16"/>
            <w:szCs w:val="16"/>
            <w:lang w:val="en-US" w:eastAsia="en-US" w:bidi="ar-SA"/>
          </w:rPr>
          <w:tab/>
        </w:r>
        <w:r w:rsidRPr="005C1F6E">
          <w:rPr>
            <w:color w:val="404040" w:themeColor="text1" w:themeTint="BF"/>
            <w:sz w:val="16"/>
            <w:szCs w:val="16"/>
            <w:lang w:val="en-US" w:eastAsia="en-US" w:bidi="ar-SA"/>
          </w:rPr>
          <w:fldChar w:fldCharType="begin"/>
        </w:r>
        <w:r w:rsidRPr="005C1F6E">
          <w:rPr>
            <w:color w:val="404040" w:themeColor="text1" w:themeTint="BF"/>
            <w:sz w:val="16"/>
            <w:szCs w:val="16"/>
            <w:lang w:val="en-US" w:eastAsia="en-US" w:bidi="ar-SA"/>
          </w:rPr>
          <w:instrText xml:space="preserve"> PAGE   \* MERGEFORMAT </w:instrText>
        </w:r>
        <w:r w:rsidRPr="005C1F6E">
          <w:rPr>
            <w:color w:val="404040" w:themeColor="text1" w:themeTint="BF"/>
            <w:sz w:val="16"/>
            <w:szCs w:val="16"/>
            <w:lang w:val="en-US" w:eastAsia="en-US" w:bidi="ar-SA"/>
          </w:rPr>
          <w:fldChar w:fldCharType="separate"/>
        </w:r>
        <w:r w:rsidR="00851A7A">
          <w:rPr>
            <w:noProof/>
            <w:color w:val="404040" w:themeColor="text1" w:themeTint="BF"/>
            <w:sz w:val="16"/>
            <w:szCs w:val="16"/>
            <w:lang w:val="en-US" w:eastAsia="en-US" w:bidi="ar-SA"/>
          </w:rPr>
          <w:t>2</w:t>
        </w:r>
        <w:r w:rsidRPr="005C1F6E">
          <w:rPr>
            <w:color w:val="404040" w:themeColor="text1" w:themeTint="BF"/>
            <w:sz w:val="16"/>
            <w:szCs w:val="16"/>
            <w:lang w:val="en-US" w:eastAsia="en-US" w:bidi="ar-SA"/>
          </w:rPr>
          <w:fldChar w:fldCharType="end"/>
        </w:r>
      </w:p>
    </w:sdtContent>
  </w:sdt>
  <w:p w14:paraId="36772A36" w14:textId="77777777" w:rsidR="0055197D" w:rsidRPr="005C1F6E" w:rsidRDefault="0055197D">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B73F9B" w14:textId="77777777" w:rsidR="00AE61DC" w:rsidRDefault="00AE61DC">
      <w:pPr>
        <w:spacing w:after="0" w:line="240" w:lineRule="auto"/>
      </w:pPr>
      <w:r>
        <w:separator/>
      </w:r>
    </w:p>
  </w:footnote>
  <w:footnote w:type="continuationSeparator" w:id="0">
    <w:p w14:paraId="6843BF0C" w14:textId="77777777" w:rsidR="00AE61DC" w:rsidRDefault="00AE61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7DDB6F" w14:textId="77777777" w:rsidR="00851A7A" w:rsidRDefault="00851A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5A0642" w14:textId="77777777" w:rsidR="00851A7A" w:rsidRDefault="00851A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55197D" w:rsidRPr="004D27A6" w:rsidRDefault="0055197D"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5634616E"/>
    <w:lvl w:ilvl="0" w:tplc="4FD404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P1CZqSAZ5r3s9VygrvaxWXdKCAHOYMGl3WgiHyboEoJ4NsgRcrDe24I067q4tiyTzVFudh0iVQ2uiZ+QJ3zDBw==" w:salt="VUncxeuKMKOSAyyxl6fI+A=="/>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173DA"/>
    <w:rsid w:val="00045957"/>
    <w:rsid w:val="000C364C"/>
    <w:rsid w:val="00132489"/>
    <w:rsid w:val="0013593A"/>
    <w:rsid w:val="00164FE0"/>
    <w:rsid w:val="001913B3"/>
    <w:rsid w:val="001B6609"/>
    <w:rsid w:val="001E2C6F"/>
    <w:rsid w:val="001E7FA4"/>
    <w:rsid w:val="00212574"/>
    <w:rsid w:val="0022665D"/>
    <w:rsid w:val="00234FA8"/>
    <w:rsid w:val="0027296F"/>
    <w:rsid w:val="002A0FA6"/>
    <w:rsid w:val="00312D2E"/>
    <w:rsid w:val="00313F0A"/>
    <w:rsid w:val="003D7D76"/>
    <w:rsid w:val="004502E4"/>
    <w:rsid w:val="0048022A"/>
    <w:rsid w:val="00480505"/>
    <w:rsid w:val="00484032"/>
    <w:rsid w:val="004A0C14"/>
    <w:rsid w:val="004A2762"/>
    <w:rsid w:val="004B175E"/>
    <w:rsid w:val="004C795D"/>
    <w:rsid w:val="004E6D79"/>
    <w:rsid w:val="004F2CCD"/>
    <w:rsid w:val="00510758"/>
    <w:rsid w:val="00514C37"/>
    <w:rsid w:val="0055197D"/>
    <w:rsid w:val="005562BB"/>
    <w:rsid w:val="005C1F6E"/>
    <w:rsid w:val="00615BFD"/>
    <w:rsid w:val="006471FA"/>
    <w:rsid w:val="00663C3B"/>
    <w:rsid w:val="00681C1B"/>
    <w:rsid w:val="00715447"/>
    <w:rsid w:val="00716A52"/>
    <w:rsid w:val="007656D9"/>
    <w:rsid w:val="0077024D"/>
    <w:rsid w:val="007B782A"/>
    <w:rsid w:val="007D6B35"/>
    <w:rsid w:val="008046EB"/>
    <w:rsid w:val="0083694F"/>
    <w:rsid w:val="00845FC2"/>
    <w:rsid w:val="00851A7A"/>
    <w:rsid w:val="008530A8"/>
    <w:rsid w:val="008644F4"/>
    <w:rsid w:val="008A0C78"/>
    <w:rsid w:val="008C15B1"/>
    <w:rsid w:val="008D4918"/>
    <w:rsid w:val="0093132F"/>
    <w:rsid w:val="009563E2"/>
    <w:rsid w:val="00972FAF"/>
    <w:rsid w:val="009C5BCA"/>
    <w:rsid w:val="009D6FC2"/>
    <w:rsid w:val="00A27F7C"/>
    <w:rsid w:val="00A8252A"/>
    <w:rsid w:val="00A94EDC"/>
    <w:rsid w:val="00AB25E6"/>
    <w:rsid w:val="00AE1E2F"/>
    <w:rsid w:val="00AE61DC"/>
    <w:rsid w:val="00B258F9"/>
    <w:rsid w:val="00B34752"/>
    <w:rsid w:val="00B90BB2"/>
    <w:rsid w:val="00BC6A32"/>
    <w:rsid w:val="00BE094F"/>
    <w:rsid w:val="00C33C38"/>
    <w:rsid w:val="00C56F4A"/>
    <w:rsid w:val="00C62145"/>
    <w:rsid w:val="00C72F00"/>
    <w:rsid w:val="00CC6D45"/>
    <w:rsid w:val="00CE1EE1"/>
    <w:rsid w:val="00D05829"/>
    <w:rsid w:val="00D54E21"/>
    <w:rsid w:val="00D60AF3"/>
    <w:rsid w:val="00D76109"/>
    <w:rsid w:val="00D97840"/>
    <w:rsid w:val="00DA1341"/>
    <w:rsid w:val="00DA3332"/>
    <w:rsid w:val="00DE2449"/>
    <w:rsid w:val="00DE4224"/>
    <w:rsid w:val="00E64000"/>
    <w:rsid w:val="00E84AB5"/>
    <w:rsid w:val="00EC6B64"/>
    <w:rsid w:val="00EE251C"/>
    <w:rsid w:val="00F2558F"/>
    <w:rsid w:val="00F323C1"/>
    <w:rsid w:val="00F33BD9"/>
    <w:rsid w:val="00F77E61"/>
    <w:rsid w:val="00F94927"/>
    <w:rsid w:val="00F95CB5"/>
    <w:rsid w:val="00FB58B5"/>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5985FF-02C1-49D4-9C34-1E6367EB8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14927</Words>
  <Characters>85085</Characters>
  <Application>Microsoft Office Word</Application>
  <DocSecurity>8</DocSecurity>
  <Lines>709</Lines>
  <Paragraphs>199</Paragraphs>
  <ScaleCrop>false</ScaleCrop>
  <Company/>
  <LinksUpToDate>false</LinksUpToDate>
  <CharactersWithSpaces>99813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2017-11-11T01:13:00Z</dcterms:created>
  <dcterms:modified xsi:type="dcterms:W3CDTF">2017-11-11T01:14:00Z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2017-11-11T01:14:15.5416430Z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