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F676D3" w14:textId="77777777" w:rsidR="00465B6C" w:rsidRDefault="00465B6C" w:rsidP="00465B6C">
      <w:pPr>
        <w:pStyle w:val="ProductList-Body"/>
        <w:ind w:right="8640"/>
        <w:rPr>
          <w:rFonts w:asciiTheme="majorHAnsi" w:hAnsiTheme="majorHAnsi"/>
          <w:color w:val="FFFFFF" w:themeColor="background1"/>
          <w:sz w:val="6"/>
          <w:szCs w:val="6"/>
        </w:rPr>
      </w:pPr>
      <w:bookmarkStart w:id="0" w:name="CoverPage"/>
    </w:p>
    <w:p w14:paraId="74396925" w14:textId="77777777" w:rsidR="00465B6C" w:rsidRPr="00B64EAD" w:rsidRDefault="00465B6C" w:rsidP="00465B6C">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983B13E" w14:textId="77777777" w:rsidR="00465B6C" w:rsidRPr="00B64EAD" w:rsidRDefault="00465B6C" w:rsidP="00465B6C">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2C337AA8" w14:textId="77777777" w:rsidR="00465B6C" w:rsidRDefault="00465B6C" w:rsidP="001E021C">
      <w:pPr>
        <w:pStyle w:val="ProductList-Body"/>
        <w:shd w:val="clear" w:color="auto" w:fill="00B0F0"/>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4DF53E6C" w14:textId="77777777" w:rsidR="00465B6C" w:rsidRDefault="00465B6C" w:rsidP="001E021C">
      <w:pPr>
        <w:pStyle w:val="ProductList-Body"/>
        <w:shd w:val="clear" w:color="auto" w:fill="00B0F0"/>
        <w:ind w:right="8640"/>
        <w:rPr>
          <w:color w:val="FFFFFF" w:themeColor="background1"/>
        </w:rPr>
      </w:pPr>
    </w:p>
    <w:p w14:paraId="54688256" w14:textId="77777777" w:rsidR="00465B6C" w:rsidRPr="00DC097C" w:rsidRDefault="00465B6C" w:rsidP="001E021C">
      <w:pPr>
        <w:pStyle w:val="ProductList-Body"/>
        <w:shd w:val="clear" w:color="auto" w:fill="00B0F0"/>
        <w:ind w:right="8640"/>
        <w:rPr>
          <w:color w:val="FFFFFF" w:themeColor="background1"/>
        </w:rPr>
      </w:pPr>
    </w:p>
    <w:p w14:paraId="734E634A" w14:textId="77777777" w:rsidR="00C968EE" w:rsidRPr="00B64EAD" w:rsidRDefault="00C968EE" w:rsidP="001E021C">
      <w:pPr>
        <w:pStyle w:val="ProductList-Body"/>
        <w:shd w:val="clear" w:color="auto" w:fill="0070C0"/>
        <w:tabs>
          <w:tab w:val="clear" w:pos="158"/>
          <w:tab w:val="left" w:pos="180"/>
        </w:tabs>
        <w:ind w:right="1800"/>
        <w:rPr>
          <w:rFonts w:asciiTheme="majorHAnsi" w:hAnsiTheme="majorHAnsi"/>
          <w:color w:val="FFFFFF" w:themeColor="background1"/>
          <w:sz w:val="72"/>
          <w:szCs w:val="72"/>
        </w:rPr>
      </w:pPr>
    </w:p>
    <w:p w14:paraId="0DD7AAE4" w14:textId="77777777" w:rsidR="00CC6D45" w:rsidRPr="00CE1EE1" w:rsidRDefault="007B782A" w:rsidP="001E021C">
      <w:pPr>
        <w:pStyle w:val="ProductList-Body"/>
        <w:shd w:val="clear" w:color="auto" w:fill="0070C0"/>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profesionālie pakalpojumi</w:t>
      </w:r>
    </w:p>
    <w:p w14:paraId="2A9595CE" w14:textId="740A88F6" w:rsidR="007B782A" w:rsidRPr="00CE1EE1" w:rsidRDefault="007574B2" w:rsidP="001E021C">
      <w:pPr>
        <w:pStyle w:val="ProductList-Body"/>
        <w:shd w:val="clear" w:color="auto" w:fill="0070C0"/>
        <w:tabs>
          <w:tab w:val="clear" w:pos="158"/>
        </w:tabs>
        <w:ind w:left="720" w:right="1800" w:hanging="720"/>
      </w:pPr>
      <w:r>
        <w:rPr>
          <w:rFonts w:asciiTheme="majorHAnsi" w:hAnsiTheme="majorHAnsi"/>
          <w:color w:val="FFFFFF" w:themeColor="background1"/>
          <w:sz w:val="60"/>
          <w:szCs w:val="60"/>
        </w:rPr>
        <w:tab/>
      </w:r>
      <w:r w:rsidR="00CC6D45">
        <w:rPr>
          <w:rFonts w:asciiTheme="majorHAnsi" w:hAnsiTheme="majorHAnsi"/>
          <w:color w:val="FFFFFF" w:themeColor="background1"/>
          <w:sz w:val="60"/>
          <w:szCs w:val="60"/>
        </w:rPr>
        <w:t>Papildinājums par datu aizsardzību</w:t>
      </w:r>
    </w:p>
    <w:p w14:paraId="47A0BB54" w14:textId="27FBC3D1" w:rsidR="007B782A" w:rsidRPr="00CE1EE1" w:rsidRDefault="007B782A" w:rsidP="001E021C">
      <w:pPr>
        <w:pStyle w:val="ProductList-Body"/>
        <w:shd w:val="clear" w:color="auto" w:fill="0070C0"/>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48"/>
          <w:szCs w:val="72"/>
        </w:rPr>
        <w:t>2017. gada 1. novembris</w:t>
      </w:r>
    </w:p>
    <w:p w14:paraId="46AA241B" w14:textId="77777777" w:rsidR="00C968EE" w:rsidRPr="00EC6B64" w:rsidRDefault="00C968EE" w:rsidP="001E021C">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083806EA" w14:textId="77777777" w:rsidR="00C968EE" w:rsidRPr="00EC6B64" w:rsidRDefault="00C968EE" w:rsidP="001E021C">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Ievads</w:t>
      </w:r>
    </w:p>
    <w:p w14:paraId="0F5BD99C" w14:textId="7D84AD51" w:rsidR="00DE4224" w:rsidRPr="00CE1EE1" w:rsidRDefault="00F2558F" w:rsidP="00505599">
      <w:bookmarkStart w:id="1" w:name="_Hlk495664241"/>
      <w:r>
        <w:rPr>
          <w:rFonts w:cstheme="minorHAnsi"/>
          <w:sz w:val="18"/>
          <w:szCs w:val="18"/>
        </w:rPr>
        <w:t xml:space="preserve">Šis Papildinājums par Microsoft profesionālo pakalpojumu datu aizsardzību (tālāk tekstā — </w:t>
      </w:r>
      <w:r w:rsidR="00505599">
        <w:rPr>
          <w:rFonts w:cstheme="minorHAnsi"/>
          <w:sz w:val="18"/>
          <w:szCs w:val="18"/>
        </w:rPr>
        <w:t>„</w:t>
      </w:r>
      <w:r>
        <w:rPr>
          <w:rFonts w:cstheme="minorHAnsi"/>
          <w:sz w:val="18"/>
          <w:szCs w:val="18"/>
        </w:rPr>
        <w:t>Papildinājums”) attiecas vienīgi uz Microsoft profesionālajiem pakalpojumiem (definēti tālāk), kas tiek sniegti saskaņā ar šo Līgumu. Šis Papildinājums attiecas uz Atbalsta un konsultāciju datiem, kas tiek sniegti saistībā ar Konsultāciju pakalpojumiem vai kas tiek iesniegti, lai saņemtu Premier tehnisko atbalstu, izmantojot Microsoft atbalsta portālu, Premier tālruņa atbalstu vai citus apstiprinātos iesniegšanas mehānismus, kā aprakstīts vietnes Microsoft Trust Center sadaļā Komerciālais atbalsts. Šis Papildinājums neattiecas uz citiem Microsoft profesionālo pakalpojumu piedāvājumiem, tostarp uz Microsoft pārvaldītajiem pakalpojumiem mākonim, uz Office 365 FastTrack un tehnisko atbalstu, kas tiek sniegts ārpus Premier atbalsta, piemēram, uz atbalsta pieprasījumiem, kas tiek iesniegti, izmantojot Microsoft tiešsaistes pakalpojumu administratīvos portālus, kā arī uz Premier atbalsta pieprasījumiem, kas atrisināšanas nolūkos ir eskalēti tālāk Microsoft produktu vai Tiešsaistes pakalpojumu tehnisko vai operāciju nodaļu speciālistiem.</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Šis Papildinājums neaizstāj nevienu citu līgumslēdzēju pušu parakstīto Līgumu par datu aizsardzību, ja vien puses rakstiski nav vienojušās par pretējo; taču, ja nav vienošanās par citiem VDAR nosacījumiem, ir spēkā nosacījumi, kas minēti 3. pielikumā — Eiropas Savienības Vispārīgās datu aizsardzības regulas nosacījumi.</w:t>
      </w:r>
    </w:p>
    <w:bookmarkEnd w:id="4"/>
    <w:p w14:paraId="51B7FA4E" w14:textId="77777777" w:rsidR="007B782A" w:rsidRPr="00CE1EE1" w:rsidRDefault="007B782A" w:rsidP="00DE4224">
      <w:pPr>
        <w:pStyle w:val="ProductList-SectionHeading"/>
        <w:outlineLvl w:val="0"/>
      </w:pPr>
      <w:r>
        <w:t>Vispārīgie noteikumi</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Definīcijas</w:t>
      </w:r>
      <w:bookmarkEnd w:id="5"/>
      <w:bookmarkEnd w:id="6"/>
    </w:p>
    <w:p w14:paraId="028037C8" w14:textId="1E266FD1" w:rsidR="00DE4224" w:rsidRPr="003740F8" w:rsidRDefault="00DE4224" w:rsidP="009563E2">
      <w:pPr>
        <w:pStyle w:val="ProductList-SubSubSectionHeading"/>
        <w:spacing w:after="120"/>
        <w:outlineLvl w:val="1"/>
        <w:rPr>
          <w:color w:val="auto"/>
        </w:rPr>
      </w:pPr>
      <w:r>
        <w:rPr>
          <w:b w:val="0"/>
          <w:color w:val="auto"/>
        </w:rPr>
        <w:t>Ar lielo sākumburtu rakstītajiem terminiem, kas tiek lietoti, bet nav definēti šajā Papildinājumā, ir tāda pati nozīme kā Līgumā.</w:t>
      </w:r>
      <w:r w:rsidR="003E5764">
        <w:rPr>
          <w:b w:val="0"/>
          <w:color w:val="auto"/>
        </w:rPr>
        <w:t xml:space="preserve"> </w:t>
      </w:r>
      <w:r>
        <w:rPr>
          <w:b w:val="0"/>
          <w:color w:val="auto"/>
        </w:rPr>
        <w:t>Šajā Papildinājumā tiek izmantoti tālāk definētie termini.</w:t>
      </w:r>
    </w:p>
    <w:p w14:paraId="75248EC2" w14:textId="3F6F95E1" w:rsidR="00DE4224" w:rsidRPr="00CE1EE1" w:rsidRDefault="00505599" w:rsidP="00DE4224">
      <w:pPr>
        <w:pStyle w:val="ProductList-Body"/>
        <w:spacing w:after="120"/>
      </w:pPr>
      <w:r>
        <w:t>„</w:t>
      </w:r>
      <w:r w:rsidR="00DE4224">
        <w:t>Līgums” ir Pakalpojumu apraksts un visi Pielikumi, Darbu uzdevumi, Uzņēmuma pakalpojumu darbu pasūtījumi un iepriekš norādītais Microsoft galvenais līgums.</w:t>
      </w:r>
      <w:r w:rsidR="003E5764">
        <w:t xml:space="preserve"> </w:t>
      </w:r>
    </w:p>
    <w:p w14:paraId="1685A753" w14:textId="0607B778" w:rsidR="00DE4224" w:rsidRPr="00CE1EE1" w:rsidRDefault="00505599" w:rsidP="003E5764">
      <w:pPr>
        <w:pStyle w:val="ProductList-Body"/>
        <w:spacing w:after="120"/>
      </w:pPr>
      <w:r>
        <w:t>„</w:t>
      </w:r>
      <w:r w:rsidR="00DE4224">
        <w:t>Konsultāciju pakalpojumi” ir profesionālie plānošanas, konsultāciju, norāžu, datu migrēšanas, izvietošanas un risinājuma/programmatūras izstrādes pakalpojumi, kurus korporācija Microsoft sniedz saskaņā ar Uzņēmuma pakalpojumu darbu pasūtījumu.</w:t>
      </w:r>
    </w:p>
    <w:p w14:paraId="2070D347" w14:textId="0E1386AA" w:rsidR="00DE4224" w:rsidRPr="00CE1EE1" w:rsidRDefault="00505599" w:rsidP="00DE4224">
      <w:pPr>
        <w:pStyle w:val="ProductList-Body"/>
        <w:spacing w:after="120"/>
      </w:pPr>
      <w:r>
        <w:t>„</w:t>
      </w:r>
      <w:r w:rsidR="00DE4224">
        <w:t>VDAR” ir Eiropas Savienības Vispārīgā datu aizsardzības regula (</w:t>
      </w:r>
      <w:r>
        <w:t>„</w:t>
      </w:r>
      <w:r w:rsidR="00DE4224">
        <w:t>VDAR”).</w:t>
      </w:r>
    </w:p>
    <w:p w14:paraId="23660025" w14:textId="06860B6B" w:rsidR="00DE4224" w:rsidRPr="00CE1EE1" w:rsidRDefault="00505599" w:rsidP="00DE4224">
      <w:pPr>
        <w:pStyle w:val="ProductList-Body"/>
        <w:spacing w:after="120"/>
      </w:pPr>
      <w:r>
        <w:t>„</w:t>
      </w:r>
      <w:r w:rsidR="00DE4224">
        <w:t>Personas dati” ir informācija saistībā ar identificētu vai identificējamu fizisko personu. Identificējama fiziskā persona ir persona, kuru var identificēt tieši vai netieši un jo īpaši pēc tāda identifikatora kā vārds, uzvārds, identifikācijas numurs, atrašanās vietas dati, tiešsaistes identifikators vai pēc vienas vai vairākām fiziskām, fizioloģiskām, ģenētiskām, mentālām, ekonomiskām, kultūras vai sociālajām pazīmēm, kas raksturo šo fizisko personu.</w:t>
      </w:r>
    </w:p>
    <w:p w14:paraId="1B204B82" w14:textId="1CCD39DF" w:rsidR="00DE4224" w:rsidRPr="00CE1EE1" w:rsidRDefault="00505599" w:rsidP="00DE4224">
      <w:pPr>
        <w:pStyle w:val="ProductList-Body"/>
      </w:pPr>
      <w:r>
        <w:t>„</w:t>
      </w:r>
      <w:r w:rsidR="00DE4224">
        <w:t xml:space="preserve">Profesionāli pakalpojumi” ir Atbalsta pakalpojumi un Konsultāciju pakalpojumi. Profesionālie pakalpojumi neietver Microsoft tiešsaistes pakalpojumus. </w:t>
      </w:r>
    </w:p>
    <w:p w14:paraId="40FD7951" w14:textId="77777777" w:rsidR="00DE4224" w:rsidRPr="00CE1EE1" w:rsidRDefault="00DE4224" w:rsidP="00DE4224">
      <w:pPr>
        <w:pStyle w:val="ProductList-Body"/>
        <w:spacing w:after="120"/>
      </w:pPr>
      <w:r>
        <w:t>Līguma standartklauzulas ir šim Papildinājumam kā 1. pielikums un 2. pielikums pievienotais līgums, kurš atbilst Eiropas Komisijas 2010. gada 5. februāra lēmumam par līguma standartklauzulām attiecībā uz personas datu pārsūtīšanu apstrādātājiem trešās valstīs saskaņā ar ES Datu aizsardzības direktīvu.</w:t>
      </w:r>
    </w:p>
    <w:p w14:paraId="5723F004" w14:textId="20311F8F" w:rsidR="00DE4224" w:rsidRPr="00CE1EE1" w:rsidRDefault="00505599" w:rsidP="00DE4224">
      <w:pPr>
        <w:pStyle w:val="ProductList-Body"/>
        <w:spacing w:after="120"/>
      </w:pPr>
      <w:r>
        <w:t>„</w:t>
      </w:r>
      <w:r w:rsidR="00DE4224">
        <w:t xml:space="preserve">Atbalsta un konsultāciju dati” ir visi dati, tostarp visi teksta, skaņas, video, attēlu faili un programmatūra, ko korporācijai Microsoft sniedz Klients vai kas tiek sniegti Klienta vārdā (vai attiecībā uz kuriem Klients korporāciju Microsoft ir pilnvarojis tos iegūt no Tiešsaistes pakalpojumiem), sazinoties ar Microsoft šajā Papildinājumā norādīto Profesionālo pakalpojumu iegūšanai. </w:t>
      </w:r>
    </w:p>
    <w:p w14:paraId="18BBB042" w14:textId="06656398" w:rsidR="00DE4224" w:rsidRPr="00CE1EE1" w:rsidRDefault="00505599" w:rsidP="00DE4224">
      <w:pPr>
        <w:pStyle w:val="ProductList-Body"/>
      </w:pPr>
      <w:r>
        <w:t>„</w:t>
      </w:r>
      <w:r w:rsidR="00DE4224">
        <w:t>Atbalsta pakalpojumi” ir Atbalsta pakalpojumi, kā aprakstīts Pakalpojumu aprakstā vai Pakalpojumu atbalsta un konsultāciju aprakstā, kuri sastāv no korporācijas Microsoft sniegtajiem profesionālajiem tehniskajiem programmatūras atbalsta pakalpojumiem, kas palīdz klientiem identificēt un atrisināt problēmas viņu informācijas tehnoloģiju vidē.</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Atbilstība tiesību aktiem</w:t>
      </w:r>
      <w:bookmarkEnd w:id="7"/>
    </w:p>
    <w:p w14:paraId="3ECD374B" w14:textId="4B96177A" w:rsidR="00DE4224" w:rsidRPr="003740F8" w:rsidRDefault="00DE4224" w:rsidP="00DE4224">
      <w:pPr>
        <w:pStyle w:val="ProductList-SubSubSectionHeading"/>
        <w:outlineLvl w:val="1"/>
        <w:rPr>
          <w:color w:val="auto"/>
        </w:rPr>
      </w:pPr>
      <w:r>
        <w:rPr>
          <w:b w:val="0"/>
          <w:color w:val="auto"/>
        </w:rPr>
        <w:t>Korporācija Microsoft ievēro visus tiesību aktus par datu aizsardzību un personas datu aizsardzību, kas ir vispārīgi piemērojami Microsoft veiktajai Profesionālo pakalpojumu sniegšanai.</w:t>
      </w:r>
      <w:r w:rsidR="003E5764">
        <w:rPr>
          <w:b w:val="0"/>
          <w:color w:val="auto"/>
        </w:rPr>
        <w:t xml:space="preserve"> </w:t>
      </w:r>
      <w:r>
        <w:rPr>
          <w:b w:val="0"/>
          <w:color w:val="auto"/>
        </w:rPr>
        <w:t>Taču korporācija Microsoft nav atbildīga par tādu Klientam vai tā darbības nozarei piemērojamo datu aizsardzības un personas datu aizsardzības likumu un normatīvo aktu ievērošanu, kas nav vispārīgi piemērojami informācijas tehnoloģiju pakalpojumu sniedzējiem.</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8" w:name="PrivacyandSecurityTerms"/>
      <w:bookmarkStart w:id="9" w:name="_Toc489605572"/>
      <w:r>
        <w:t xml:space="preserve">Personas datu aizsardzība </w:t>
      </w:r>
      <w:bookmarkEnd w:id="8"/>
      <w:bookmarkEnd w:id="9"/>
    </w:p>
    <w:p w14:paraId="381241FE" w14:textId="77777777" w:rsidR="00DE4224" w:rsidRPr="00CE1EE1" w:rsidRDefault="007B782A" w:rsidP="00DE4224">
      <w:pPr>
        <w:pStyle w:val="ProductList-SubSubSectionHeading"/>
        <w:outlineLvl w:val="2"/>
      </w:pPr>
      <w:bookmarkStart w:id="10" w:name="_Toc489605575"/>
      <w:r>
        <w:t>Atbalsta un konsultāciju datu lietošana</w:t>
      </w:r>
      <w:bookmarkEnd w:id="10"/>
    </w:p>
    <w:p w14:paraId="2F7A8F6E" w14:textId="77777777" w:rsidR="00DE4224" w:rsidRPr="00DE5BA0" w:rsidRDefault="00DE4224" w:rsidP="00DE4224">
      <w:pPr>
        <w:pStyle w:val="ProductList-SubSubSectionHeading"/>
        <w:outlineLvl w:val="2"/>
        <w:rPr>
          <w:color w:val="auto"/>
        </w:rPr>
      </w:pPr>
      <w:r>
        <w:rPr>
          <w:b w:val="0"/>
          <w:color w:val="auto"/>
        </w:rPr>
        <w:lastRenderedPageBreak/>
        <w:t>Korporācijai Microsoft Atbalsta un konsultāciju dati ir jāapstrādā saskaņā ar šī Papildinājuma nosacījumiem un, izņemot šajā Līgumā un šajā Papildinājumā minētos gadījumus, Microsoft (1) neiegūst nekādas tiesības attiecībā uz Atbalsta un konsultāciju datiem un (2) nedrīkst Atbalsta un konsultāciju datus lietot un izpaust nekādiem citiem nolūkiem, izņemot tālāk norādītos. Korporācija Microsoft Atbalsta un konsultāciju datus izmanto tālāk norādītajā veidā.</w:t>
      </w:r>
    </w:p>
    <w:p w14:paraId="0BDD46DB" w14:textId="77777777" w:rsidR="00DE4224" w:rsidRPr="00DE5BA0" w:rsidRDefault="00DE4224" w:rsidP="00DE4224">
      <w:pPr>
        <w:pStyle w:val="ProductList-SubSubSectionHeading"/>
        <w:numPr>
          <w:ilvl w:val="0"/>
          <w:numId w:val="24"/>
        </w:numPr>
        <w:outlineLvl w:val="2"/>
        <w:rPr>
          <w:color w:val="auto"/>
        </w:rPr>
      </w:pPr>
      <w:r>
        <w:rPr>
          <w:b w:val="0"/>
          <w:color w:val="auto"/>
        </w:rPr>
        <w:t xml:space="preserve">Atbalsta un konsultāciju dati tiks izmantoti vienīgi tādēļ, lai Klientam sniegtu Profesionālos pakalpojumus. Korporācija Microsoft neizmantos Atbalsta un konsultāciju datus un neiegūs informāciju no tiem jebkādiem reklamēšanas vai līdzīgiem komerciāliem nolūkiem.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Personas datu apstrāde</w:t>
      </w:r>
      <w:bookmarkEnd w:id="11"/>
    </w:p>
    <w:p w14:paraId="3996AA55" w14:textId="6014B7D0" w:rsidR="00DE4224" w:rsidRPr="00DE5BA0" w:rsidRDefault="00DE4224" w:rsidP="00DE4224">
      <w:pPr>
        <w:pStyle w:val="ProductList-SubSubSectionHeading"/>
        <w:outlineLvl w:val="2"/>
        <w:rPr>
          <w:color w:val="auto"/>
        </w:rPr>
      </w:pPr>
      <w:bookmarkStart w:id="13" w:name="_Toc489605577"/>
      <w:bookmarkEnd w:id="12"/>
      <w:r>
        <w:rPr>
          <w:b w:val="0"/>
          <w:color w:val="auto"/>
        </w:rPr>
        <w:t>VDAR 28. panta 1. punktā ir noteikts, ka starp atbildīgo par datu apstrādi un apstrādātāju, kā arī starp apstrādātāju un apakšapstrādātāju ir jānoslēdz līgums par to, ka apstrāde tiks veikta saskaņā ar VDAR prasībām atbilstošiem tehniskiem un organizatoriskiem pasākumiem un nodrošinās datu subjektu tiesību aizsardzību.</w:t>
      </w:r>
      <w:r w:rsidR="003E5764">
        <w:rPr>
          <w:b w:val="0"/>
          <w:color w:val="auto"/>
        </w:rPr>
        <w:t xml:space="preserve"> </w:t>
      </w:r>
      <w:r>
        <w:rPr>
          <w:b w:val="0"/>
          <w:color w:val="auto"/>
        </w:rPr>
        <w:t>VDAR nosacījumi 3. pielikumā ir paredzēti pusēm šīs prasības nodrošināšanai.</w:t>
      </w:r>
      <w:r w:rsidR="003E5764">
        <w:rPr>
          <w:b w:val="0"/>
          <w:color w:val="auto"/>
        </w:rPr>
        <w:t xml:space="preserve"> </w:t>
      </w:r>
      <w:r>
        <w:rPr>
          <w:b w:val="0"/>
          <w:color w:val="auto"/>
        </w:rPr>
        <w:t>VDAR nosacījumi ir sakārtoti, kā norādīts tālāk.</w:t>
      </w:r>
    </w:p>
    <w:p w14:paraId="64115977" w14:textId="4BB76D3B" w:rsidR="00DE4224" w:rsidRPr="00DE5BA0" w:rsidRDefault="00DE4224" w:rsidP="00DE4224">
      <w:pPr>
        <w:pStyle w:val="ProductList-SubSubSectionHeading"/>
        <w:numPr>
          <w:ilvl w:val="0"/>
          <w:numId w:val="24"/>
        </w:numPr>
        <w:outlineLvl w:val="2"/>
        <w:rPr>
          <w:color w:val="auto"/>
        </w:rPr>
      </w:pPr>
      <w:r>
        <w:rPr>
          <w:b w:val="0"/>
          <w:color w:val="auto"/>
        </w:rPr>
        <w:t>C sadaļā sniegti (ar nelieliem labojumiem skaidrībai) atbilstošie līguma nosacījumi apstrādātājiem un pārziņiem, ko nosaka VDAR 28., 32. un 33. pants.</w:t>
      </w:r>
      <w:r w:rsidR="003E5764">
        <w:rPr>
          <w:b w:val="0"/>
          <w:color w:val="auto"/>
        </w:rPr>
        <w:t xml:space="preserve"> </w:t>
      </w:r>
    </w:p>
    <w:p w14:paraId="08A21B3A" w14:textId="77777777" w:rsidR="00DE4224" w:rsidRPr="00DE5BA0" w:rsidRDefault="00DE4224" w:rsidP="00DE4224">
      <w:pPr>
        <w:pStyle w:val="ProductList-SubSubSectionHeading"/>
        <w:numPr>
          <w:ilvl w:val="0"/>
          <w:numId w:val="24"/>
        </w:numPr>
        <w:spacing w:after="120"/>
        <w:outlineLvl w:val="2"/>
        <w:rPr>
          <w:color w:val="auto"/>
        </w:rPr>
      </w:pPr>
      <w:r>
        <w:rPr>
          <w:b w:val="0"/>
          <w:color w:val="auto"/>
        </w:rPr>
        <w:t>1. papildinājumā sniegta papildinformācija par to, ko Klients var gaidīt no Microsoft attiecībā uz šo nosacījumu izpildi, kā arī norādītas Microsoft saistības attiecībā uz VDAR 30. un 34–36. pantu.</w:t>
      </w:r>
    </w:p>
    <w:p w14:paraId="4DFB3040" w14:textId="77777777" w:rsidR="00DE4224" w:rsidRPr="00DE5BA0" w:rsidRDefault="00DE4224" w:rsidP="00DE4224">
      <w:pPr>
        <w:pStyle w:val="ProductList-SubSubSectionHeading"/>
        <w:outlineLvl w:val="2"/>
        <w:rPr>
          <w:color w:val="auto"/>
        </w:rPr>
      </w:pPr>
      <w:r>
        <w:rPr>
          <w:b w:val="0"/>
          <w:color w:val="auto"/>
        </w:rPr>
        <w:t xml:space="preserve">Microsoft saistības, kas norādītas VDAR nosacījumos, attiecībā uz visiem klientiem ir spēkā no 2018. gada 25. maija. </w:t>
      </w:r>
    </w:p>
    <w:p w14:paraId="3876D939" w14:textId="77777777" w:rsidR="00DE4224" w:rsidRPr="00DE5BA0" w:rsidRDefault="00DE4224" w:rsidP="007B782A">
      <w:pPr>
        <w:pStyle w:val="ProductList-SubSubSectionHeading"/>
        <w:outlineLvl w:val="2"/>
        <w:rPr>
          <w:color w:val="auto"/>
        </w:rPr>
      </w:pPr>
    </w:p>
    <w:p w14:paraId="42782E9B" w14:textId="77777777" w:rsidR="007B782A" w:rsidRPr="00CE1EE1" w:rsidRDefault="007B782A" w:rsidP="007B782A">
      <w:pPr>
        <w:pStyle w:val="ProductList-SubSubSectionHeading"/>
        <w:outlineLvl w:val="2"/>
      </w:pPr>
      <w:bookmarkStart w:id="14" w:name="_Toc489605578"/>
      <w:bookmarkEnd w:id="13"/>
      <w:r>
        <w:t>Atbalsta un konsultāciju datu izpaušana</w:t>
      </w:r>
      <w:bookmarkEnd w:id="14"/>
    </w:p>
    <w:p w14:paraId="17A0D46A" w14:textId="77777777" w:rsidR="00DE4224" w:rsidRPr="00CE1EE1" w:rsidRDefault="00DE4224" w:rsidP="00DE4224">
      <w:pPr>
        <w:pStyle w:val="ProductList-Body"/>
        <w:spacing w:after="120"/>
      </w:pPr>
      <w:r>
        <w:t xml:space="preserve">Korporācija Microsoft nedrīkst Atbalsta un konsultāciju datus izpaust ārpus korporācijas Microsoft vai korporācijas Microsoft pārvaldītiem meitasuzņēmumiem un saistītajiem uzņēmumiem, izņemot, (1) ja to lūdzis Klients; (2) saskaņā ar šajā Papildinājumā aprakstītajiem nosacījumiem; vai (3) ja tas nepieciešams saskaņā ar tiesību aktiem. </w:t>
      </w:r>
    </w:p>
    <w:p w14:paraId="1001B3C3" w14:textId="5DFB45D7" w:rsidR="00DE4224" w:rsidRPr="00CE1EE1" w:rsidRDefault="00DE4224" w:rsidP="00DE4224">
      <w:pPr>
        <w:pStyle w:val="ProductList-Body"/>
        <w:spacing w:after="120"/>
      </w:pPr>
      <w:r>
        <w:t>Microsoft neizpaudīs Atbalsta un konsultāciju datus tiesībsargājošām iestādēm, ja vien tas nebūs nepieciešams saskaņā ar likumu.</w:t>
      </w:r>
      <w:r w:rsidR="003E5764">
        <w:t xml:space="preserve"> </w:t>
      </w:r>
      <w:r>
        <w:t>Ja tiesībsargājošā iestāde sazināsies ar Microsoft, pieprasot Atbalsta un konsultāciju datus, tad Microsoft šo tiesībsargājošo iestādi mēģinās novirzīt datu pieprasīšanai tieši no Klienta.</w:t>
      </w:r>
      <w:r w:rsidR="003E5764">
        <w:t xml:space="preserve"> </w:t>
      </w:r>
      <w:r>
        <w:t>Ja korporācija Microsoft būs spiesta atklāt Atbalsta un konsultāciju datus tiesībsargājošai iestādei, Microsoft nekavējoties informēs par to Klientu, nosūtot prasības kopiju, izņemot gadījumus, kad tas ir aizliegts ar likumu.</w:t>
      </w:r>
    </w:p>
    <w:p w14:paraId="2C59FDBB" w14:textId="77777777" w:rsidR="00DE4224" w:rsidRPr="00CE1EE1" w:rsidRDefault="00DE4224" w:rsidP="00DE4224">
      <w:pPr>
        <w:pStyle w:val="ProductList-Body"/>
        <w:spacing w:after="120"/>
      </w:pPr>
      <w:r>
        <w:t>Saņemot pieprasījumu par Atbalsta un konsultāciju datu atklāšanu no jebkuras citas trešās personas,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1367CA20" w14:textId="77777777" w:rsidR="007B782A" w:rsidRPr="00CE1EE1" w:rsidRDefault="00DE4224" w:rsidP="00DE4224">
      <w:pPr>
        <w:pStyle w:val="ProductList-Body"/>
        <w:spacing w:after="120"/>
      </w:pPr>
      <w:r>
        <w:t xml:space="preserve">Ņemot vērā iepriekš minēto, korporācija Microsoft var sniegt Klienta pamata kontaktinformāciju trešajai personai.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Atbalsta un konsultāciju datu dzēšana un atgriešana</w:t>
      </w:r>
    </w:p>
    <w:p w14:paraId="4A9E7B1E" w14:textId="0E61CA53" w:rsidR="00DE4224" w:rsidRPr="00CE1EE1" w:rsidRDefault="00DE4224" w:rsidP="00DE4224">
      <w:pPr>
        <w:pStyle w:val="ProductList-Body"/>
        <w:spacing w:after="120"/>
      </w:pPr>
      <w:r>
        <w:t xml:space="preserve">Kad ir izpildīti visi komerciālie nolūki, kādēļ Atbalsta un konsultāciju dati tika vākti vai nodoti, vai agrāk, ja Klients to rakstiski pieprasa, korporācijai Microsoft ir jāizdzēš vai jāatgriež visas Atbalsta un konsultāciju datu kopijas.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Lietotāju pieprasījumi</w:t>
      </w:r>
    </w:p>
    <w:p w14:paraId="5FA6F0A0" w14:textId="7CE6A4EE" w:rsidR="00DE4224" w:rsidRPr="00CE1EE1" w:rsidRDefault="00DE4224" w:rsidP="003E5764">
      <w:pPr>
        <w:pStyle w:val="ProductList-Body"/>
        <w:spacing w:after="120"/>
      </w:pPr>
      <w:r>
        <w:t>Korporācija Microsoft neatkarīgi neatbildēs uz pieprasījumiem no Klienta darbiniekiem, aģentiem vai klientiem, ja iepriekš nav saņemta Klienta rakstiska piekrišana, izņemot gadījumus, kad to pieprasa piemērojamie tiesību akti.</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Datu apstrādes vieta</w:t>
      </w:r>
      <w:bookmarkEnd w:id="15"/>
      <w:bookmarkEnd w:id="16"/>
    </w:p>
    <w:p w14:paraId="5882E843" w14:textId="77777777" w:rsidR="00DE4224" w:rsidRPr="00CE1EE1" w:rsidRDefault="00DE4224" w:rsidP="00DE4224">
      <w:pPr>
        <w:pStyle w:val="ProductList-Body"/>
        <w:spacing w:after="120"/>
      </w:pPr>
      <w:r>
        <w:t xml:space="preserve">Atbalsta un konsultāciju datus, ko korporācija Microsoft apstrādā Klienta vārdā, ir atļauts nodot, glabāt un apstrādāt Amerikas Savienotajās Valstīs vai jebkurā citā valstī, kur atrodas korporācijas Microsoft vai tās Saistīto uzņēmumu un apakšuzņēmēju biroji. Klients ļauj korporācijai Microsoft veikt šādu Atbalsta un konsultāciju datu jebkādu nodošanu jebkurai šādai valstij, kā arī glabāt un apstrādāt Atbalsta un konsultāciju datus ar mērķi sniegt Profesionālos pakalpojumus. </w:t>
      </w:r>
    </w:p>
    <w:p w14:paraId="3115414F" w14:textId="3D38C421" w:rsidR="00DE4224" w:rsidRPr="00CE1EE1" w:rsidRDefault="00DE4224" w:rsidP="00DE4224">
      <w:pPr>
        <w:pStyle w:val="ProductList-Body"/>
        <w:spacing w:after="120"/>
      </w:pPr>
      <w:r>
        <w:t>Korporācijai Microsoft ir pienākums ievērot Eiropas Ekonomikas zonas un Šveices datu aizsardzības likumu prasības attiecībā uz Eiropas Ekonomikas zonā un Šveicē iegūto Personas datu apkopošanu, lietošanu, nodošanu, saglabāšanu un cita veida apstrādi. VDAR izpildes sākumā Microsoft nodrošina, ka uz Personas datu nodošanu trešajai valstij vai starptautiskai organizācijai attiecas atbilstošie aizsardzības pasākumi, kā aprakstīts VDAR 46. pantā, un ka šāda nodošana un aizsardzības pasākumi ir dokumentēti saskaņā ar VDAR 30. panta 2. apakšpunkta nosacījumiem.</w:t>
      </w:r>
      <w:r w:rsidR="003E5764">
        <w:t xml:space="preserve"> </w:t>
      </w:r>
      <w:r>
        <w:t>Papildus Microsoft saistībām saskaņā ar Standarta līguma klauzulām un citu modeļu līgumiem, korporācija Microsoft ir saņēmusi sertifikāciju saskaņā ar ES–ASV un Šveices–ES platformām Privātuma vairogs un tajās ietvertajām saistībām. Gadījumā, ja Microsoft konstatēs, ka vairs nespēj izpildīt pienākumu nodrošināt tādu pašu aizsardzības līmeni, kādu nosaka platformas Privātuma vairogs principi, Microsoft par to paziņos Klientam.</w:t>
      </w:r>
    </w:p>
    <w:p w14:paraId="17774DEA" w14:textId="558FB8E7" w:rsidR="00DE4224" w:rsidRPr="00CE1EE1" w:rsidRDefault="00DE4224" w:rsidP="00DE4224">
      <w:pPr>
        <w:pStyle w:val="ProductList-Body"/>
        <w:spacing w:after="120"/>
      </w:pPr>
      <w:r>
        <w:lastRenderedPageBreak/>
        <w:t xml:space="preserve">Visi Atbalsta pakalpojumi un pēc apstiprināšanas arī Konsultāciju pakalpojumi ietver šīs </w:t>
      </w:r>
      <w:r w:rsidR="00505599">
        <w:t>„</w:t>
      </w:r>
      <w:r>
        <w:t xml:space="preserve">Līguma standartklauzulas”, kas atbilst Eiropas Komisijas 2010. gada 5. februāra lēmumam par līguma standartklauzulām attiecībā uz personas datu pārsūtīšanu apstrādātājiem trešās valstīs saskaņā ar ES Datu aizsardzības direktīvu. Līguma standartklauzulas ir ietvertas 1. pielikumā un 2. pielikumā. </w:t>
      </w:r>
    </w:p>
    <w:p w14:paraId="56F4D828" w14:textId="310B7C98" w:rsidR="00DE4224" w:rsidRPr="00CE1EE1" w:rsidRDefault="00DE4224" w:rsidP="003B7218">
      <w:pPr>
        <w:pStyle w:val="ProductList-Body"/>
      </w:pPr>
      <w:r>
        <w:t xml:space="preserve">Līguma standartklauzulas Konsultāciju pakalpojumiem stājas spēkā pēc apstiprinājuma saņemšanas no </w:t>
      </w:r>
      <w:hyperlink r:id="rId14" w:history="1">
        <w:r w:rsidR="003B7218" w:rsidRPr="001762D1">
          <w:rPr>
            <w:rStyle w:val="Hyperlink"/>
          </w:rPr>
          <w:t>ServicesEUMC@microsoft.com</w:t>
        </w:r>
      </w:hyperlink>
      <w:r>
        <w:t xml:space="preserve">. Šāda apstiprinājuma saņemšanas procedūru var uzsākt šeit: </w:t>
      </w:r>
      <w:hyperlink r:id="rId15" w:history="1">
        <w:r w:rsidR="003B7218" w:rsidRPr="001762D1">
          <w:rPr>
            <w:rStyle w:val="Hyperlink"/>
          </w:rPr>
          <w:t>http://aka.ms/ServicesEUMC</w:t>
        </w:r>
      </w:hyperlink>
      <w:r>
        <w:t>.</w:t>
      </w:r>
    </w:p>
    <w:p w14:paraId="0A1561AF" w14:textId="77777777" w:rsidR="00DE4224" w:rsidRPr="00CE1EE1" w:rsidRDefault="00DE4224" w:rsidP="00DE4224">
      <w:pPr>
        <w:pStyle w:val="ProductList-Body"/>
      </w:pPr>
      <w:r>
        <w:t>Papildus tam.</w:t>
      </w:r>
    </w:p>
    <w:p w14:paraId="7151204E" w14:textId="77777777" w:rsidR="00DE4224" w:rsidRPr="00CE1EE1" w:rsidRDefault="00DE4224" w:rsidP="00234FA8">
      <w:pPr>
        <w:pStyle w:val="ProductList-Body"/>
        <w:numPr>
          <w:ilvl w:val="0"/>
          <w:numId w:val="25"/>
        </w:numPr>
      </w:pPr>
      <w:r>
        <w:t>Līguma izpilde ietver arī 1. pielikuma un 2. pielikuma izpildi, par ko parakstījās Microsoft Corporation un Microsoft Global Services Center (India) Private Limited.</w:t>
      </w:r>
    </w:p>
    <w:p w14:paraId="50515735" w14:textId="77777777" w:rsidR="00DE4224" w:rsidRPr="00CE1EE1" w:rsidRDefault="00DE4224" w:rsidP="00234FA8">
      <w:pPr>
        <w:pStyle w:val="ProductList-Body"/>
        <w:numPr>
          <w:ilvl w:val="0"/>
          <w:numId w:val="25"/>
        </w:numPr>
      </w:pPr>
      <w:r>
        <w:t>Klienta līguma nosacījumi, tostarp šis Papildinājums, veido datu apstrādes līgumu, saskaņā ar kuru korporācija Microsoft ir datu apstrādātājs; un</w:t>
      </w:r>
    </w:p>
    <w:p w14:paraId="5B8B644B" w14:textId="2BD33570" w:rsidR="00DE4224" w:rsidRPr="00CE1EE1" w:rsidRDefault="00DE4224" w:rsidP="00234FA8">
      <w:pPr>
        <w:pStyle w:val="ProductList-Body"/>
        <w:numPr>
          <w:ilvl w:val="0"/>
          <w:numId w:val="25"/>
        </w:numPr>
      </w:pPr>
      <w:r>
        <w:t xml:space="preserve">Klients var atteikties no </w:t>
      </w:r>
      <w:r w:rsidR="00505599">
        <w:t>„</w:t>
      </w:r>
      <w:r>
        <w:t>Līguma standartklauzulām” vai šī Papildinājuma (izņemot VDAR nosacījumus). Lai atteiktos, Klientam rakstiskā paziņojumā ir jānosūta korporācijai Microsoft šāda informācija (saskaņā ar Klienta līguma nosacījumiem):</w:t>
      </w:r>
    </w:p>
    <w:p w14:paraId="0D937B7F" w14:textId="77777777" w:rsidR="00DE4224" w:rsidRPr="00CE1EE1" w:rsidRDefault="00DE4224" w:rsidP="00234FA8">
      <w:pPr>
        <w:pStyle w:val="ProductList-Body"/>
        <w:numPr>
          <w:ilvl w:val="1"/>
          <w:numId w:val="25"/>
        </w:numPr>
      </w:pPr>
      <w:r>
        <w:t>Tā Klienta un Saistītā uzņēmuma pilns juridiskais nosaukums, kas atsakās no noteikumiem.</w:t>
      </w:r>
    </w:p>
    <w:p w14:paraId="6DF58057" w14:textId="77777777" w:rsidR="00DE4224" w:rsidRPr="00CE1EE1" w:rsidRDefault="00DE4224" w:rsidP="00234FA8">
      <w:pPr>
        <w:pStyle w:val="ProductList-Body"/>
        <w:numPr>
          <w:ilvl w:val="1"/>
          <w:numId w:val="25"/>
        </w:numPr>
      </w:pPr>
      <w:r>
        <w:t>Ja atteikšanās ir no šī Papildinājuma (izņemot VDAR nosacījumus) — paziņojums, ka Klients (vai Saistītais uzņēmums) atsakās no šī Papildinājuma (izņemot VDAR nosacījumus).</w:t>
      </w:r>
    </w:p>
    <w:p w14:paraId="7E497533" w14:textId="77777777" w:rsidR="00DE4224" w:rsidRPr="00CE1EE1" w:rsidRDefault="00DE4224" w:rsidP="00234FA8">
      <w:pPr>
        <w:pStyle w:val="ProductList-Body"/>
        <w:numPr>
          <w:ilvl w:val="1"/>
          <w:numId w:val="25"/>
        </w:numPr>
      </w:pPr>
      <w:r>
        <w:t xml:space="preserve">Paziņojums, ka Klients (vai Saistītais uzņēmums) atsakās no Līguma standartklauzulām, ja atteikšanās ir tikai no Līguma standartklauzulām. </w:t>
      </w:r>
    </w:p>
    <w:p w14:paraId="63221F6F" w14:textId="17E265B4" w:rsidR="007B782A" w:rsidRPr="00CE1EE1" w:rsidRDefault="00DE4224" w:rsidP="007656D9">
      <w:pPr>
        <w:pStyle w:val="ProductList-Body"/>
        <w:numPr>
          <w:ilvl w:val="0"/>
          <w:numId w:val="25"/>
        </w:numPr>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Microsoft darbinieki</w:t>
      </w:r>
    </w:p>
    <w:p w14:paraId="7FEC5CC0" w14:textId="05483244" w:rsidR="007B782A" w:rsidRPr="00CE1EE1" w:rsidRDefault="00234FA8" w:rsidP="007B782A">
      <w:pPr>
        <w:pStyle w:val="ProductList-Body"/>
      </w:pPr>
      <w:r>
        <w:rPr>
          <w:rFonts w:cstheme="minorHAnsi"/>
        </w:rPr>
        <w:t xml:space="preserve">Korporācijas Microsoft darbinieki neapstrādā </w:t>
      </w:r>
      <w:r>
        <w:rPr>
          <w:rFonts w:eastAsia="Calibri" w:cstheme="minorHAnsi"/>
        </w:rPr>
        <w:t>Atbalsta un konsultāciju datus bez Klienta atļaujas.</w:t>
      </w:r>
      <w:r w:rsidR="003E5764">
        <w:rPr>
          <w:rFonts w:eastAsia="Calibri" w:cstheme="minorHAnsi"/>
        </w:rPr>
        <w:t xml:space="preserve"> </w:t>
      </w:r>
      <w:r>
        <w:rPr>
          <w:rFonts w:eastAsia="Calibri" w:cstheme="minorHAnsi"/>
        </w:rPr>
        <w:t>Korporācijas Microsoft darbiniekiem ir pienākums uzturēt drošību un slepenību saistībā ar visiem</w:t>
      </w:r>
      <w:r>
        <w:rPr>
          <w:rFonts w:cstheme="minorHAnsi"/>
        </w:rPr>
        <w:t xml:space="preserve"> Atbalsta un konsultāciju datiem, un šis pienākums ir spēkā pat pēc tam, kad viņu saistības beidzas.</w:t>
      </w:r>
      <w:r w:rsidR="003E5764">
        <w:rPr>
          <w:rFonts w:cstheme="minorHAnsi"/>
        </w:rPr>
        <w:t xml:space="preserve"> </w:t>
      </w:r>
      <w:r>
        <w:rPr>
          <w:rFonts w:cstheme="minorHAnsi"/>
        </w:rPr>
        <w:t xml:space="preserve">Korporācijai Microsoft </w:t>
      </w:r>
      <w:r>
        <w:rPr>
          <w:rFonts w:cstheme="minorHAnsi"/>
          <w:color w:val="000000"/>
        </w:rPr>
        <w:t xml:space="preserve">saviem darbiniekiem, kuriem ir piekļuve Atbalsta un konsultāciju datiem, ir jāsniedz periodiska un obligāta apmācība un informācija par datu aizsardzību un drošību </w:t>
      </w:r>
      <w:r>
        <w:rPr>
          <w:rFonts w:cstheme="minorHAnsi"/>
        </w:rPr>
        <w:t>saskaņā ar visiem korporācijai Microsoft kā profesionālu IT pakalpojumu sniedzējai piemērojamajiem tiesību aktiem un nozares standartiem.</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Apakšuzņēmēju izmantošana</w:t>
      </w:r>
      <w:bookmarkEnd w:id="17"/>
    </w:p>
    <w:p w14:paraId="1CDDFA3A" w14:textId="24F51195" w:rsidR="007B782A" w:rsidRPr="00CE1EE1" w:rsidRDefault="00234FA8" w:rsidP="00234FA8">
      <w:pPr>
        <w:pStyle w:val="ProductList-Body"/>
        <w:spacing w:after="120"/>
      </w:pPr>
      <w:r>
        <w:t>Korporācijai Microsoft ir tiesības nolīgt apakšuzņēmējus Profesionālo pakalpojumu nodrošināšanai tās vārdā.</w:t>
      </w:r>
      <w:r w:rsidR="003E5764">
        <w:t xml:space="preserve"> </w:t>
      </w:r>
      <w:r>
        <w:t>Visiem šiem apakšuzņēmējiem ir atļauts iegūt Atbalsta un konsultāciju datus tikai to pakalpojumu sniegšanai, kam Microsoft šos apakšuzņēmējus ir nolīgusi, un apakšuzņēmējiem ir aizliegts Atbalsta un konsultāciju datus izmantot jebkādiem citiem nolūkiem.</w:t>
      </w:r>
      <w:r w:rsidR="003E5764">
        <w:t xml:space="preserve"> </w:t>
      </w:r>
      <w:r>
        <w:t>Korporācija Microsoft joprojām ir atbildīga par to, lai tās apakšuzņēmēji ievērotu šajā Papildinājumā noteiktos pienākumus.</w:t>
      </w:r>
      <w:r w:rsidR="003E5764">
        <w:t xml:space="preserve"> </w:t>
      </w:r>
      <w:r>
        <w:t>Visiem apakšuzņēmējiem, kuriem korporācija Microsoft nodod Atbalsta un konsultāciju datus, pat tiem, kuriem dati tiek nodoti glabāšanai, ir jānoslēdz rakstiski līgumi ar korporāciju Microsoft vai ar kādu no tās Saistītajiem uzņēmumiem, kuros noteiktais aizsardzības līmenis nav mazāks par šajā Papildinājumā noteikto. Klients piekrīt, ka korporācija Microsoft Atbalsta un konsultāciju datus nodod apakšuzņēmējiem, kā tas norādīts šajā Papildinājumā.</w:t>
      </w:r>
    </w:p>
    <w:p w14:paraId="0AD54755" w14:textId="146AF726" w:rsidR="007B782A" w:rsidRPr="00CE1EE1" w:rsidRDefault="00234FA8" w:rsidP="00234FA8">
      <w:pPr>
        <w:pStyle w:val="ProductList-Body"/>
        <w:spacing w:after="120"/>
      </w:pPr>
      <w:r>
        <w:t>Klientiem ar Līguma standartklauzulām korporācija Microsoft nodrošina vietni, kurā ir uzskaitīti apakšuzņēmēji, kuri ir pilnvaroti piekļūt Atbalsta un konsultāciju datiem saistībā ar Atbalsta pakalpojumiem. Vismaz 14 dienas pirms Atbalsta un konsultāciju datu piekļuves pilnvaru piešķiršanas jaunajam apakšuzņēmējam korporācijas Microsoft atjauninās attiecīgo vietni un nodrošinās ar mehānismu, kas Klientam ļaus saņemt paziņojumu par šo atjauninājumu. Ja Klients neapstiprina jaunu apakšuzņēmēju, tad Klients var izbeigt attiecīgo Profesionālo pakalpojumu lietošanu, pirms paziņošanas perioda beigām iesniedzot rakstisku izbeigšanas paziņojumu saskaņā ar piemērojamā Galvenā līguma izbeigšanas nosacījumiem, šajā paziņojuma ietverot paskaidrojumu par neapstiprināšanas iemesliem.</w:t>
      </w:r>
    </w:p>
    <w:p w14:paraId="331E4D90" w14:textId="77777777" w:rsidR="00234FA8" w:rsidRPr="00CE1EE1" w:rsidRDefault="00234FA8" w:rsidP="00234FA8">
      <w:pPr>
        <w:pStyle w:val="ProductList-Body"/>
        <w:spacing w:after="120"/>
      </w:pPr>
      <w:r>
        <w:t>Korporācija Microsoft nedrīkst nodot nevienai trešajai personai (pat ne uzglabāšanas nolūkos) personas datus, ko Klients korporācijai Microsoft nodrošina saistībā ar Profesionālajiem pakalpojumiem.</w:t>
      </w:r>
    </w:p>
    <w:p w14:paraId="2C92644E" w14:textId="77777777" w:rsidR="00234FA8" w:rsidRPr="003740F8" w:rsidRDefault="00234FA8" w:rsidP="007B782A">
      <w:pPr>
        <w:pStyle w:val="ProductList-SubSubSectionHeading"/>
        <w:outlineLvl w:val="2"/>
        <w:rPr>
          <w:color w:val="auto"/>
        </w:rPr>
      </w:pPr>
      <w:bookmarkStart w:id="18" w:name="_Toc489605586"/>
    </w:p>
    <w:p w14:paraId="071ED9C2" w14:textId="77777777" w:rsidR="00234FA8" w:rsidRPr="00CE1EE1" w:rsidRDefault="00234FA8" w:rsidP="00234FA8">
      <w:pPr>
        <w:pStyle w:val="ProductList-SectionHeading"/>
        <w:tabs>
          <w:tab w:val="center" w:pos="5400"/>
        </w:tabs>
        <w:outlineLvl w:val="0"/>
      </w:pPr>
      <w:r>
        <w:t>Klienta atbildība</w:t>
      </w:r>
    </w:p>
    <w:p w14:paraId="45949DA6" w14:textId="77777777" w:rsidR="00234FA8" w:rsidRPr="00CE1EE1" w:rsidRDefault="00234FA8" w:rsidP="00234FA8">
      <w:pPr>
        <w:pStyle w:val="ProductList-Body"/>
        <w:spacing w:after="120"/>
      </w:pPr>
      <w:r>
        <w:t>Klientam ir jāievēro visi piemērojamie likumi un normatīvie akti saistībā ar personas datu aizsardzību, datu aizsardzību un saziņas konfidencialitāti saistībā ar Klienta veikto Profesionālo pakalpojumu iegādi un lietošanu un tā Atbalsta un konsultāciju datu nodošanu korporācijai Microsoft.</w:t>
      </w:r>
    </w:p>
    <w:p w14:paraId="7170CFA7" w14:textId="4F798675" w:rsidR="00234FA8" w:rsidRPr="00CE1EE1" w:rsidRDefault="00234FA8" w:rsidP="00234FA8">
      <w:pPr>
        <w:pStyle w:val="ProductList-Body"/>
        <w:spacing w:after="120"/>
      </w:pPr>
      <w:r>
        <w:t>Klients ir atbildīgs par nepieciešamo atļauju saņemšanu no privātpersonām un par privātpersonu informēšanu par viņu personas datu nodošanu no Klienta korporācijai Microsoft.</w:t>
      </w:r>
      <w:r w:rsidR="003E5764">
        <w:t xml:space="preserve"> </w:t>
      </w:r>
    </w:p>
    <w:p w14:paraId="0FDB3E85" w14:textId="77777777" w:rsidR="00234FA8" w:rsidRPr="003740F8" w:rsidRDefault="00234FA8" w:rsidP="007B782A">
      <w:pPr>
        <w:pStyle w:val="ProductList-SubSubSectionHeading"/>
        <w:outlineLvl w:val="2"/>
        <w:rPr>
          <w:color w:val="auto"/>
        </w:rPr>
      </w:pPr>
    </w:p>
    <w:p w14:paraId="68FA29BD" w14:textId="77777777" w:rsidR="00234FA8" w:rsidRPr="00CE1EE1" w:rsidRDefault="00234FA8" w:rsidP="00234FA8">
      <w:pPr>
        <w:pStyle w:val="ProductList-SectionHeading"/>
        <w:tabs>
          <w:tab w:val="center" w:pos="5400"/>
        </w:tabs>
        <w:outlineLvl w:val="0"/>
      </w:pPr>
      <w:r>
        <w:lastRenderedPageBreak/>
        <w:t>Papildu Eiropas nosacījumi</w:t>
      </w:r>
    </w:p>
    <w:p w14:paraId="6020250E" w14:textId="570D6F24" w:rsidR="00234FA8" w:rsidRPr="00CE1EE1" w:rsidRDefault="00234FA8" w:rsidP="00234FA8">
      <w:pPr>
        <w:pStyle w:val="ProductList-Body"/>
        <w:spacing w:after="120"/>
      </w:pPr>
      <w:r>
        <w:t>Ja Atbalsta un konsultāciju datos noteikti ietilpst personas informācija par privātpersonām Eiropas Ekonomikas zonā vai Šveicē, tad ir spēkā šajā 4. sadaļā esošie papildu nosacījumi.</w:t>
      </w:r>
      <w:r w:rsidR="003E5764">
        <w:t xml:space="preserve"> </w:t>
      </w:r>
      <w:r>
        <w:t>Terminiem, kas lietoti šajā Sadaļā un kuriem nav sniegtas definīcijas, ir tāda nozīme, kāda tiem norādīta Eiropas Parlamenta un Eiropas Savienības Padomes 1995. gada 24. oktobra Direktīvā 95/46/EK par personu aizsardzību attiecībā uz personas datu apstrādi un šādu datu brīvu apriti (</w:t>
      </w:r>
      <w:r w:rsidR="00505599">
        <w:t>„</w:t>
      </w:r>
      <w:r>
        <w:t>ES Datu aizsardzības direktīva”).</w:t>
      </w:r>
    </w:p>
    <w:bookmarkEnd w:id="18"/>
    <w:p w14:paraId="4C3A6B6B" w14:textId="77777777" w:rsidR="007B782A" w:rsidRPr="00CE1EE1" w:rsidRDefault="00234FA8" w:rsidP="007B782A">
      <w:pPr>
        <w:pStyle w:val="ProductList-SubSubSectionHeading"/>
        <w:outlineLvl w:val="2"/>
      </w:pPr>
      <w:r>
        <w:t>Līgumslēdzēju pušu nolūks</w:t>
      </w:r>
    </w:p>
    <w:p w14:paraId="7837BFD5" w14:textId="7A56EF61" w:rsidR="00AB25E6" w:rsidRPr="00CE1EE1" w:rsidRDefault="00AB25E6" w:rsidP="00AB25E6">
      <w:pPr>
        <w:pStyle w:val="ProductList-Body"/>
        <w:spacing w:before="120"/>
      </w:pPr>
      <w:r>
        <w:t>Visu Profesionālo pakalpojumu gadījumā datus kontrolē Klients, un korporācija Microsoft ir datu apstrādātājs (vai apakšapstrādātājs), kas darbojas Klienta vārdā. Kā datu apstrādātājs (vai apakšapstrādātājs) korporācija Microsoft darbojas tikai atbilstoši Klienta norādījumiem. Šis Papildinājums un Līgums (tostarp noteikumi un nosacījumi, kas šeit ir iekļauti ar atsauci) ir pilnīgi un galīgi Klienta norādījumi korporācijai Microsoft par Atbalsta un konsultāciju datu apstrādi.</w:t>
      </w:r>
      <w:r w:rsidR="003E5764">
        <w:t xml:space="preserve"> </w:t>
      </w:r>
      <w:r>
        <w:t>Jebkādus papildu vai alternatīvus norādījumus var izsniegt tikai Klienta biznesa kontaktpersona attiecībā uz Profesionālajiem pakalpojumiem, un par tiem ir jāvienojas saskaņā ar Līguma grozīšanas procesu.</w:t>
      </w:r>
    </w:p>
    <w:p w14:paraId="4C5CC8A1" w14:textId="77777777" w:rsidR="00C72F00" w:rsidRPr="003740F8" w:rsidRDefault="00C72F00" w:rsidP="00AB25E6">
      <w:pPr>
        <w:pStyle w:val="ProductList-SubSubSectionHeading"/>
        <w:outlineLvl w:val="2"/>
        <w:rPr>
          <w:color w:val="auto"/>
        </w:rPr>
      </w:pPr>
    </w:p>
    <w:p w14:paraId="0DC75807" w14:textId="5D777F55" w:rsidR="00AB25E6" w:rsidRPr="00CE1EE1" w:rsidRDefault="00AB25E6" w:rsidP="00AB25E6">
      <w:pPr>
        <w:pStyle w:val="ProductList-SubSubSectionHeading"/>
        <w:outlineLvl w:val="2"/>
      </w:pPr>
      <w:r>
        <w:t>Datu apstrādes ilgums un objekts</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sidRPr="003740F8">
        <w:rPr>
          <w:sz w:val="18"/>
        </w:rPr>
        <w:t xml:space="preserve">Datu </w:t>
      </w:r>
      <w:r>
        <w:rPr>
          <w:sz w:val="18"/>
        </w:rPr>
        <w:t>apstrādes ilgums ir saskaņā ar šo Līgumu norādītais termiņš. Datu apstrādes uzdevums ir Profesionālo pakalpojumu veikšana.</w:t>
      </w:r>
    </w:p>
    <w:p w14:paraId="1D2B3EF5" w14:textId="77777777" w:rsidR="00AB25E6" w:rsidRPr="003740F8" w:rsidRDefault="00AB25E6" w:rsidP="00AB25E6">
      <w:pPr>
        <w:pStyle w:val="ProductList-SubSubSectionHeading"/>
        <w:outlineLvl w:val="2"/>
        <w:rPr>
          <w:color w:val="auto"/>
        </w:rPr>
      </w:pPr>
    </w:p>
    <w:p w14:paraId="1F1B0FF4" w14:textId="77777777" w:rsidR="00AB25E6" w:rsidRPr="00CE1EE1" w:rsidRDefault="00AB25E6" w:rsidP="00AB25E6">
      <w:pPr>
        <w:pStyle w:val="ProductList-SubSubSectionHeading"/>
        <w:outlineLvl w:val="2"/>
      </w:pPr>
      <w:r>
        <w:t>Datu apstrādes apjoms un mērķis</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Atbalsta un konsultāciju datu, tostarp visu Atbalsta un konsultāciju datos ietverto personas datu, apstrādes apjoms un mērķis ir aprakstīts šajā Papildinājumā un Līgumā.</w:t>
      </w:r>
    </w:p>
    <w:p w14:paraId="63D0E686" w14:textId="77777777" w:rsidR="00AB25E6" w:rsidRPr="003740F8" w:rsidRDefault="00AB25E6" w:rsidP="00AB25E6">
      <w:pPr>
        <w:pStyle w:val="ProductList-SubSubSectionHeading"/>
        <w:outlineLvl w:val="2"/>
        <w:rPr>
          <w:color w:val="auto"/>
        </w:rPr>
      </w:pPr>
    </w:p>
    <w:p w14:paraId="60289B3D" w14:textId="77777777" w:rsidR="00AB25E6" w:rsidRPr="00CE1EE1" w:rsidRDefault="00AB25E6" w:rsidP="00AB25E6">
      <w:pPr>
        <w:pStyle w:val="ProductList-SubSubSectionHeading"/>
        <w:outlineLvl w:val="2"/>
      </w:pPr>
      <w:r>
        <w:t>Piekļuve Atbalsta un konsultāciju datiem</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Līgumā noteiktajā laikā saskaņā ar piemērojamiem tiesību aktiem, īstenojot ES Datu aizsardzības direktīvas 12. panta (b) apakšpunktu, korporācijai Microsoft pēc saviem ieskatiem un nepieciešamības ir: (1) jānodrošina Klientam iespēja labot, dzēst vai bloķēt Atbalsta un konsultāciju datus vai (2) jāveic šādi labojumi, dzēšana vai bloķēšana Klienta vārdā. </w:t>
      </w:r>
    </w:p>
    <w:p w14:paraId="568D1978" w14:textId="77777777" w:rsidR="00AB25E6" w:rsidRPr="003740F8" w:rsidRDefault="00AB25E6" w:rsidP="00AB25E6">
      <w:pPr>
        <w:pStyle w:val="ProductList-SubSubSectionHeading"/>
        <w:outlineLvl w:val="2"/>
        <w:rPr>
          <w:color w:val="auto"/>
        </w:rPr>
      </w:pPr>
    </w:p>
    <w:p w14:paraId="7E170554" w14:textId="77777777" w:rsidR="00AB25E6" w:rsidRPr="00CE1EE1" w:rsidRDefault="00AB25E6" w:rsidP="00AB25E6">
      <w:pPr>
        <w:pStyle w:val="ProductList-SubSubSectionHeading"/>
        <w:outlineLvl w:val="2"/>
      </w:pPr>
      <w:r>
        <w:t>Personas datu aizsardzības pārstāvis</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Ar Microsoft personas datu aizsardzības pārstāvi Eiropas Ekonomikas zonā un Šveicē var sazināties, rakstot uz šādu adresi:</w:t>
      </w:r>
    </w:p>
    <w:p w14:paraId="79760FD9"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Microsoft Ireland Operations Ltd.</w:t>
      </w:r>
    </w:p>
    <w:p w14:paraId="414AE06F"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Attn: Data Protection</w:t>
      </w:r>
    </w:p>
    <w:p w14:paraId="00501888"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One Microsoft Place</w:t>
      </w:r>
    </w:p>
    <w:p w14:paraId="1BC9B715"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South County Business Park</w:t>
      </w:r>
    </w:p>
    <w:p w14:paraId="24815169"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Leopardstown, Dublin 18, D18 P521, 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Drošība</w:t>
      </w:r>
      <w:bookmarkEnd w:id="19"/>
      <w:r>
        <w:t xml:space="preserve"> </w:t>
      </w:r>
    </w:p>
    <w:p w14:paraId="03C3918A" w14:textId="77777777" w:rsidR="00AB25E6" w:rsidRPr="00CE1EE1" w:rsidRDefault="00AB25E6" w:rsidP="00C72F00">
      <w:pPr>
        <w:pStyle w:val="ProductList-SubSubSectionHeading"/>
        <w:outlineLvl w:val="2"/>
      </w:pPr>
      <w:r>
        <w:t>Vispārējā prakse</w:t>
      </w:r>
    </w:p>
    <w:p w14:paraId="00B30AA4" w14:textId="3B85B2A8" w:rsidR="00AB25E6" w:rsidRPr="00CE1EE1" w:rsidRDefault="00AB25E6" w:rsidP="00505599">
      <w:pPr>
        <w:pStyle w:val="ProductList-SubSubSectionHeading"/>
        <w:spacing w:after="120"/>
        <w:outlineLvl w:val="2"/>
      </w:pPr>
      <w:r>
        <w:rPr>
          <w:b w:val="0"/>
          <w:color w:val="auto"/>
        </w:rPr>
        <w:t xml:space="preserve">Korporācija Microsoft ir apņēmusies palīdzēt aizsargāt Klienta informāciju. Korporācija Microsoft ir īstenojusi un turpinās uzturēt un ievērot atbilstošus tehniskus un organizatoriskus pasākumus, kas paredzēti, lai aizsargātu Atbalsta un konsultāciju datus pret nejaušu, neatļautu vai prettiesisku piekļuvi, izpaušanu, labošanu, nozaudēšanu vai iznīcināšanu, kā arī pret visām pārējām neatļautajām apstrādes formām, kā norādīts 1. pielikumā (Tehniskie un organizatoriskie pasākumi jeb </w:t>
      </w:r>
      <w:r w:rsidR="00505599" w:rsidRPr="00505599">
        <w:rPr>
          <w:b w:val="0"/>
          <w:color w:val="auto"/>
        </w:rPr>
        <w:t>„</w:t>
      </w:r>
      <w:r>
        <w:rPr>
          <w:b w:val="0"/>
          <w:color w:val="auto"/>
        </w:rPr>
        <w:t>TOM”). Korporācija Microsoft laiku pa laikam var atjaunināt un/vai grozīt šos TOM, bet tā nedrīkst mazināt nodrošinātās datu aizsardzības līmeni.</w:t>
      </w:r>
      <w:r w:rsidR="003E5764">
        <w:rPr>
          <w:b w:val="0"/>
          <w:color w:val="auto"/>
        </w:rPr>
        <w:t xml:space="preserve"> </w:t>
      </w:r>
      <w:r>
        <w:rPr>
          <w:b w:val="0"/>
          <w:color w:val="auto"/>
        </w:rPr>
        <w:t xml:space="preserve">Pēc Klienta rakstiska pieprasījuma korporācijai Microsoft ir jāizsniedz paziņojums, atkārtoti apstiprinot atbilstību šiem TOM. 1. pielikumā aprakstītie drošības pasākumi ir korporācijas Microsoft vienīgā atbildība attiecībā uz Atbalsta un konsultāciju datu drošību. </w:t>
      </w:r>
    </w:p>
    <w:p w14:paraId="66A5461A" w14:textId="77777777" w:rsidR="00A8252A" w:rsidRPr="003740F8" w:rsidRDefault="00A8252A" w:rsidP="00AB25E6">
      <w:pPr>
        <w:pStyle w:val="ProductList-SubSubSectionHeading"/>
        <w:outlineLvl w:val="2"/>
        <w:rPr>
          <w:color w:val="auto"/>
        </w:rPr>
      </w:pPr>
    </w:p>
    <w:bookmarkEnd w:id="20"/>
    <w:bookmarkEnd w:id="21"/>
    <w:bookmarkEnd w:id="22"/>
    <w:p w14:paraId="5021EDF9" w14:textId="0DED2E69" w:rsidR="00A94EDC" w:rsidRPr="00CE1EE1" w:rsidRDefault="00A94EDC" w:rsidP="00C72F00">
      <w:pPr>
        <w:pStyle w:val="ProductList-SubSubSectionHeading"/>
        <w:outlineLvl w:val="2"/>
      </w:pPr>
      <w:r>
        <w:t>1. pielikums. Tehniskie un organizatoriskie pasākumi</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rsidRPr="003B7218" w14:paraId="22036B43" w14:textId="77777777" w:rsidTr="00F2558F">
        <w:trPr>
          <w:tblHeader/>
        </w:trPr>
        <w:tc>
          <w:tcPr>
            <w:tcW w:w="2610" w:type="dxa"/>
            <w:shd w:val="clear" w:color="auto" w:fill="0072C6"/>
          </w:tcPr>
          <w:p w14:paraId="5B46590D" w14:textId="77777777" w:rsidR="007B782A" w:rsidRPr="003B7218" w:rsidRDefault="007B782A" w:rsidP="00F2558F">
            <w:pPr>
              <w:pStyle w:val="ProductList-Body"/>
              <w:spacing w:before="20" w:after="20"/>
              <w:rPr>
                <w:rFonts w:cstheme="minorHAnsi"/>
                <w:color w:val="FFFFFF" w:themeColor="background1"/>
                <w:sz w:val="16"/>
                <w:szCs w:val="16"/>
              </w:rPr>
            </w:pPr>
            <w:r w:rsidRPr="003B7218">
              <w:rPr>
                <w:rFonts w:cstheme="minorHAnsi"/>
                <w:color w:val="FFFFFF" w:themeColor="background1"/>
                <w:sz w:val="16"/>
                <w:szCs w:val="16"/>
              </w:rPr>
              <w:t>Joma</w:t>
            </w:r>
          </w:p>
        </w:tc>
        <w:tc>
          <w:tcPr>
            <w:tcW w:w="8190" w:type="dxa"/>
            <w:shd w:val="clear" w:color="auto" w:fill="0072C6"/>
          </w:tcPr>
          <w:p w14:paraId="34D31CC4" w14:textId="77777777" w:rsidR="007B782A" w:rsidRPr="003B7218" w:rsidRDefault="007B782A" w:rsidP="00F2558F">
            <w:pPr>
              <w:pStyle w:val="ProductList-Body"/>
              <w:spacing w:before="20" w:after="20"/>
              <w:rPr>
                <w:rFonts w:cstheme="minorHAnsi"/>
                <w:color w:val="FFFFFF" w:themeColor="background1"/>
                <w:sz w:val="16"/>
                <w:szCs w:val="16"/>
              </w:rPr>
            </w:pPr>
            <w:r w:rsidRPr="003B7218">
              <w:rPr>
                <w:rFonts w:cstheme="minorHAnsi"/>
                <w:color w:val="FFFFFF" w:themeColor="background1"/>
                <w:sz w:val="16"/>
                <w:szCs w:val="16"/>
              </w:rPr>
              <w:t>Prakse</w:t>
            </w:r>
          </w:p>
        </w:tc>
      </w:tr>
      <w:tr w:rsidR="007B782A" w:rsidRPr="003B7218" w14:paraId="6AB22323" w14:textId="77777777" w:rsidTr="00F2558F">
        <w:tc>
          <w:tcPr>
            <w:tcW w:w="2610" w:type="dxa"/>
            <w:vAlign w:val="center"/>
          </w:tcPr>
          <w:p w14:paraId="7836BDEE" w14:textId="77777777" w:rsidR="007B782A" w:rsidRPr="003B7218" w:rsidRDefault="007B782A" w:rsidP="00F2558F">
            <w:pPr>
              <w:pStyle w:val="ProductList-Body"/>
              <w:rPr>
                <w:rFonts w:cstheme="minorHAnsi"/>
                <w:sz w:val="16"/>
                <w:szCs w:val="16"/>
              </w:rPr>
            </w:pPr>
            <w:r w:rsidRPr="003B7218">
              <w:rPr>
                <w:rFonts w:cstheme="minorHAnsi"/>
                <w:sz w:val="16"/>
                <w:szCs w:val="16"/>
              </w:rPr>
              <w:t>Informācijas drošības organizēšana</w:t>
            </w:r>
          </w:p>
        </w:tc>
        <w:tc>
          <w:tcPr>
            <w:tcW w:w="8190" w:type="dxa"/>
          </w:tcPr>
          <w:p w14:paraId="77AC5B65" w14:textId="02D77179" w:rsidR="00CC6D45" w:rsidRPr="003B7218" w:rsidRDefault="00CC6D45" w:rsidP="00CC6D45">
            <w:pPr>
              <w:pStyle w:val="ProductList-Body"/>
              <w:rPr>
                <w:rFonts w:cstheme="minorHAnsi"/>
              </w:rPr>
            </w:pPr>
            <w:r w:rsidRPr="003B7218">
              <w:rPr>
                <w:rFonts w:cstheme="minorHAnsi"/>
                <w:b/>
                <w:sz w:val="16"/>
                <w:szCs w:val="16"/>
              </w:rPr>
              <w:t>Drošības īpašumtiesības.</w:t>
            </w:r>
            <w:r w:rsidR="003E5764" w:rsidRPr="003B7218">
              <w:rPr>
                <w:rFonts w:cstheme="minorHAnsi"/>
                <w:b/>
                <w:sz w:val="16"/>
                <w:szCs w:val="16"/>
              </w:rPr>
              <w:t xml:space="preserve"> </w:t>
            </w:r>
            <w:r w:rsidRPr="003B7218">
              <w:rPr>
                <w:rFonts w:cstheme="minorHAnsi"/>
                <w:sz w:val="16"/>
                <w:szCs w:val="16"/>
              </w:rPr>
              <w:t>Korporācija Microsoft ir noteikusi vienu vai vairākus drošības darbiniekus, kas ir atbildīgi par drošības noteikumu un procedūru koordinēšanu un uzraudzību.</w:t>
            </w:r>
          </w:p>
          <w:p w14:paraId="2A3B1DBD" w14:textId="1F55E717" w:rsidR="00CC6D45" w:rsidRPr="003B7218" w:rsidRDefault="00CC6D45" w:rsidP="00CC6D45">
            <w:pPr>
              <w:pStyle w:val="ProductList-Body"/>
              <w:rPr>
                <w:rFonts w:cstheme="minorHAnsi"/>
              </w:rPr>
            </w:pPr>
            <w:r w:rsidRPr="003B7218">
              <w:rPr>
                <w:rFonts w:cstheme="minorHAnsi"/>
                <w:b/>
                <w:sz w:val="16"/>
                <w:szCs w:val="16"/>
              </w:rPr>
              <w:t>Drošības lomas un atbildība.</w:t>
            </w:r>
            <w:r w:rsidR="003E5764" w:rsidRPr="003B7218">
              <w:rPr>
                <w:rFonts w:cstheme="minorHAnsi"/>
                <w:b/>
                <w:sz w:val="16"/>
                <w:szCs w:val="16"/>
              </w:rPr>
              <w:t xml:space="preserve"> </w:t>
            </w:r>
            <w:r w:rsidRPr="003B7218">
              <w:rPr>
                <w:rFonts w:cstheme="minorHAnsi"/>
                <w:sz w:val="16"/>
                <w:szCs w:val="16"/>
              </w:rPr>
              <w:t>Uz korporācijas Microsoft darbiniekiem, kam ir piekļuve Atbalsta un konsultāciju datiem, attiecas konfidencialitātes saistības.</w:t>
            </w:r>
          </w:p>
          <w:p w14:paraId="38F0B2CD" w14:textId="36FB10BB" w:rsidR="00CC6D45" w:rsidRPr="003B7218" w:rsidRDefault="00CC6D45" w:rsidP="00CC6D45">
            <w:pPr>
              <w:pStyle w:val="ProductList-Body"/>
              <w:rPr>
                <w:rFonts w:cstheme="minorHAnsi"/>
              </w:rPr>
            </w:pPr>
            <w:r w:rsidRPr="003B7218">
              <w:rPr>
                <w:rFonts w:cstheme="minorHAnsi"/>
                <w:b/>
                <w:sz w:val="16"/>
                <w:szCs w:val="16"/>
              </w:rPr>
              <w:lastRenderedPageBreak/>
              <w:t>Riska pārvaldības programma.</w:t>
            </w:r>
            <w:r w:rsidR="003E5764" w:rsidRPr="003B7218">
              <w:rPr>
                <w:rFonts w:cstheme="minorHAnsi"/>
                <w:b/>
                <w:sz w:val="16"/>
                <w:szCs w:val="16"/>
              </w:rPr>
              <w:t xml:space="preserve"> </w:t>
            </w:r>
            <w:r w:rsidRPr="003B7218">
              <w:rPr>
                <w:rFonts w:cstheme="minorHAnsi"/>
                <w:sz w:val="16"/>
                <w:szCs w:val="16"/>
              </w:rPr>
              <w:t>Pirms Atbalsta un konsultāciju datu apstrādes korporācija Microsoft veic riska novērtējumu.</w:t>
            </w:r>
          </w:p>
          <w:p w14:paraId="4A56456C" w14:textId="100B012D" w:rsidR="007B782A" w:rsidRPr="003B7218" w:rsidRDefault="00CC6D45" w:rsidP="00CC6D45">
            <w:pPr>
              <w:pStyle w:val="ProductList-Body"/>
              <w:rPr>
                <w:rFonts w:cstheme="minorHAnsi"/>
                <w:sz w:val="16"/>
                <w:szCs w:val="16"/>
              </w:rPr>
            </w:pPr>
            <w:r w:rsidRPr="003B7218">
              <w:rPr>
                <w:rFonts w:cstheme="minorHAnsi"/>
                <w:sz w:val="16"/>
                <w:szCs w:val="16"/>
              </w:rPr>
              <w:t>Microsoft saglabā savus drošības dokumentus saskaņā ar savām saglabāšanas prasībām pēc tam, kad tie vairs nav spēkā.</w:t>
            </w:r>
          </w:p>
        </w:tc>
      </w:tr>
      <w:tr w:rsidR="007B782A" w:rsidRPr="003B7218" w14:paraId="213A25D0" w14:textId="77777777" w:rsidTr="00F2558F">
        <w:tc>
          <w:tcPr>
            <w:tcW w:w="2610" w:type="dxa"/>
            <w:vAlign w:val="center"/>
          </w:tcPr>
          <w:p w14:paraId="4EFAECED" w14:textId="77777777" w:rsidR="007B782A" w:rsidRPr="003B7218" w:rsidRDefault="007B782A" w:rsidP="00F2558F">
            <w:pPr>
              <w:pStyle w:val="ProductList-Body"/>
              <w:rPr>
                <w:rFonts w:cstheme="minorHAnsi"/>
                <w:sz w:val="16"/>
                <w:szCs w:val="16"/>
              </w:rPr>
            </w:pPr>
            <w:r w:rsidRPr="003B7218">
              <w:rPr>
                <w:rFonts w:cstheme="minorHAnsi"/>
                <w:sz w:val="16"/>
                <w:szCs w:val="16"/>
              </w:rPr>
              <w:lastRenderedPageBreak/>
              <w:t>Līdzekļu pārvaldība</w:t>
            </w:r>
          </w:p>
        </w:tc>
        <w:tc>
          <w:tcPr>
            <w:tcW w:w="8190" w:type="dxa"/>
          </w:tcPr>
          <w:p w14:paraId="23171B70" w14:textId="606C32B4" w:rsidR="00CC6D45" w:rsidRPr="003B7218" w:rsidRDefault="00CC6D45" w:rsidP="00CC6D45">
            <w:pPr>
              <w:pStyle w:val="ProductList-Body"/>
              <w:rPr>
                <w:rFonts w:cstheme="minorHAnsi"/>
              </w:rPr>
            </w:pPr>
            <w:r w:rsidRPr="003B7218">
              <w:rPr>
                <w:rFonts w:cstheme="minorHAnsi"/>
                <w:b/>
                <w:sz w:val="16"/>
                <w:szCs w:val="16"/>
              </w:rPr>
              <w:t>Līdzekļu uzskaite.</w:t>
            </w:r>
            <w:r w:rsidR="003E5764" w:rsidRPr="003B7218">
              <w:rPr>
                <w:rFonts w:cstheme="minorHAnsi"/>
                <w:b/>
                <w:sz w:val="16"/>
                <w:szCs w:val="16"/>
              </w:rPr>
              <w:t xml:space="preserve"> </w:t>
            </w:r>
            <w:r w:rsidRPr="003B7218">
              <w:rPr>
                <w:rFonts w:cstheme="minorHAnsi"/>
                <w:sz w:val="16"/>
                <w:szCs w:val="16"/>
              </w:rPr>
              <w:t>Microsoft saglabā visu to datu nesēju uzskaiti, kuros tiek glabāti Atbalsta un konsultāciju dati.</w:t>
            </w:r>
            <w:r w:rsidR="003E5764" w:rsidRPr="003B7218">
              <w:rPr>
                <w:rFonts w:cstheme="minorHAnsi"/>
                <w:sz w:val="16"/>
                <w:szCs w:val="16"/>
              </w:rPr>
              <w:t xml:space="preserve"> </w:t>
            </w:r>
            <w:r w:rsidRPr="003B7218">
              <w:rPr>
                <w:rFonts w:cstheme="minorHAnsi"/>
                <w:sz w:val="16"/>
                <w:szCs w:val="16"/>
              </w:rPr>
              <w:t>Piekļuve šādu datu nesēju uzskaitei ir pieejama tikai korporācijas Microsoft darbiniekiem, kam ir rakstisks pilnvarojums šādai piekļuvei.</w:t>
            </w:r>
          </w:p>
          <w:p w14:paraId="48845D5F" w14:textId="77777777" w:rsidR="00CC6D45" w:rsidRPr="003B7218" w:rsidRDefault="00CC6D45" w:rsidP="00CC6D45">
            <w:pPr>
              <w:pStyle w:val="ProductList-Body"/>
              <w:rPr>
                <w:rFonts w:cstheme="minorHAnsi"/>
              </w:rPr>
            </w:pPr>
            <w:r w:rsidRPr="003B7218">
              <w:rPr>
                <w:rFonts w:cstheme="minorHAnsi"/>
                <w:b/>
                <w:sz w:val="16"/>
                <w:szCs w:val="16"/>
              </w:rPr>
              <w:t>Līdzekļu apstrāde.</w:t>
            </w:r>
          </w:p>
          <w:p w14:paraId="52A5990F" w14:textId="77777777" w:rsidR="00CC6D45" w:rsidRPr="003B7218" w:rsidRDefault="00CC6D45" w:rsidP="00DF5B44">
            <w:pPr>
              <w:pStyle w:val="ProductList-Body"/>
              <w:ind w:left="158" w:hanging="158"/>
              <w:rPr>
                <w:rFonts w:cstheme="minorHAnsi"/>
              </w:rPr>
            </w:pPr>
            <w:r w:rsidRPr="003B7218">
              <w:rPr>
                <w:rFonts w:cstheme="minorHAnsi"/>
                <w:sz w:val="16"/>
                <w:szCs w:val="16"/>
              </w:rPr>
              <w:t>-</w:t>
            </w:r>
            <w:r w:rsidRPr="003B7218">
              <w:rPr>
                <w:rFonts w:cstheme="minorHAnsi"/>
                <w:sz w:val="16"/>
                <w:szCs w:val="16"/>
              </w:rPr>
              <w:tab/>
              <w:t>Korporācija Microsoft klasificē Atbalsta un konsultāciju datus, lai varētu tos identificēt un atbilstoši ierobežotu tiem piekļuvi (piem., veicot šifrēšanu).</w:t>
            </w:r>
          </w:p>
          <w:p w14:paraId="2270F8B9" w14:textId="324E5A3C" w:rsidR="00CC6D45" w:rsidRPr="003B7218" w:rsidRDefault="00CC6D45" w:rsidP="00DF5B44">
            <w:pPr>
              <w:pStyle w:val="ProductList-Body"/>
              <w:ind w:left="158" w:hanging="158"/>
              <w:rPr>
                <w:rFonts w:cstheme="minorHAnsi"/>
              </w:rPr>
            </w:pPr>
            <w:r w:rsidRPr="003B7218">
              <w:rPr>
                <w:rFonts w:cstheme="minorHAnsi"/>
                <w:sz w:val="16"/>
                <w:szCs w:val="16"/>
              </w:rPr>
              <w:t>-</w:t>
            </w:r>
            <w:r w:rsidRPr="003B7218">
              <w:rPr>
                <w:rFonts w:cstheme="minorHAnsi"/>
                <w:sz w:val="16"/>
                <w:szCs w:val="16"/>
              </w:rPr>
              <w:tab/>
              <w:t xml:space="preserve">Korporācija Microsoft nosaka ierobežojumus attiecībā uz Atbalsta un konsultāciju datiem un ir izstrādājusi procedūras, lai iznīcinātu drukātus materiālus, kuros ir ietverti Atbalsta un konsultāciju dati. </w:t>
            </w:r>
          </w:p>
          <w:p w14:paraId="2914E24B" w14:textId="6B0686B5" w:rsidR="007B782A" w:rsidRPr="003B7218" w:rsidRDefault="00CC6D45" w:rsidP="00DF5B44">
            <w:pPr>
              <w:pStyle w:val="ProductList-Body"/>
              <w:ind w:left="158" w:hanging="158"/>
              <w:rPr>
                <w:rFonts w:cstheme="minorHAnsi"/>
                <w:sz w:val="16"/>
                <w:szCs w:val="16"/>
              </w:rPr>
            </w:pPr>
            <w:r w:rsidRPr="003B7218">
              <w:rPr>
                <w:rFonts w:cstheme="minorHAnsi"/>
                <w:sz w:val="16"/>
                <w:szCs w:val="16"/>
              </w:rPr>
              <w:t>-</w:t>
            </w:r>
            <w:r w:rsidRPr="003B7218">
              <w:rPr>
                <w:rFonts w:cstheme="minorHAnsi"/>
                <w:sz w:val="16"/>
                <w:szCs w:val="16"/>
              </w:rPr>
              <w:tab/>
              <w:t>Microsoft darbiniekiem ir jāsaņem korporācijas Microsoft pilnvarojums pirms Atbalsta un konsultāciju datu ievietošanas pārnēsājamās ierīcēs, pirms attālas piekļūšanas Atbalsta un konsultāciju datiem vai Atbalsta un konsultāciju datu apstrādes ārpus Microsoft telpām.</w:t>
            </w:r>
          </w:p>
        </w:tc>
      </w:tr>
      <w:tr w:rsidR="007B782A" w:rsidRPr="003B7218" w14:paraId="3F6E3A8D" w14:textId="77777777" w:rsidTr="00F2558F">
        <w:tc>
          <w:tcPr>
            <w:tcW w:w="2610" w:type="dxa"/>
            <w:vAlign w:val="center"/>
          </w:tcPr>
          <w:p w14:paraId="4EC94E21" w14:textId="77777777" w:rsidR="007B782A" w:rsidRPr="003B7218" w:rsidRDefault="007B782A" w:rsidP="00F2558F">
            <w:pPr>
              <w:pStyle w:val="ProductList-Body"/>
              <w:rPr>
                <w:rFonts w:cstheme="minorHAnsi"/>
                <w:sz w:val="16"/>
                <w:szCs w:val="16"/>
              </w:rPr>
            </w:pPr>
            <w:r w:rsidRPr="003B7218">
              <w:rPr>
                <w:rFonts w:cstheme="minorHAnsi"/>
                <w:sz w:val="16"/>
                <w:szCs w:val="16"/>
              </w:rPr>
              <w:t>Personāla drošība</w:t>
            </w:r>
          </w:p>
        </w:tc>
        <w:tc>
          <w:tcPr>
            <w:tcW w:w="8190" w:type="dxa"/>
          </w:tcPr>
          <w:p w14:paraId="1BC7149B" w14:textId="77777777" w:rsidR="007B782A" w:rsidRPr="003B7218" w:rsidRDefault="007B782A" w:rsidP="00F2558F">
            <w:pPr>
              <w:pStyle w:val="ProductList-Body"/>
              <w:rPr>
                <w:rFonts w:cstheme="minorHAnsi"/>
                <w:sz w:val="16"/>
                <w:szCs w:val="16"/>
              </w:rPr>
            </w:pPr>
            <w:r w:rsidRPr="003B7218">
              <w:rPr>
                <w:rFonts w:cstheme="minorHAnsi"/>
                <w:b/>
                <w:sz w:val="16"/>
                <w:szCs w:val="16"/>
              </w:rPr>
              <w:t>Apmācība par drošību</w:t>
            </w:r>
            <w:r w:rsidRPr="003B7218">
              <w:rPr>
                <w:rFonts w:cstheme="minorHAnsi"/>
                <w:sz w:val="16"/>
                <w:szCs w:val="16"/>
              </w:rPr>
              <w:t>.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7B782A" w:rsidRPr="003B7218" w14:paraId="6E630361" w14:textId="77777777" w:rsidTr="00F2558F">
        <w:tc>
          <w:tcPr>
            <w:tcW w:w="2610" w:type="dxa"/>
            <w:vAlign w:val="center"/>
          </w:tcPr>
          <w:p w14:paraId="02C90E90" w14:textId="77777777" w:rsidR="007B782A" w:rsidRPr="003B7218" w:rsidRDefault="007B782A" w:rsidP="00F2558F">
            <w:pPr>
              <w:pStyle w:val="ProductList-Body"/>
              <w:rPr>
                <w:rFonts w:cstheme="minorHAnsi"/>
                <w:sz w:val="16"/>
                <w:szCs w:val="16"/>
              </w:rPr>
            </w:pPr>
            <w:r w:rsidRPr="003B7218">
              <w:rPr>
                <w:rFonts w:cstheme="minorHAnsi"/>
                <w:sz w:val="16"/>
                <w:szCs w:val="16"/>
              </w:rPr>
              <w:t>Fiziskā un vides drošība</w:t>
            </w:r>
          </w:p>
        </w:tc>
        <w:tc>
          <w:tcPr>
            <w:tcW w:w="8190" w:type="dxa"/>
          </w:tcPr>
          <w:p w14:paraId="459C3C89" w14:textId="4AC7380A" w:rsidR="00CC6D45" w:rsidRPr="003B7218" w:rsidRDefault="00CC6D45" w:rsidP="00CC6D45">
            <w:pPr>
              <w:pStyle w:val="ProductList-Body"/>
              <w:rPr>
                <w:rFonts w:cstheme="minorHAnsi"/>
              </w:rPr>
            </w:pPr>
            <w:r w:rsidRPr="003B7218">
              <w:rPr>
                <w:rFonts w:cstheme="minorHAnsi"/>
                <w:b/>
                <w:sz w:val="16"/>
                <w:szCs w:val="16"/>
              </w:rPr>
              <w:t>Fiziska piekļuve telpām.</w:t>
            </w:r>
            <w:r w:rsidR="003E5764" w:rsidRPr="003B7218">
              <w:rPr>
                <w:rFonts w:cstheme="minorHAnsi"/>
                <w:b/>
                <w:sz w:val="16"/>
                <w:szCs w:val="16"/>
              </w:rPr>
              <w:t xml:space="preserve"> </w:t>
            </w:r>
            <w:r w:rsidRPr="003B7218">
              <w:rPr>
                <w:rFonts w:cstheme="minorHAnsi"/>
                <w:sz w:val="16"/>
                <w:szCs w:val="16"/>
              </w:rPr>
              <w:t>Telpām, kur atrodas informācijas sistēmas, kuras apstrādā Atbalsta un konsultāciju datus, korporācija Microsoft ļauj piekļūt tikai noteiktām pilnvarotām personām.</w:t>
            </w:r>
          </w:p>
          <w:p w14:paraId="3CFFE1B3" w14:textId="21E6F0CC" w:rsidR="00CC6D45" w:rsidRPr="003B7218" w:rsidRDefault="00CC6D45" w:rsidP="00CC6D45">
            <w:pPr>
              <w:pStyle w:val="ProductList-Body"/>
              <w:rPr>
                <w:rFonts w:cstheme="minorHAnsi"/>
              </w:rPr>
            </w:pPr>
            <w:r w:rsidRPr="003B7218">
              <w:rPr>
                <w:rFonts w:cstheme="minorHAnsi"/>
                <w:b/>
                <w:sz w:val="16"/>
                <w:szCs w:val="16"/>
              </w:rPr>
              <w:t>Fiziska piekļuve komponentiem.</w:t>
            </w:r>
            <w:r w:rsidR="003E5764" w:rsidRPr="003B7218">
              <w:rPr>
                <w:rFonts w:cstheme="minorHAnsi"/>
                <w:b/>
                <w:sz w:val="16"/>
                <w:szCs w:val="16"/>
              </w:rPr>
              <w:t xml:space="preserve"> </w:t>
            </w:r>
            <w:r w:rsidRPr="003B7218">
              <w:rPr>
                <w:rFonts w:cstheme="minorHAnsi"/>
                <w:sz w:val="16"/>
                <w:szCs w:val="16"/>
              </w:rPr>
              <w:t>Microsoft glabā uzskaiti par ienākošajiem un izejošajiem datu nesējiem, kas ietver Atbalsta un konsultāciju datus, tostarp informāciju par datu nesēja veidu, pilnvaroto sūtītāju/saņēmēju, datumu un laiku, datu nesēju skaitu un tajos ietverto Atbalsta un konsultāciju datu veidu.</w:t>
            </w:r>
          </w:p>
          <w:p w14:paraId="2DEC737E" w14:textId="1600119F" w:rsidR="00CC6D45" w:rsidRPr="003B7218" w:rsidRDefault="00CC6D45" w:rsidP="00CC6D45">
            <w:pPr>
              <w:pStyle w:val="ProductList-Body"/>
              <w:rPr>
                <w:rFonts w:cstheme="minorHAnsi"/>
              </w:rPr>
            </w:pPr>
            <w:r w:rsidRPr="003B7218">
              <w:rPr>
                <w:rFonts w:cstheme="minorHAnsi"/>
                <w:b/>
                <w:sz w:val="16"/>
                <w:szCs w:val="16"/>
              </w:rPr>
              <w:t>Aizsardzība no darbības pārtraukumiem.</w:t>
            </w:r>
            <w:r w:rsidR="003E5764" w:rsidRPr="003B7218">
              <w:rPr>
                <w:rFonts w:cstheme="minorHAnsi"/>
                <w:b/>
                <w:sz w:val="16"/>
                <w:szCs w:val="16"/>
              </w:rPr>
              <w:t xml:space="preserve"> </w:t>
            </w:r>
            <w:r w:rsidRPr="003B7218">
              <w:rPr>
                <w:rFonts w:cstheme="minorHAnsi"/>
                <w:sz w:val="16"/>
                <w:szCs w:val="16"/>
              </w:rPr>
              <w:t>Microsoft izmanto dažādas nozares standartam atbilstošas sistēmas, lai nodrošinātu aizsardzību pret datu zudumu strāvas padeves bojājumu vai līnijas traucējumu dēļ.</w:t>
            </w:r>
          </w:p>
          <w:p w14:paraId="7CBCB46F" w14:textId="659D72B8" w:rsidR="007B782A" w:rsidRPr="003B7218" w:rsidRDefault="00CC6D45" w:rsidP="00CC6D45">
            <w:pPr>
              <w:pStyle w:val="ProductList-Body"/>
              <w:spacing w:before="40"/>
              <w:rPr>
                <w:rFonts w:cstheme="minorHAnsi"/>
                <w:sz w:val="16"/>
                <w:szCs w:val="16"/>
              </w:rPr>
            </w:pPr>
            <w:r w:rsidRPr="003B7218">
              <w:rPr>
                <w:rFonts w:cstheme="minorHAnsi"/>
                <w:b/>
                <w:sz w:val="16"/>
                <w:szCs w:val="16"/>
              </w:rPr>
              <w:t>Komponentu likvidēšana.</w:t>
            </w:r>
            <w:r w:rsidR="003E5764" w:rsidRPr="003B7218">
              <w:rPr>
                <w:rFonts w:cstheme="minorHAnsi"/>
                <w:b/>
                <w:sz w:val="16"/>
                <w:szCs w:val="16"/>
              </w:rPr>
              <w:t xml:space="preserve"> </w:t>
            </w:r>
            <w:r w:rsidRPr="003B7218">
              <w:rPr>
                <w:rFonts w:cstheme="minorHAnsi"/>
                <w:sz w:val="16"/>
                <w:szCs w:val="16"/>
              </w:rPr>
              <w:t>Microsoft izmanto nozares standartiem atbilstošus procesus, lai dzēstu Atbalsta un konsultāciju datus, kad tie vairs nav nepieciešami.</w:t>
            </w:r>
          </w:p>
        </w:tc>
      </w:tr>
      <w:tr w:rsidR="007B782A" w:rsidRPr="003B7218" w14:paraId="2AE89A87" w14:textId="77777777" w:rsidTr="00F2558F">
        <w:tc>
          <w:tcPr>
            <w:tcW w:w="2610" w:type="dxa"/>
            <w:tcBorders>
              <w:bottom w:val="single" w:sz="4" w:space="0" w:color="auto"/>
            </w:tcBorders>
            <w:vAlign w:val="center"/>
          </w:tcPr>
          <w:p w14:paraId="67858038" w14:textId="77777777" w:rsidR="007B782A" w:rsidRPr="003B7218" w:rsidRDefault="007B782A" w:rsidP="00F2558F">
            <w:pPr>
              <w:pStyle w:val="ProductList-Body"/>
              <w:rPr>
                <w:rFonts w:cstheme="minorHAnsi"/>
                <w:sz w:val="16"/>
                <w:szCs w:val="16"/>
              </w:rPr>
            </w:pPr>
            <w:r w:rsidRPr="003B7218">
              <w:rPr>
                <w:rFonts w:cstheme="minorHAnsi"/>
                <w:sz w:val="16"/>
                <w:szCs w:val="16"/>
              </w:rPr>
              <w:t>Saziņas un operāciju pārvaldība</w:t>
            </w:r>
          </w:p>
        </w:tc>
        <w:tc>
          <w:tcPr>
            <w:tcW w:w="8190" w:type="dxa"/>
            <w:tcBorders>
              <w:bottom w:val="single" w:sz="4" w:space="0" w:color="auto"/>
            </w:tcBorders>
          </w:tcPr>
          <w:p w14:paraId="0794D869" w14:textId="2873DB94" w:rsidR="007B782A" w:rsidRPr="003B7218" w:rsidRDefault="007B782A" w:rsidP="00F2558F">
            <w:pPr>
              <w:pStyle w:val="ProductList-Body"/>
              <w:rPr>
                <w:rFonts w:cstheme="minorHAnsi"/>
              </w:rPr>
            </w:pPr>
            <w:r w:rsidRPr="003B7218">
              <w:rPr>
                <w:rFonts w:cstheme="minorHAnsi"/>
                <w:b/>
                <w:sz w:val="16"/>
                <w:szCs w:val="16"/>
              </w:rPr>
              <w:t>Darbības politika</w:t>
            </w:r>
            <w:r w:rsidRPr="003B7218">
              <w:rPr>
                <w:rFonts w:cstheme="minorHAnsi"/>
                <w:b/>
                <w:bCs/>
                <w:sz w:val="16"/>
                <w:szCs w:val="16"/>
              </w:rPr>
              <w:t>.</w:t>
            </w:r>
            <w:r w:rsidRPr="003B7218">
              <w:rPr>
                <w:rFonts w:cstheme="minorHAnsi"/>
                <w:sz w:val="16"/>
                <w:szCs w:val="16"/>
              </w:rPr>
              <w:t xml:space="preserve"> Microsoft izmanto drošības dokumentus, kurā ir aprakstīti korporācijas drošības pasākumu, saistītās procedūras un tā personāla pienākumi, kam ir piekļuve Atbalsta un konsultāciju datiem.</w:t>
            </w:r>
          </w:p>
          <w:p w14:paraId="743EF57B" w14:textId="77777777" w:rsidR="007B782A" w:rsidRPr="003B7218" w:rsidRDefault="007B782A" w:rsidP="00F2558F">
            <w:pPr>
              <w:pStyle w:val="ProductList-Body"/>
              <w:spacing w:before="40"/>
              <w:rPr>
                <w:rFonts w:cstheme="minorHAnsi"/>
              </w:rPr>
            </w:pPr>
            <w:r w:rsidRPr="003B7218">
              <w:rPr>
                <w:rFonts w:cstheme="minorHAnsi"/>
                <w:b/>
                <w:sz w:val="16"/>
                <w:szCs w:val="16"/>
              </w:rPr>
              <w:t>Datu atkopšanas procedūras</w:t>
            </w:r>
          </w:p>
          <w:p w14:paraId="2E5C5882" w14:textId="653D94AB" w:rsidR="007B782A" w:rsidRPr="003B7218" w:rsidRDefault="007B782A" w:rsidP="00F2558F">
            <w:pPr>
              <w:pStyle w:val="ProductList-Body"/>
              <w:ind w:left="162" w:hanging="162"/>
              <w:rPr>
                <w:rFonts w:cstheme="minorHAnsi"/>
              </w:rPr>
            </w:pPr>
            <w:r w:rsidRPr="003B7218">
              <w:rPr>
                <w:rFonts w:cstheme="minorHAnsi"/>
                <w:sz w:val="16"/>
                <w:szCs w:val="16"/>
              </w:rPr>
              <w:t>-</w:t>
            </w:r>
            <w:r w:rsidRPr="003B7218">
              <w:rPr>
                <w:rFonts w:cstheme="minorHAnsi"/>
                <w:sz w:val="16"/>
                <w:szCs w:val="16"/>
              </w:rPr>
              <w:tab/>
              <w:t>Regulāri, bet ne retāk kā reizi nedēļā (ja vien šajā periodā Atbalsta un konsultāciju dati nav atjaunināti), korporācija Microsoft saglabā vairākas Atbalsta un konsultāciju datu kopijas, no kurām Atbalsta un konsultāciju datus var atgūt.</w:t>
            </w:r>
          </w:p>
          <w:p w14:paraId="752A3E31" w14:textId="1BD24AD4" w:rsidR="00CC6D45" w:rsidRPr="003B7218" w:rsidRDefault="00CC6D45" w:rsidP="003B7218">
            <w:pPr>
              <w:pStyle w:val="ProductList-Body"/>
              <w:ind w:left="158" w:hanging="158"/>
              <w:rPr>
                <w:rFonts w:cstheme="minorHAnsi"/>
              </w:rPr>
            </w:pPr>
            <w:r w:rsidRPr="003B7218">
              <w:rPr>
                <w:rFonts w:cstheme="minorHAnsi"/>
                <w:sz w:val="16"/>
                <w:szCs w:val="16"/>
              </w:rPr>
              <w:t>-</w:t>
            </w:r>
            <w:r w:rsidRPr="003B7218">
              <w:rPr>
                <w:rFonts w:cstheme="minorHAnsi"/>
                <w:sz w:val="16"/>
                <w:szCs w:val="16"/>
              </w:rPr>
              <w:tab/>
              <w:t>Atbalsta un konsultāciju datu un datu atgūšanas procedūru kopijas korporācija Microsoft glabā turpat, kur atrodas galvenais datora aprīkojums, kurš apstrādā Atbalsta un konsultāciju datus.</w:t>
            </w:r>
          </w:p>
          <w:p w14:paraId="70A0CB58" w14:textId="58333689" w:rsidR="00CC6D45" w:rsidRPr="003B7218" w:rsidRDefault="00CC6D45" w:rsidP="00CC6D45">
            <w:pPr>
              <w:pStyle w:val="ProductList-Body"/>
              <w:ind w:left="162" w:hanging="162"/>
              <w:rPr>
                <w:rFonts w:cstheme="minorHAnsi"/>
              </w:rPr>
            </w:pPr>
            <w:r w:rsidRPr="003B7218">
              <w:rPr>
                <w:rFonts w:cstheme="minorHAnsi"/>
                <w:sz w:val="16"/>
                <w:szCs w:val="16"/>
              </w:rPr>
              <w:t>-</w:t>
            </w:r>
            <w:r w:rsidRPr="003B7218">
              <w:rPr>
                <w:rFonts w:cstheme="minorHAnsi"/>
                <w:sz w:val="16"/>
                <w:szCs w:val="16"/>
              </w:rPr>
              <w:tab/>
              <w:t>Korporācijai Microsoft ir īpašas procedūras, kas regulē piekļuvi Atbalsta un konsultāciju datu kopijām.</w:t>
            </w:r>
          </w:p>
          <w:p w14:paraId="63A5DE63" w14:textId="77F2C9FE" w:rsidR="00CC6D45" w:rsidRPr="003B7218" w:rsidRDefault="00CC6D45" w:rsidP="00CC6D45">
            <w:pPr>
              <w:pStyle w:val="ProductList-Body"/>
              <w:ind w:left="162" w:hanging="162"/>
              <w:rPr>
                <w:rFonts w:cstheme="minorHAnsi"/>
              </w:rPr>
            </w:pPr>
            <w:r w:rsidRPr="003B7218">
              <w:rPr>
                <w:rFonts w:cstheme="minorHAnsi"/>
                <w:sz w:val="16"/>
                <w:szCs w:val="16"/>
              </w:rPr>
              <w:t>-</w:t>
            </w:r>
            <w:r w:rsidRPr="003B7218">
              <w:rPr>
                <w:rFonts w:cstheme="minorHAnsi"/>
                <w:sz w:val="16"/>
                <w:szCs w:val="16"/>
              </w:rPr>
              <w:tab/>
              <w:t>Datu atgūšanas procedūras korporācija Microsoft pārskata vismaz reizi gadā.</w:t>
            </w:r>
          </w:p>
          <w:p w14:paraId="36AE0D55" w14:textId="6BBA0244" w:rsidR="00CC6D45" w:rsidRPr="003B7218" w:rsidRDefault="00CC6D45" w:rsidP="003B7218">
            <w:pPr>
              <w:pStyle w:val="ProductList-Body"/>
              <w:spacing w:before="40"/>
              <w:ind w:left="158" w:hanging="158"/>
              <w:rPr>
                <w:rFonts w:cstheme="minorHAnsi"/>
              </w:rPr>
            </w:pPr>
            <w:r w:rsidRPr="003B7218">
              <w:rPr>
                <w:rFonts w:cstheme="minorHAnsi"/>
                <w:sz w:val="16"/>
                <w:szCs w:val="16"/>
              </w:rPr>
              <w:t>-</w:t>
            </w:r>
            <w:r w:rsidRPr="003B7218">
              <w:rPr>
                <w:rFonts w:cstheme="minorHAnsi"/>
                <w:sz w:val="16"/>
                <w:szCs w:val="16"/>
              </w:rPr>
              <w:tab/>
              <w:t>Korporācija Microsoft reģistrē datu atjaunošanas centienus, tostarp atbildīgo personu, atjaunoto datu aprakstu un, ja piemērojams, atbildīgo personu un to, kuri dati (ja tādi ir) jāievada manuāli datu atkopšanas procesā.</w:t>
            </w:r>
          </w:p>
          <w:p w14:paraId="24666A97" w14:textId="216389DF" w:rsidR="007B782A" w:rsidRPr="003B7218" w:rsidRDefault="007B782A" w:rsidP="00CC6D45">
            <w:pPr>
              <w:pStyle w:val="ProductList-Body"/>
              <w:spacing w:before="40"/>
              <w:rPr>
                <w:rFonts w:cstheme="minorHAnsi"/>
              </w:rPr>
            </w:pPr>
            <w:r w:rsidRPr="003B7218">
              <w:rPr>
                <w:rFonts w:cstheme="minorHAnsi"/>
                <w:b/>
                <w:sz w:val="16"/>
                <w:szCs w:val="16"/>
              </w:rPr>
              <w:t>Ļaunprogrammatūra</w:t>
            </w:r>
            <w:r w:rsidRPr="003B7218">
              <w:rPr>
                <w:rFonts w:cstheme="minorHAnsi"/>
                <w:sz w:val="16"/>
                <w:szCs w:val="16"/>
              </w:rPr>
              <w:t>. Korporācija Microsoft izmanto ļaunprogrammatūras novēršanas kontroli, lai palīdzētu novērst to, ka Atbalsta un konsultāciju datiem neatļauti piekļūst kāda ļaunprogrammatūra, tostarp ļaunprogrammatūra no publiskiem tīkliem.</w:t>
            </w:r>
          </w:p>
          <w:p w14:paraId="0813E206" w14:textId="77777777" w:rsidR="007B782A" w:rsidRPr="003B7218" w:rsidRDefault="007B782A" w:rsidP="00F2558F">
            <w:pPr>
              <w:pStyle w:val="ProductList-Body"/>
              <w:spacing w:before="40"/>
              <w:rPr>
                <w:rFonts w:cstheme="minorHAnsi"/>
              </w:rPr>
            </w:pPr>
            <w:r w:rsidRPr="003B7218">
              <w:rPr>
                <w:rFonts w:cstheme="minorHAnsi"/>
                <w:b/>
                <w:sz w:val="16"/>
                <w:szCs w:val="16"/>
              </w:rPr>
              <w:t>Datu ierobežošana</w:t>
            </w:r>
          </w:p>
          <w:p w14:paraId="7DD2B85F" w14:textId="2C7F9AE0" w:rsidR="007B782A" w:rsidRPr="003B7218" w:rsidRDefault="007B782A" w:rsidP="00F2558F">
            <w:pPr>
              <w:pStyle w:val="ProductList-Body"/>
              <w:ind w:left="162" w:hanging="162"/>
              <w:rPr>
                <w:rFonts w:cstheme="minorHAnsi"/>
              </w:rPr>
            </w:pPr>
            <w:r w:rsidRPr="003B7218">
              <w:rPr>
                <w:rFonts w:cstheme="minorHAnsi"/>
                <w:sz w:val="16"/>
                <w:szCs w:val="16"/>
              </w:rPr>
              <w:t>-</w:t>
            </w:r>
            <w:r w:rsidRPr="003B7218">
              <w:rPr>
                <w:rFonts w:cstheme="minorHAnsi"/>
                <w:sz w:val="16"/>
                <w:szCs w:val="16"/>
              </w:rPr>
              <w:tab/>
              <w:t>Microsoft šifrē vai nodrošina Klientam iespēju šifrēt Atbalsta vai konsultāciju datus, kas tiek pārsūtīti publiskos tīklos.</w:t>
            </w:r>
          </w:p>
          <w:p w14:paraId="17F81D8F" w14:textId="7773BF7F" w:rsidR="007B782A" w:rsidRPr="003B7218" w:rsidRDefault="007B782A" w:rsidP="00F2558F">
            <w:pPr>
              <w:pStyle w:val="ProductList-Body"/>
              <w:ind w:left="162" w:hanging="162"/>
              <w:rPr>
                <w:rFonts w:cstheme="minorHAnsi"/>
              </w:rPr>
            </w:pPr>
            <w:r w:rsidRPr="003B7218">
              <w:rPr>
                <w:rFonts w:cstheme="minorHAnsi"/>
                <w:sz w:val="16"/>
                <w:szCs w:val="16"/>
              </w:rPr>
              <w:t>-</w:t>
            </w:r>
            <w:r w:rsidRPr="003B7218">
              <w:rPr>
                <w:rFonts w:cstheme="minorHAnsi"/>
                <w:sz w:val="16"/>
                <w:szCs w:val="16"/>
              </w:rPr>
              <w:tab/>
              <w:t>Microsoft ierobežo piekļuvi Atbalsta un konsultāciju datiem (piemēram, šifrējot) tādos datu nesējos, kas tiek iznesti ārpus korporācijas telpām.</w:t>
            </w:r>
          </w:p>
          <w:p w14:paraId="0F5AB8C7" w14:textId="77777777" w:rsidR="007B782A" w:rsidRPr="003B7218" w:rsidRDefault="007B782A" w:rsidP="00F2558F">
            <w:pPr>
              <w:pStyle w:val="ProductList-Body"/>
              <w:spacing w:before="40"/>
              <w:rPr>
                <w:rFonts w:cstheme="minorHAnsi"/>
              </w:rPr>
            </w:pPr>
            <w:r w:rsidRPr="003B7218">
              <w:rPr>
                <w:rFonts w:cstheme="minorHAnsi"/>
                <w:b/>
                <w:sz w:val="16"/>
                <w:szCs w:val="16"/>
              </w:rPr>
              <w:t>Notikumu reģistrēšana</w:t>
            </w:r>
          </w:p>
          <w:p w14:paraId="0DE5AB78" w14:textId="3D32A059" w:rsidR="00B258F9" w:rsidRPr="003B7218" w:rsidRDefault="00B258F9" w:rsidP="00B258F9">
            <w:pPr>
              <w:pStyle w:val="ProductList-Body"/>
              <w:spacing w:before="40"/>
              <w:rPr>
                <w:rFonts w:cstheme="minorHAnsi"/>
              </w:rPr>
            </w:pPr>
            <w:r w:rsidRPr="003B7218">
              <w:rPr>
                <w:rFonts w:cstheme="minorHAnsi"/>
                <w:sz w:val="16"/>
                <w:szCs w:val="16"/>
              </w:rPr>
              <w:t>-</w:t>
            </w:r>
            <w:r w:rsidRPr="003B7218">
              <w:rPr>
                <w:rFonts w:cstheme="minorHAnsi"/>
                <w:sz w:val="16"/>
                <w:szCs w:val="16"/>
              </w:rPr>
              <w:tab/>
              <w:t>Korporācija Microsoft reģistrē mūsu datu apstrādes sistēmu lietojumu.</w:t>
            </w:r>
          </w:p>
          <w:p w14:paraId="2492B2F8" w14:textId="342671E4" w:rsidR="00B258F9" w:rsidRPr="003B7218" w:rsidRDefault="00B258F9" w:rsidP="00DF5B44">
            <w:pPr>
              <w:pStyle w:val="ProductList-Body"/>
              <w:spacing w:before="40"/>
              <w:ind w:left="158" w:hanging="158"/>
              <w:rPr>
                <w:rFonts w:cstheme="minorHAnsi"/>
                <w:sz w:val="16"/>
                <w:szCs w:val="16"/>
              </w:rPr>
            </w:pPr>
            <w:r w:rsidRPr="003B7218">
              <w:rPr>
                <w:rFonts w:cstheme="minorHAnsi"/>
                <w:sz w:val="16"/>
                <w:szCs w:val="16"/>
              </w:rPr>
              <w:t>-</w:t>
            </w:r>
            <w:r w:rsidRPr="003B7218">
              <w:rPr>
                <w:rFonts w:cstheme="minorHAnsi"/>
                <w:sz w:val="16"/>
                <w:szCs w:val="16"/>
              </w:rPr>
              <w:tab/>
              <w:t>Korporācija Microsoft reģistrē piekļuvi informācijas sistēmām, kurās atrodas Atbalsta un konsultāciju dati, un šo sistēmu lietošanu, reģistrējot piekļuves ID, laiku, piešķirto vai atteikto autorizāciju un saistītās darbības.</w:t>
            </w:r>
          </w:p>
        </w:tc>
      </w:tr>
      <w:tr w:rsidR="007B782A" w:rsidRPr="003B7218"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3B7218" w:rsidRDefault="007B782A" w:rsidP="00F2558F">
            <w:pPr>
              <w:pStyle w:val="ProductList-Body"/>
              <w:rPr>
                <w:rFonts w:cstheme="minorHAnsi"/>
                <w:sz w:val="16"/>
                <w:szCs w:val="16"/>
              </w:rPr>
            </w:pPr>
            <w:r w:rsidRPr="003B7218">
              <w:rPr>
                <w:rFonts w:cstheme="minorHAnsi"/>
                <w:sz w:val="16"/>
                <w:szCs w:val="16"/>
              </w:rPr>
              <w:t>Piekļuves vadība.</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3B7218" w:rsidRDefault="007B782A" w:rsidP="00F2558F">
            <w:pPr>
              <w:pStyle w:val="ProductList-Body"/>
              <w:rPr>
                <w:rFonts w:cstheme="minorHAnsi"/>
              </w:rPr>
            </w:pPr>
            <w:r w:rsidRPr="003B7218">
              <w:rPr>
                <w:rFonts w:cstheme="minorHAnsi"/>
                <w:b/>
                <w:sz w:val="16"/>
                <w:szCs w:val="16"/>
              </w:rPr>
              <w:t>Piekļuves politika</w:t>
            </w:r>
            <w:r w:rsidRPr="008F34C4">
              <w:rPr>
                <w:rFonts w:cstheme="minorHAnsi"/>
                <w:b/>
                <w:bCs/>
                <w:sz w:val="16"/>
                <w:szCs w:val="16"/>
              </w:rPr>
              <w:t>.</w:t>
            </w:r>
            <w:r w:rsidRPr="003B7218">
              <w:rPr>
                <w:rFonts w:cstheme="minorHAnsi"/>
                <w:sz w:val="16"/>
                <w:szCs w:val="16"/>
              </w:rPr>
              <w:t xml:space="preserve"> Microsoft uztur uzskaiti par piešķirtajām drošības privilēģijām personām, kurām ir piekļuve Atbalsta un konsultāciju datiem.</w:t>
            </w:r>
          </w:p>
          <w:p w14:paraId="2E6334C1" w14:textId="77777777" w:rsidR="007B782A" w:rsidRPr="003B7218" w:rsidRDefault="007B782A" w:rsidP="00F2558F">
            <w:pPr>
              <w:pStyle w:val="ProductList-Body"/>
              <w:spacing w:before="40"/>
              <w:rPr>
                <w:rFonts w:cstheme="minorHAnsi"/>
              </w:rPr>
            </w:pPr>
            <w:r w:rsidRPr="003B7218">
              <w:rPr>
                <w:rFonts w:cstheme="minorHAnsi"/>
                <w:b/>
                <w:sz w:val="16"/>
                <w:szCs w:val="16"/>
              </w:rPr>
              <w:t>Piekļuves autorizācija</w:t>
            </w:r>
          </w:p>
          <w:p w14:paraId="3BD16608" w14:textId="270112B2" w:rsidR="00B258F9" w:rsidRPr="003B7218" w:rsidRDefault="00B258F9" w:rsidP="00B258F9">
            <w:pPr>
              <w:pStyle w:val="ProductList-Body"/>
              <w:ind w:left="162" w:hanging="162"/>
              <w:rPr>
                <w:rFonts w:cstheme="minorHAnsi"/>
              </w:rPr>
            </w:pPr>
            <w:r w:rsidRPr="003B7218">
              <w:rPr>
                <w:rFonts w:cstheme="minorHAnsi"/>
                <w:sz w:val="16"/>
                <w:szCs w:val="16"/>
              </w:rPr>
              <w:t>-</w:t>
            </w:r>
            <w:r w:rsidRPr="003B7218">
              <w:rPr>
                <w:rFonts w:cstheme="minorHAnsi"/>
                <w:sz w:val="16"/>
                <w:szCs w:val="16"/>
              </w:rPr>
              <w:tab/>
              <w:t>Microsoft uztur un atjaunina uzskaiti par darbiniekiem, kas ir pilnvaroti piekļūt Microsoft sistēmām, kurās atrodas Atbalsta un konsultāciju dati.</w:t>
            </w:r>
          </w:p>
          <w:p w14:paraId="6B44260F" w14:textId="45D1AC91" w:rsidR="00B258F9" w:rsidRPr="003B7218" w:rsidRDefault="00B258F9" w:rsidP="00B258F9">
            <w:pPr>
              <w:pStyle w:val="ProductList-Body"/>
              <w:ind w:left="162" w:hanging="162"/>
              <w:rPr>
                <w:rFonts w:cstheme="minorHAnsi"/>
              </w:rPr>
            </w:pPr>
            <w:r w:rsidRPr="003B7218">
              <w:rPr>
                <w:rFonts w:cstheme="minorHAnsi"/>
                <w:sz w:val="16"/>
                <w:szCs w:val="16"/>
              </w:rPr>
              <w:t>-</w:t>
            </w:r>
            <w:r w:rsidRPr="003B7218">
              <w:rPr>
                <w:rFonts w:cstheme="minorHAnsi"/>
                <w:sz w:val="16"/>
                <w:szCs w:val="16"/>
              </w:rPr>
              <w:tab/>
              <w:t>Microsoft deaktivizē autentifikācijas akreditācijas datus, kas nav izmantoti laika periodā, kurš pārsniedz sešus mēnešus.</w:t>
            </w:r>
          </w:p>
          <w:p w14:paraId="3074EF88" w14:textId="7A5D2EFC" w:rsidR="00B258F9" w:rsidRPr="003B7218" w:rsidRDefault="00B258F9" w:rsidP="00B258F9">
            <w:pPr>
              <w:pStyle w:val="ProductList-Body"/>
              <w:ind w:left="162" w:hanging="162"/>
              <w:rPr>
                <w:rFonts w:cstheme="minorHAnsi"/>
              </w:rPr>
            </w:pPr>
            <w:r w:rsidRPr="003B7218">
              <w:rPr>
                <w:rFonts w:cstheme="minorHAnsi"/>
                <w:sz w:val="16"/>
                <w:szCs w:val="16"/>
              </w:rPr>
              <w:t>-</w:t>
            </w:r>
            <w:r w:rsidRPr="003B7218">
              <w:rPr>
                <w:rFonts w:cstheme="minorHAnsi"/>
                <w:sz w:val="16"/>
                <w:szCs w:val="16"/>
              </w:rPr>
              <w:tab/>
              <w:t xml:space="preserve">Microsoft norāda tos darbiniekus, kas var piešķirt, mainīt vai atcelt autorizētu piekļuvi datiem un resursiem. </w:t>
            </w:r>
          </w:p>
          <w:p w14:paraId="39741FFB" w14:textId="77777777" w:rsidR="00B258F9" w:rsidRPr="003B7218" w:rsidRDefault="00B258F9" w:rsidP="00DF5B44">
            <w:pPr>
              <w:pStyle w:val="ProductList-Body"/>
              <w:spacing w:before="40"/>
              <w:ind w:left="158" w:hanging="158"/>
              <w:rPr>
                <w:rFonts w:cstheme="minorHAnsi"/>
              </w:rPr>
            </w:pPr>
            <w:r w:rsidRPr="003B7218">
              <w:rPr>
                <w:rFonts w:cstheme="minorHAnsi"/>
                <w:sz w:val="16"/>
                <w:szCs w:val="16"/>
              </w:rPr>
              <w:t>-</w:t>
            </w:r>
            <w:r w:rsidRPr="003B7218">
              <w:rPr>
                <w:rFonts w:cstheme="minorHAnsi"/>
                <w:sz w:val="16"/>
                <w:szCs w:val="16"/>
              </w:rPr>
              <w:tab/>
              <w:t>Microsoft nodrošina, ka gadījumā, ja sistēmām, kurās atrodas Atbalsta un konsultāciju dati, var piekļūt vairākas personas, šīm personām ir atsevišķi identifikatori/pierakstīšanās dati.</w:t>
            </w:r>
          </w:p>
          <w:p w14:paraId="003C5219" w14:textId="558DBC0D" w:rsidR="007B782A" w:rsidRPr="003B7218" w:rsidRDefault="007B782A" w:rsidP="00B258F9">
            <w:pPr>
              <w:pStyle w:val="ProductList-Body"/>
              <w:spacing w:before="40"/>
              <w:rPr>
                <w:rFonts w:cstheme="minorHAnsi"/>
              </w:rPr>
            </w:pPr>
            <w:r w:rsidRPr="003B7218">
              <w:rPr>
                <w:rFonts w:cstheme="minorHAnsi"/>
                <w:b/>
                <w:sz w:val="16"/>
                <w:szCs w:val="16"/>
              </w:rPr>
              <w:t>Vismazākās privilēģijas</w:t>
            </w:r>
          </w:p>
          <w:p w14:paraId="49DA2DF6" w14:textId="0F91265A" w:rsidR="00B258F9" w:rsidRPr="003B7218" w:rsidRDefault="00B258F9" w:rsidP="00B258F9">
            <w:pPr>
              <w:pStyle w:val="ProductList-Body"/>
              <w:ind w:left="162" w:hanging="162"/>
              <w:rPr>
                <w:rFonts w:cstheme="minorHAnsi"/>
              </w:rPr>
            </w:pPr>
            <w:r w:rsidRPr="003B7218">
              <w:rPr>
                <w:rFonts w:cstheme="minorHAnsi"/>
                <w:sz w:val="16"/>
                <w:szCs w:val="16"/>
              </w:rPr>
              <w:t>-</w:t>
            </w:r>
            <w:r w:rsidRPr="003B7218">
              <w:rPr>
                <w:rFonts w:cstheme="minorHAnsi"/>
                <w:sz w:val="16"/>
                <w:szCs w:val="16"/>
              </w:rPr>
              <w:tab/>
              <w:t xml:space="preserve">Tehniskā atbalsta personāls Atbalsta un konsultāciju datiem drīkst piekļūt tikai nepieciešamības gadījumā. </w:t>
            </w:r>
          </w:p>
          <w:p w14:paraId="2329CD1C" w14:textId="13FA697F" w:rsidR="007B782A" w:rsidRPr="003B7218" w:rsidRDefault="00B258F9" w:rsidP="00B258F9">
            <w:pPr>
              <w:pStyle w:val="ProductList-Body"/>
              <w:spacing w:before="40"/>
              <w:rPr>
                <w:rFonts w:cstheme="minorHAnsi"/>
              </w:rPr>
            </w:pPr>
            <w:r w:rsidRPr="003B7218">
              <w:rPr>
                <w:rFonts w:cstheme="minorHAnsi"/>
                <w:sz w:val="16"/>
                <w:szCs w:val="16"/>
              </w:rPr>
              <w:lastRenderedPageBreak/>
              <w:t>-</w:t>
            </w:r>
            <w:r w:rsidRPr="003B7218">
              <w:rPr>
                <w:rFonts w:cstheme="minorHAnsi"/>
                <w:sz w:val="16"/>
                <w:szCs w:val="16"/>
              </w:rPr>
              <w:tab/>
              <w:t>Korporācija Microsoft Atbalsta un konsultāciju datiem ļauj piekļūt tikai tām personām, kurām šāda piekļuve ir nepieciešama savu darba pienākumu veikšanai.</w:t>
            </w:r>
          </w:p>
          <w:p w14:paraId="15AE714F" w14:textId="77777777" w:rsidR="007B782A" w:rsidRPr="003B7218" w:rsidRDefault="007B782A" w:rsidP="00F2558F">
            <w:pPr>
              <w:pStyle w:val="ProductList-Body"/>
              <w:spacing w:before="40"/>
              <w:rPr>
                <w:rFonts w:cstheme="minorHAnsi"/>
              </w:rPr>
            </w:pPr>
            <w:r w:rsidRPr="003B7218">
              <w:rPr>
                <w:rFonts w:cstheme="minorHAnsi"/>
                <w:b/>
                <w:sz w:val="16"/>
                <w:szCs w:val="16"/>
              </w:rPr>
              <w:t>Integritāte un konfidencialitāte</w:t>
            </w:r>
          </w:p>
          <w:p w14:paraId="603D97C6" w14:textId="77777777" w:rsidR="007B782A" w:rsidRPr="003B7218" w:rsidRDefault="007B782A" w:rsidP="00F2558F">
            <w:pPr>
              <w:pStyle w:val="ProductList-Body"/>
              <w:ind w:left="162" w:hanging="162"/>
              <w:rPr>
                <w:rFonts w:cstheme="minorHAnsi"/>
              </w:rPr>
            </w:pPr>
            <w:r w:rsidRPr="003B7218">
              <w:rPr>
                <w:rFonts w:cstheme="minorHAnsi"/>
                <w:sz w:val="16"/>
                <w:szCs w:val="16"/>
              </w:rPr>
              <w:t>-</w:t>
            </w:r>
            <w:r w:rsidRPr="003B7218">
              <w:rPr>
                <w:rFonts w:cstheme="minorHAnsi"/>
                <w:sz w:val="16"/>
                <w:szCs w:val="16"/>
              </w:rPr>
              <w:tab/>
              <w:t>Microsoft savam personālam sniedz norādījumus, kā atspējot administratīvas sesijas, atstājot Microsoft vadības iekārtu telpas, vai citos gadījumos, kad datori tiek atstāti bez uzraudzības.</w:t>
            </w:r>
          </w:p>
          <w:p w14:paraId="35F469FC" w14:textId="77777777" w:rsidR="007B782A" w:rsidRPr="003B7218" w:rsidRDefault="007B782A" w:rsidP="00F2558F">
            <w:pPr>
              <w:pStyle w:val="ProductList-Body"/>
              <w:ind w:left="162" w:hanging="162"/>
              <w:rPr>
                <w:rFonts w:cstheme="minorHAnsi"/>
              </w:rPr>
            </w:pPr>
            <w:r w:rsidRPr="003B7218">
              <w:rPr>
                <w:rFonts w:cstheme="minorHAnsi"/>
                <w:sz w:val="16"/>
                <w:szCs w:val="16"/>
              </w:rPr>
              <w:t>-</w:t>
            </w:r>
            <w:r w:rsidRPr="003B7218">
              <w:rPr>
                <w:rFonts w:cstheme="minorHAnsi"/>
                <w:sz w:val="16"/>
                <w:szCs w:val="16"/>
              </w:rPr>
              <w:tab/>
              <w:t>Microsoft uzglabā paroles tādā veidā, lai tās būtu nesaprotamas, kamēr attiecīgās paroles ir spēkā.</w:t>
            </w:r>
          </w:p>
          <w:p w14:paraId="7C92C754" w14:textId="77777777" w:rsidR="007B782A" w:rsidRPr="003B7218" w:rsidRDefault="007B782A" w:rsidP="00F2558F">
            <w:pPr>
              <w:pStyle w:val="ProductList-Body"/>
              <w:spacing w:before="40"/>
              <w:rPr>
                <w:rFonts w:cstheme="minorHAnsi"/>
              </w:rPr>
            </w:pPr>
            <w:r w:rsidRPr="003B7218">
              <w:rPr>
                <w:rFonts w:cstheme="minorHAnsi"/>
                <w:b/>
                <w:sz w:val="16"/>
                <w:szCs w:val="16"/>
              </w:rPr>
              <w:t>Autentifikācija</w:t>
            </w:r>
          </w:p>
          <w:p w14:paraId="664C6C44" w14:textId="43CA4162" w:rsidR="00B258F9" w:rsidRPr="003B7218" w:rsidRDefault="007B782A" w:rsidP="00B258F9">
            <w:pPr>
              <w:pStyle w:val="ProductList-Body"/>
              <w:ind w:left="162" w:hanging="162"/>
              <w:rPr>
                <w:rFonts w:cstheme="minorHAnsi"/>
              </w:rPr>
            </w:pPr>
            <w:r w:rsidRPr="003B7218">
              <w:rPr>
                <w:rFonts w:cstheme="minorHAnsi"/>
                <w:sz w:val="16"/>
                <w:szCs w:val="16"/>
              </w:rPr>
              <w:t>-</w:t>
            </w:r>
            <w:r w:rsidRPr="003B7218">
              <w:rPr>
                <w:rFonts w:cstheme="minorHAnsi"/>
                <w:sz w:val="16"/>
                <w:szCs w:val="16"/>
              </w:rPr>
              <w:tab/>
              <w:t>Microsoft rīkojas atbilstoši nozares standartpraksei, lai identificētu un autentificētu lietotājus, kuri mēģina piekļūt informācijas sistēmām.</w:t>
            </w:r>
          </w:p>
          <w:p w14:paraId="1CE265B7" w14:textId="3C0F9C19" w:rsidR="00B258F9" w:rsidRPr="003B7218" w:rsidRDefault="00B258F9" w:rsidP="00B258F9">
            <w:pPr>
              <w:pStyle w:val="ProductList-Body"/>
              <w:ind w:left="162" w:hanging="162"/>
              <w:rPr>
                <w:rFonts w:cstheme="minorHAnsi"/>
              </w:rPr>
            </w:pPr>
            <w:r w:rsidRPr="003B7218">
              <w:rPr>
                <w:rFonts w:cstheme="minorHAnsi"/>
                <w:sz w:val="16"/>
                <w:szCs w:val="16"/>
              </w:rPr>
              <w:t>-</w:t>
            </w:r>
            <w:r w:rsidRPr="003B7218">
              <w:rPr>
                <w:rFonts w:cstheme="minorHAnsi"/>
                <w:sz w:val="16"/>
                <w:szCs w:val="16"/>
              </w:rPr>
              <w:tab/>
              <w:t>Ja autentifikācijas mehānismu pamatā ir paroles, Microsoft pieprasa regulāru paroļu atjaunošanu.</w:t>
            </w:r>
          </w:p>
          <w:p w14:paraId="3464DE5F" w14:textId="31183489" w:rsidR="00B258F9" w:rsidRPr="003B7218" w:rsidRDefault="00B258F9" w:rsidP="00B258F9">
            <w:pPr>
              <w:pStyle w:val="ProductList-Body"/>
              <w:ind w:left="162" w:hanging="162"/>
              <w:rPr>
                <w:rFonts w:cstheme="minorHAnsi"/>
              </w:rPr>
            </w:pPr>
            <w:r w:rsidRPr="003B7218">
              <w:rPr>
                <w:rFonts w:cstheme="minorHAnsi"/>
                <w:sz w:val="16"/>
                <w:szCs w:val="16"/>
              </w:rPr>
              <w:t>-</w:t>
            </w:r>
            <w:r w:rsidRPr="003B7218">
              <w:rPr>
                <w:rFonts w:cstheme="minorHAnsi"/>
                <w:sz w:val="16"/>
                <w:szCs w:val="16"/>
              </w:rPr>
              <w:tab/>
              <w:t>Ja autentifikācijas mehānismu pamatā ir paroles, Microsoft pieprasa, lai paroles garums būtu vismaz astoņas rakstzīmes.</w:t>
            </w:r>
          </w:p>
          <w:p w14:paraId="1CB3A187" w14:textId="241D72C7" w:rsidR="00B258F9" w:rsidRPr="003B7218" w:rsidRDefault="00B258F9" w:rsidP="00B258F9">
            <w:pPr>
              <w:pStyle w:val="ProductList-Body"/>
              <w:ind w:left="162" w:hanging="162"/>
              <w:rPr>
                <w:rFonts w:cstheme="minorHAnsi"/>
              </w:rPr>
            </w:pPr>
            <w:r w:rsidRPr="003B7218">
              <w:rPr>
                <w:rFonts w:cstheme="minorHAnsi"/>
                <w:sz w:val="16"/>
                <w:szCs w:val="16"/>
              </w:rPr>
              <w:t>-</w:t>
            </w:r>
            <w:r w:rsidRPr="003B7218">
              <w:rPr>
                <w:rFonts w:cstheme="minorHAnsi"/>
                <w:sz w:val="16"/>
                <w:szCs w:val="16"/>
              </w:rPr>
              <w:tab/>
              <w:t>Microsoft nodrošina, ka deaktivizēti identifikatori vai identifikatori, kam beidzies derīguma termiņš, netiek piešķirti citām personām.</w:t>
            </w:r>
          </w:p>
          <w:p w14:paraId="324888AB" w14:textId="6370EF31" w:rsidR="00B258F9" w:rsidRPr="003B7218" w:rsidRDefault="00B258F9" w:rsidP="00B258F9">
            <w:pPr>
              <w:pStyle w:val="ProductList-Body"/>
              <w:ind w:left="162" w:hanging="162"/>
              <w:rPr>
                <w:rFonts w:cstheme="minorHAnsi"/>
              </w:rPr>
            </w:pPr>
            <w:r w:rsidRPr="003B7218">
              <w:rPr>
                <w:rFonts w:cstheme="minorHAnsi"/>
                <w:sz w:val="16"/>
                <w:szCs w:val="16"/>
              </w:rPr>
              <w:t>-</w:t>
            </w:r>
            <w:r w:rsidRPr="003B7218">
              <w:rPr>
                <w:rFonts w:cstheme="minorHAnsi"/>
                <w:sz w:val="16"/>
                <w:szCs w:val="16"/>
              </w:rPr>
              <w:tab/>
              <w:t>Korporācija Microsoft uzrauga atkārtotus mēģinājumus piekļūt informācijas sistēmai, izmantojot nederīgu paroli.</w:t>
            </w:r>
          </w:p>
          <w:p w14:paraId="23AFCCAF" w14:textId="5ABD2411" w:rsidR="00B258F9" w:rsidRPr="003B7218" w:rsidRDefault="00B258F9" w:rsidP="00B258F9">
            <w:pPr>
              <w:pStyle w:val="ProductList-Body"/>
              <w:ind w:left="162" w:hanging="162"/>
              <w:rPr>
                <w:rFonts w:cstheme="minorHAnsi"/>
              </w:rPr>
            </w:pPr>
            <w:r w:rsidRPr="003B7218">
              <w:rPr>
                <w:rFonts w:cstheme="minorHAnsi"/>
                <w:sz w:val="16"/>
                <w:szCs w:val="16"/>
              </w:rPr>
              <w:t>-</w:t>
            </w:r>
            <w:r w:rsidRPr="003B7218">
              <w:rPr>
                <w:rFonts w:cstheme="minorHAnsi"/>
                <w:sz w:val="16"/>
                <w:szCs w:val="16"/>
              </w:rPr>
              <w:tab/>
              <w:t>Microsoft īsteno nozares standartiem atbilstošas procedūras, lai deaktivizētu paroles, kas ir bojātas vai netīši izpaustas.</w:t>
            </w:r>
          </w:p>
          <w:p w14:paraId="222E0CEB" w14:textId="53A629A3" w:rsidR="007B782A" w:rsidRPr="003B7218" w:rsidRDefault="00B258F9" w:rsidP="00B258F9">
            <w:pPr>
              <w:pStyle w:val="ProductList-Body"/>
              <w:ind w:left="162" w:hanging="162"/>
              <w:rPr>
                <w:rFonts w:cstheme="minorHAnsi"/>
              </w:rPr>
            </w:pPr>
            <w:r w:rsidRPr="003B7218">
              <w:rPr>
                <w:rFonts w:cstheme="minorHAnsi"/>
                <w:sz w:val="16"/>
                <w:szCs w:val="16"/>
              </w:rPr>
              <w:t>-</w:t>
            </w:r>
            <w:r w:rsidRPr="003B7218">
              <w:rPr>
                <w:rFonts w:cstheme="minorHAnsi"/>
                <w:sz w:val="16"/>
                <w:szCs w:val="16"/>
              </w:rPr>
              <w:ta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73B8CB57" w14:textId="5ABFDE94" w:rsidR="007B782A" w:rsidRPr="003B7218" w:rsidRDefault="007B782A" w:rsidP="00B258F9">
            <w:pPr>
              <w:pStyle w:val="ProductList-Body"/>
              <w:ind w:left="162" w:hanging="162"/>
              <w:rPr>
                <w:rFonts w:cstheme="minorHAnsi"/>
                <w:sz w:val="16"/>
                <w:szCs w:val="16"/>
              </w:rPr>
            </w:pPr>
            <w:r w:rsidRPr="003B7218">
              <w:rPr>
                <w:rFonts w:cstheme="minorHAnsi"/>
                <w:sz w:val="16"/>
                <w:szCs w:val="16"/>
              </w:rPr>
              <w:t>-</w:t>
            </w:r>
            <w:r w:rsidRPr="003B7218">
              <w:rPr>
                <w:rFonts w:cstheme="minorHAnsi"/>
                <w:sz w:val="16"/>
                <w:szCs w:val="16"/>
              </w:rPr>
              <w:tab/>
            </w:r>
            <w:r w:rsidRPr="003B7218">
              <w:rPr>
                <w:rFonts w:cstheme="minorHAnsi"/>
                <w:b/>
                <w:sz w:val="16"/>
                <w:szCs w:val="16"/>
              </w:rPr>
              <w:t>Tīkla veids</w:t>
            </w:r>
            <w:r w:rsidRPr="008F34C4">
              <w:rPr>
                <w:rFonts w:cstheme="minorHAnsi"/>
                <w:b/>
                <w:bCs/>
                <w:sz w:val="16"/>
                <w:szCs w:val="16"/>
              </w:rPr>
              <w:t>.</w:t>
            </w:r>
            <w:r w:rsidRPr="003B7218">
              <w:rPr>
                <w:rFonts w:cstheme="minorHAnsi"/>
                <w:sz w:val="16"/>
                <w:szCs w:val="16"/>
              </w:rPr>
              <w:t xml:space="preserve"> Korporācijai Microsoft ir kontroles līdzekļi, lai novērstu to, ka personas iegūst piekļuves tiesības, kuras tām nav piešķirtas, lai gūtu piekļuvi Atbalsta un konsultāciju datiem, kuriem šīs personas nav pilnvarotas piekļūt.</w:t>
            </w:r>
          </w:p>
        </w:tc>
      </w:tr>
      <w:tr w:rsidR="007B782A" w:rsidRPr="003B7218" w14:paraId="2E9982F2" w14:textId="77777777" w:rsidTr="00F2558F">
        <w:tc>
          <w:tcPr>
            <w:tcW w:w="2610" w:type="dxa"/>
            <w:tcBorders>
              <w:top w:val="single" w:sz="4" w:space="0" w:color="auto"/>
            </w:tcBorders>
            <w:vAlign w:val="center"/>
          </w:tcPr>
          <w:p w14:paraId="0E5DF0DA" w14:textId="77777777" w:rsidR="007B782A" w:rsidRPr="003B7218" w:rsidRDefault="007B782A" w:rsidP="00F2558F">
            <w:pPr>
              <w:pStyle w:val="ProductList-Body"/>
              <w:rPr>
                <w:rFonts w:cstheme="minorHAnsi"/>
                <w:sz w:val="16"/>
                <w:szCs w:val="16"/>
              </w:rPr>
            </w:pPr>
            <w:r w:rsidRPr="003B7218">
              <w:rPr>
                <w:rFonts w:cstheme="minorHAnsi"/>
                <w:sz w:val="16"/>
                <w:szCs w:val="16"/>
              </w:rPr>
              <w:lastRenderedPageBreak/>
              <w:t>Informācijas drošības incidentu pārvaldība</w:t>
            </w:r>
          </w:p>
        </w:tc>
        <w:tc>
          <w:tcPr>
            <w:tcW w:w="8190" w:type="dxa"/>
            <w:tcBorders>
              <w:top w:val="single" w:sz="4" w:space="0" w:color="auto"/>
            </w:tcBorders>
          </w:tcPr>
          <w:p w14:paraId="44ED8B99" w14:textId="77777777" w:rsidR="007B782A" w:rsidRPr="003B7218" w:rsidRDefault="007B782A" w:rsidP="00F2558F">
            <w:pPr>
              <w:pStyle w:val="ProductList-Body"/>
              <w:rPr>
                <w:rFonts w:cstheme="minorHAnsi"/>
              </w:rPr>
            </w:pPr>
            <w:r w:rsidRPr="003B7218">
              <w:rPr>
                <w:rFonts w:cstheme="minorHAnsi"/>
                <w:b/>
                <w:sz w:val="16"/>
                <w:szCs w:val="16"/>
              </w:rPr>
              <w:t>Incidenta atbildes process</w:t>
            </w:r>
          </w:p>
          <w:p w14:paraId="4AEAAC92" w14:textId="793C41FD" w:rsidR="00B258F9" w:rsidRPr="003B7218" w:rsidRDefault="00B258F9" w:rsidP="00B258F9">
            <w:pPr>
              <w:pStyle w:val="ProductList-Body"/>
              <w:ind w:left="162" w:hanging="162"/>
              <w:rPr>
                <w:rFonts w:cstheme="minorHAnsi"/>
              </w:rPr>
            </w:pPr>
            <w:r w:rsidRPr="003B7218">
              <w:rPr>
                <w:rFonts w:cstheme="minorHAnsi"/>
                <w:sz w:val="16"/>
                <w:szCs w:val="16"/>
              </w:rPr>
              <w:t>-</w:t>
            </w:r>
            <w:r w:rsidRPr="003B7218">
              <w:rPr>
                <w:rFonts w:cstheme="minorHAnsi"/>
                <w:sz w:val="16"/>
                <w:szCs w:val="16"/>
              </w:rPr>
              <w:tab/>
              <w:t>Microsoft uztur drošības pārkāpumu uzskaiti, iekļaujot pārkāpuma aprakstu, laika periodu, pārākuma sekas, ziņotāja vārdu un ziņojuma saņēmēju, un īstenoto datu atgūšanas procedūru.</w:t>
            </w:r>
          </w:p>
          <w:p w14:paraId="4E7B34CD" w14:textId="3D3DC7B6" w:rsidR="00B258F9" w:rsidRPr="003B7218" w:rsidRDefault="00B258F9" w:rsidP="00DF5B44">
            <w:pPr>
              <w:pStyle w:val="ProductList-Body"/>
              <w:spacing w:before="40"/>
              <w:ind w:left="158" w:hanging="158"/>
              <w:rPr>
                <w:rFonts w:cstheme="minorHAnsi"/>
              </w:rPr>
            </w:pPr>
            <w:r w:rsidRPr="003B7218">
              <w:rPr>
                <w:rFonts w:cstheme="minorHAnsi"/>
                <w:sz w:val="16"/>
                <w:szCs w:val="16"/>
              </w:rPr>
              <w:t>-</w:t>
            </w:r>
            <w:r w:rsidRPr="003B7218">
              <w:rPr>
                <w:rFonts w:cstheme="minorHAnsi"/>
                <w:sz w:val="16"/>
                <w:szCs w:val="16"/>
              </w:rPr>
              <w:tab/>
              <w:t>Korporācija Microsoft izseko Atbalsta un konsultāciju datu izpaušanas gadījumus, tostarp informāciju par to, kādi dati ir izpausti, kā arī kam un kad tie tika izpausti.</w:t>
            </w:r>
          </w:p>
          <w:p w14:paraId="366A7F11" w14:textId="0B62203B" w:rsidR="007B782A" w:rsidRPr="003B7218" w:rsidRDefault="007B782A" w:rsidP="00B258F9">
            <w:pPr>
              <w:pStyle w:val="ProductList-Body"/>
              <w:spacing w:before="40"/>
              <w:rPr>
                <w:rFonts w:cstheme="minorHAnsi"/>
                <w:sz w:val="16"/>
                <w:szCs w:val="16"/>
              </w:rPr>
            </w:pPr>
            <w:r w:rsidRPr="003B7218">
              <w:rPr>
                <w:rFonts w:cstheme="minorHAnsi"/>
                <w:b/>
                <w:sz w:val="16"/>
                <w:szCs w:val="16"/>
              </w:rPr>
              <w:t>Pakalpojumu pārraudzība</w:t>
            </w:r>
            <w:r w:rsidRPr="008F34C4">
              <w:rPr>
                <w:rFonts w:cstheme="minorHAnsi"/>
                <w:b/>
                <w:bCs/>
                <w:sz w:val="16"/>
                <w:szCs w:val="16"/>
              </w:rPr>
              <w:t>.</w:t>
            </w:r>
            <w:r w:rsidRPr="003B7218">
              <w:rPr>
                <w:rFonts w:cstheme="minorHAnsi"/>
                <w:sz w:val="16"/>
                <w:szCs w:val="16"/>
              </w:rPr>
              <w:t xml:space="preserve"> Microsoft drošības personāls pārbauda reģistrācijas žurnālus vismaz reizi mēnesī, lai nepieciešamības gadījumā ierosinātu veikt koriģējošas darbības.</w:t>
            </w:r>
          </w:p>
        </w:tc>
      </w:tr>
      <w:tr w:rsidR="007B782A" w:rsidRPr="003B7218" w14:paraId="5B69A213" w14:textId="77777777" w:rsidTr="00F2558F">
        <w:tc>
          <w:tcPr>
            <w:tcW w:w="2610" w:type="dxa"/>
            <w:vAlign w:val="center"/>
          </w:tcPr>
          <w:p w14:paraId="52415A99" w14:textId="77777777" w:rsidR="007B782A" w:rsidRPr="003B7218" w:rsidRDefault="007B782A" w:rsidP="00F2558F">
            <w:pPr>
              <w:pStyle w:val="ProductList-Body"/>
              <w:rPr>
                <w:rFonts w:cstheme="minorHAnsi"/>
                <w:sz w:val="16"/>
                <w:szCs w:val="16"/>
              </w:rPr>
            </w:pPr>
            <w:r w:rsidRPr="003B7218">
              <w:rPr>
                <w:rFonts w:cstheme="minorHAnsi"/>
                <w:sz w:val="16"/>
                <w:szCs w:val="16"/>
              </w:rPr>
              <w:t>Komercdarbības nepārtrauktības pārvaldība</w:t>
            </w:r>
          </w:p>
        </w:tc>
        <w:tc>
          <w:tcPr>
            <w:tcW w:w="8190" w:type="dxa"/>
          </w:tcPr>
          <w:p w14:paraId="303D93DF" w14:textId="48AF7652" w:rsidR="007B782A" w:rsidRPr="003B7218" w:rsidRDefault="007B782A" w:rsidP="00F2558F">
            <w:pPr>
              <w:pStyle w:val="ProductList-Body"/>
              <w:ind w:left="162" w:hanging="162"/>
              <w:rPr>
                <w:rFonts w:cstheme="minorHAnsi"/>
              </w:rPr>
            </w:pPr>
            <w:r w:rsidRPr="003B7218">
              <w:rPr>
                <w:rFonts w:cstheme="minorHAnsi"/>
                <w:sz w:val="16"/>
                <w:szCs w:val="16"/>
              </w:rPr>
              <w:t>-</w:t>
            </w:r>
            <w:r w:rsidRPr="003B7218">
              <w:rPr>
                <w:rFonts w:cstheme="minorHAnsi"/>
                <w:sz w:val="16"/>
                <w:szCs w:val="16"/>
              </w:rPr>
              <w:tab/>
              <w:t>Microsoft uztur ārkārtas un neparedzētu gadījumu plānus telpām, kurās atrodas korporācijas Microsoft informācijas sistēmas, kas apstrādā Atbalsta un konsultāciju datus.</w:t>
            </w:r>
          </w:p>
          <w:p w14:paraId="455EA841" w14:textId="51ED2788" w:rsidR="007B782A" w:rsidRPr="003B7218" w:rsidRDefault="007B782A" w:rsidP="00F2558F">
            <w:pPr>
              <w:pStyle w:val="ProductList-Body"/>
              <w:ind w:left="162" w:hanging="162"/>
              <w:rPr>
                <w:rFonts w:cstheme="minorHAnsi"/>
                <w:sz w:val="16"/>
                <w:szCs w:val="16"/>
              </w:rPr>
            </w:pPr>
            <w:r w:rsidRPr="003B7218">
              <w:rPr>
                <w:rFonts w:cstheme="minorHAnsi"/>
                <w:sz w:val="16"/>
                <w:szCs w:val="16"/>
              </w:rPr>
              <w:t>-</w:t>
            </w:r>
            <w:r w:rsidRPr="003B7218">
              <w:rPr>
                <w:rFonts w:cstheme="minorHAnsi"/>
                <w:sz w:val="16"/>
                <w:szCs w:val="16"/>
              </w:rPr>
              <w:tab/>
              <w:t>Microsoft redundantā krātuve un datu atgūšanas procedūras ir izstrādātas tā, lai mēģinātu rekonstruēt Atbalsta un konsultāciju datus to oriģinālajā stāvoklī, pirms tie tika nozaudēti vai iznīcināti.</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Microsoft Profesionālo pakalpojumu audits</w:t>
      </w:r>
    </w:p>
    <w:p w14:paraId="562824BF" w14:textId="57E0CD81" w:rsidR="00A94EDC" w:rsidRPr="00CE1EE1" w:rsidRDefault="00A94EDC" w:rsidP="00A94EDC">
      <w:pPr>
        <w:pStyle w:val="ProductList-Body"/>
        <w:numPr>
          <w:ilvl w:val="0"/>
          <w:numId w:val="25"/>
        </w:numPr>
      </w:pPr>
      <w:r>
        <w:t>Papildus Līguma standartklauzulu 5. klauzulas f) punktam un 12. klauzulas 2. punktam korporācija Microsoft ir izveidojusi un piekrīt Profesionālajiem pakalpojumiem īstenot datu drošības politiku, kas atbilst ISO 27001 standartiem par informācijas drošības pārvaldības sistēmas izveidi, ieviešanu, vadību un uzlabošanu un ISO/IEC 27002 prakses kodeksam par informācijas drošības pārvaldību (</w:t>
      </w:r>
      <w:r w:rsidR="00505599">
        <w:t>„</w:t>
      </w:r>
      <w:r>
        <w:t>Informācijas drošības politika”). Ievērojot konfidencialitāti, nepieciešamības gadījumā un saskaņā ar Klienta piekrišanu korporācijas Microsoft noteiktajām konfidencialitātes saistībām korporācija Microsoft Klientam padara pieejamu Informācijas drošības politiku, kā arī citu ar korporācijas Microsoft drošības praksi un politiku saistīto informāciju, ko Klients pamatoti pieprasa. Tikai Klients ir atbildīgs par Informācijas drošības politikas pārskatīšanu, patstāvīgi konstatējot, vai šī Informācijas drošības politika atbilst Klienta prasībām, kā arī par to, ka Klienta darbinieki un konsultanti ievēro vadlīnijas, kas sniegtas attiecībā uz datu drošību.</w:t>
      </w:r>
    </w:p>
    <w:p w14:paraId="5D168FEC" w14:textId="5C2E898C" w:rsidR="00A94EDC" w:rsidRPr="00CE1EE1" w:rsidRDefault="00A94EDC" w:rsidP="00A94EDC">
      <w:pPr>
        <w:pStyle w:val="ProductList-Body"/>
        <w:numPr>
          <w:ilvl w:val="0"/>
          <w:numId w:val="25"/>
        </w:numPr>
      </w:pPr>
      <w:r>
        <w:t>Korporācija Microsoft veiks drošības auditu datoriem un skaitļošanas videi, ko tā izmanto, apstrādājot Atbalsta un konsultāciju datus (tostarp personas datus) Profesionālo pakalpojumu sniegšanas laikā. Šo auditu: (a) veic vismaz reizi gadā; (b) veic atbilstoši ISO 27001 standartiem; (c) veic korporācijas Microsoft atlasīti un apmaksāti trešās personas drošības jomas speciālisti; (d) veicot tiek izveidots audita pārskats (</w:t>
      </w:r>
      <w:r w:rsidR="00505599">
        <w:t>„</w:t>
      </w:r>
      <w:r>
        <w:t xml:space="preserve">Microsoft audita pārskats”), kas ir korporācijas Microsoft konfidenciāla informācija; un (e) var papildus veikt arī citiem nolūkiem, kas nav minēti šajā Sadaļā (piemēram, kā daļu no korporācijas Microsoft regulārajām iekšējām drošības procedūrām vai lai izpildītu citas līgumsaistības). </w:t>
      </w:r>
    </w:p>
    <w:p w14:paraId="459C3716" w14:textId="056F5C41" w:rsidR="00A94EDC" w:rsidRPr="00CE1EE1" w:rsidRDefault="00A94EDC" w:rsidP="00A94EDC">
      <w:pPr>
        <w:pStyle w:val="ProductList-Body"/>
        <w:numPr>
          <w:ilvl w:val="0"/>
          <w:numId w:val="25"/>
        </w:numPr>
      </w:pPr>
      <w:r>
        <w:t>Ja Klients to rakstiski pieprasa, korporācija Microsoft Klientam sniedz konfidenciālu kopsavilkumu par Microsoft audita pārskatu (</w:t>
      </w:r>
      <w:r w:rsidR="00505599">
        <w:t>„</w:t>
      </w:r>
      <w:r>
        <w:t xml:space="preserve">Pārskata kopsavilkums”), lai Klients varētu pārbaudīt korporācijas Microsoft atbilstību pienākumiem par drošību saskaņā ar šo Papildinājumu. Pārskata kopsavilkums ir korporācijas Microsoft konfidenciālā informācija. </w:t>
      </w:r>
    </w:p>
    <w:p w14:paraId="14FA257B" w14:textId="35EA84A2" w:rsidR="00A94EDC" w:rsidRPr="00CE1EE1" w:rsidRDefault="00A94EDC" w:rsidP="00A94EDC">
      <w:pPr>
        <w:pStyle w:val="ProductList-Body"/>
        <w:numPr>
          <w:ilvl w:val="0"/>
          <w:numId w:val="25"/>
        </w:numPr>
      </w:pPr>
      <w:r>
        <w:t xml:space="preserve">Klients piekrīt savu audita tiesību īstenošanai saskaņā ar Līguma standartklauzulām, uzdodot korporācijai Microsoft veikt auditu, kā tas aprakstīts 5. sadaļas </w:t>
      </w:r>
      <w:r w:rsidR="002A37C3">
        <w:t>(</w:t>
      </w:r>
      <w:r>
        <w:t>b) punkta (i)–(iii) apakšpunktā. Ja Klients vēlas mainīt šīs norādes par savu audita tiesību īstenošanu, tad Klientam ir tiesības šīs norādes mainīt, kā tas minēts Līguma standartklauzulās, pieprasot to rakstiski.</w:t>
      </w:r>
    </w:p>
    <w:p w14:paraId="5B7C9508" w14:textId="77777777" w:rsidR="00A94EDC" w:rsidRPr="00CE1EE1" w:rsidRDefault="00A94EDC" w:rsidP="00A94EDC">
      <w:pPr>
        <w:pStyle w:val="ProductList-Body"/>
        <w:numPr>
          <w:ilvl w:val="0"/>
          <w:numId w:val="25"/>
        </w:numPr>
      </w:pPr>
      <w:r>
        <w:t>Nekas no šīs 5. sadaļas (b) punkta nosacījumiem nemaina Līguma standartklauzulas, kā arī neietekmē uzraudzības iestādes vai datu subjekta tiesības saskaņā ar Līguma standartklauzulām. Microsoft Corporation ir šajā 5. sadaļas (b) punktā paredzētais trešās personas labumguvējs.</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lastRenderedPageBreak/>
        <w:t>Drošības incidenta paziņojums</w:t>
      </w:r>
    </w:p>
    <w:p w14:paraId="689054B0" w14:textId="7BDBE746" w:rsidR="00A94EDC" w:rsidRPr="00CE1EE1" w:rsidRDefault="00A94EDC" w:rsidP="00A94EDC">
      <w:pPr>
        <w:pStyle w:val="ProductList-Body"/>
      </w:pPr>
      <w:r>
        <w:t xml:space="preserve">Ja korporācija Microsoft uzzina par kādu prettiesisku piekļuvi korporācijas Microsoft aprīkojumā vai telpās glabātajiem Atbalsta un konsultāciju datiem vai ja neatļauta piekļuve šādam aprīkojumam vai telpām ir iemesls Atbalsta un konsultāciju datu zaudēšanai, izpaušanai vai izmainīšanai (katrs no tiem ir </w:t>
      </w:r>
      <w:r w:rsidR="00505599">
        <w:t>„</w:t>
      </w:r>
      <w:r>
        <w:t>Drošības incidents”), tad korporācijai Microsoft ir pienākums nekavējoties: (a) informēt Klientu par Drošības incidentu; (b) izmeklēt šo Drošības incidentu un sniegt Klientam detalizētu informāciju par šo Drošības incidentu; un (c) veikt atbilstošus pasākumus, lai mazinātu sekas un kaitējumu, kas radies šī Drošības incidenta dēļ.</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Klients piekrīt tālāk aprakstītajiem nosacījumiem. </w:t>
      </w:r>
    </w:p>
    <w:p w14:paraId="02A730F8" w14:textId="0D1CA3F2" w:rsidR="00A94EDC" w:rsidRPr="00CE1EE1" w:rsidRDefault="00A94EDC" w:rsidP="00A94EDC">
      <w:pPr>
        <w:pStyle w:val="ProductList-Body"/>
        <w:numPr>
          <w:ilvl w:val="0"/>
          <w:numId w:val="30"/>
        </w:numPr>
      </w:pPr>
      <w:r>
        <w:t>Šīs Sadaļas nosacījumi neattiecas uz nesekmīgu Drošības incidentu.</w:t>
      </w:r>
      <w:r w:rsidR="003E5764">
        <w:t xml:space="preserve"> </w:t>
      </w:r>
      <w:r>
        <w:t>Nesekmīgs Drošības incidents ir incidents, kurā nenotiek neatļauta piekļuve Atbalsta un konsultāciju datiem vai jebkādam korporācijas Microsoft aprīkojumam vai telpām, kur glabājas Atbalsta un konsultāciju dati, un šādi incidenti tostarp, bet ne tikai, var ietvert ehotestēšanu un citus apraides uzbrukumus ugunsmūriem vai malas serveriem, portu skenēšanu, nesekmīgus pieteikšanās mēģinājumus, pakalpojumatteices uzbrukumus, pakešu analīzi (vai citu neatļautu piekļuvi trafika datiem, kura neizraisa piekļuvi, kas pārsniegtu IP adresi vai galvenes) vai līdzīgus incidentus.</w:t>
      </w:r>
    </w:p>
    <w:p w14:paraId="630E5031" w14:textId="77777777" w:rsidR="00A94EDC" w:rsidRPr="00CE1EE1" w:rsidRDefault="00A94EDC" w:rsidP="00A94EDC">
      <w:pPr>
        <w:pStyle w:val="ProductList-Body"/>
        <w:numPr>
          <w:ilvl w:val="0"/>
          <w:numId w:val="30"/>
        </w:numPr>
      </w:pPr>
      <w:r>
        <w:t>Saskaņā ar šīs Sadaļas nosacījumiem korporācijas Microsoft pienākums ziņot par vai reaģēt uz Drošības incidentu netiek un netiks uzskatīts par korporācijas Microsoft vainas vai atbildības apliecinājumu attiecībā uz šo Drošības incidentu.</w:t>
      </w:r>
    </w:p>
    <w:p w14:paraId="37274730" w14:textId="77777777" w:rsidR="00A94EDC" w:rsidRPr="00CE1EE1" w:rsidRDefault="00A94EDC" w:rsidP="00A94EDC">
      <w:pPr>
        <w:pStyle w:val="ProductList-Body"/>
      </w:pPr>
    </w:p>
    <w:p w14:paraId="78E2CFAE" w14:textId="50BDFD55" w:rsidR="00A94EDC" w:rsidRPr="00CE1EE1" w:rsidRDefault="00A94EDC" w:rsidP="00A94EDC">
      <w:pPr>
        <w:pStyle w:val="ProductList-Body"/>
      </w:pPr>
      <w:r>
        <w:t>Paziņojumi par Drošības incidentiem, ja tādi ir, ir jāpiegādā vienam vai vairākām šo Profesionālo pakalpojumu Klienta uzņēmuma kontaktpersonām, un tas jādara jebkādā korporācijas Microsoft izvēlētā veidā, tostarp nosūtot e-pasta ziņojumu.</w:t>
      </w:r>
      <w:r w:rsidR="003E5764">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1. pielikums. Līguma standartklauzulas (Apstrādātāji)</w:t>
      </w:r>
      <w:bookmarkEnd w:id="24"/>
      <w:bookmarkEnd w:id="25"/>
      <w:r>
        <w:t xml:space="preserve"> Atbalsta un konsultāciju pakalpojumiem</w:t>
      </w:r>
    </w:p>
    <w:p w14:paraId="65AD6E52" w14:textId="1C69CC6B" w:rsidR="007B782A" w:rsidRPr="00CE1EE1" w:rsidRDefault="007B782A" w:rsidP="00505599">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505599">
        <w:t>„</w:t>
      </w:r>
      <w:r>
        <w:t xml:space="preserve">līgumslēdzējas pusi”, bet kopā par </w:t>
      </w:r>
      <w:r w:rsidR="00505599">
        <w:t>„</w:t>
      </w:r>
      <w:r>
        <w:t xml:space="preserve">līgumslēdzējas pusēm”, ir vienojušās par šādām līguma klauzulām (turpmāk tekstā — </w:t>
      </w:r>
      <w:r w:rsidR="00505599">
        <w:t>„</w:t>
      </w:r>
      <w:r>
        <w:t xml:space="preserve">Klauzulas” vai </w:t>
      </w:r>
      <w:r w:rsidR="00505599">
        <w:t>„</w:t>
      </w:r>
      <w:r>
        <w:t>Līguma standartklauzulas”), lai sniegtu atbilstošu aizsardzību personas datiem un personas pamattiesībām un brīvību nodot personas datus no datu nosūtītāja datu saņēmējam, kā tas norādīts 1. pielikumā.</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1. klauzula: Definīcijas</w:t>
      </w:r>
    </w:p>
    <w:p w14:paraId="01FB4A64" w14:textId="77777777" w:rsidR="007B782A" w:rsidRPr="00CE1EE1" w:rsidRDefault="007B782A" w:rsidP="007B782A">
      <w:pPr>
        <w:pStyle w:val="ProductList-Body"/>
      </w:pPr>
    </w:p>
    <w:p w14:paraId="206195A1" w14:textId="5DD7AC3B" w:rsidR="007B782A" w:rsidRPr="00CE1EE1" w:rsidRDefault="007B782A" w:rsidP="007B782A">
      <w:pPr>
        <w:pStyle w:val="ProductList-Body"/>
        <w:spacing w:after="120"/>
      </w:pPr>
      <w:r>
        <w:t xml:space="preserve">(a) Termini </w:t>
      </w:r>
      <w:r w:rsidR="00505599">
        <w:t>„</w:t>
      </w:r>
      <w:r>
        <w:t xml:space="preserve">personas dati”, </w:t>
      </w:r>
      <w:r w:rsidR="00505599">
        <w:t>„</w:t>
      </w:r>
      <w:r>
        <w:t xml:space="preserve">īpašas datu kategorijas”, </w:t>
      </w:r>
      <w:r w:rsidR="00505599">
        <w:t>„</w:t>
      </w:r>
      <w:r>
        <w:t xml:space="preserve">apstrādāt/apstrāde”, </w:t>
      </w:r>
      <w:r w:rsidR="00505599">
        <w:t>„</w:t>
      </w:r>
      <w:r>
        <w:t xml:space="preserve">atbildīgais par datu apstrādi”, </w:t>
      </w:r>
      <w:r w:rsidR="00505599">
        <w:t>„</w:t>
      </w:r>
      <w:r>
        <w:t xml:space="preserve">apstrādātājs”, </w:t>
      </w:r>
      <w:r w:rsidR="00505599">
        <w:t>„</w:t>
      </w:r>
      <w:r>
        <w:t xml:space="preserve">datu subjekts” un </w:t>
      </w:r>
      <w:r w:rsidR="00505599">
        <w:t>„</w:t>
      </w:r>
      <w:r>
        <w:t xml:space="preserve">uzraudzības iestāde” tiek lietoti tādā pašā nozīmē kā Eiropas Parlamenta un Padomes 1995. gada 24. oktobra Direktīvā 95/46/EK par personu aizsardzību attiecībā uz personas datu apstrādi un šādu datu brīvu apriti. </w:t>
      </w:r>
    </w:p>
    <w:p w14:paraId="5AB5F6EA" w14:textId="5AA64E66" w:rsidR="007B782A" w:rsidRPr="00CE1EE1" w:rsidRDefault="007B782A" w:rsidP="00505599">
      <w:pPr>
        <w:pStyle w:val="ProductList-Body"/>
        <w:spacing w:after="120"/>
      </w:pPr>
      <w:r>
        <w:t>(b) </w:t>
      </w:r>
      <w:r w:rsidR="00505599">
        <w:t>„</w:t>
      </w:r>
      <w:r>
        <w:t xml:space="preserve">Datu nosūtītājs” ir atbildīgais par datu apstrādi, kas pārsūta personas datus. </w:t>
      </w:r>
    </w:p>
    <w:p w14:paraId="11CE4D0C" w14:textId="47BC5971" w:rsidR="007B782A" w:rsidRPr="00CE1EE1" w:rsidRDefault="007B782A" w:rsidP="00505599">
      <w:pPr>
        <w:pStyle w:val="ProductList-Body"/>
        <w:spacing w:after="120"/>
      </w:pPr>
      <w:r>
        <w:t>(c) </w:t>
      </w:r>
      <w:r w:rsidR="00505599">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6E7743" w14:textId="62AD71BC" w:rsidR="007B782A" w:rsidRPr="00CE1EE1" w:rsidRDefault="002A37C3" w:rsidP="007B782A">
      <w:pPr>
        <w:pStyle w:val="ProductList-Body"/>
        <w:spacing w:after="120"/>
      </w:pPr>
      <w:r>
        <w:t>(</w:t>
      </w:r>
      <w:r w:rsidR="007B782A">
        <w:t xml:space="preserve">d) </w:t>
      </w:r>
      <w:r w:rsidR="00505599">
        <w:t>„</w:t>
      </w:r>
      <w:r w:rsidR="007B782A">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52E21E21" w14:textId="272AF24E" w:rsidR="007B782A" w:rsidRPr="00CE1EE1" w:rsidRDefault="007B782A" w:rsidP="00505599">
      <w:pPr>
        <w:pStyle w:val="ProductList-Body"/>
        <w:spacing w:after="120"/>
      </w:pPr>
      <w:r>
        <w:t>(e) </w:t>
      </w:r>
      <w:r w:rsidR="00505599">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47AABB31" w14:textId="18B0ECFB" w:rsidR="007B782A" w:rsidRPr="00CE1EE1" w:rsidRDefault="007B782A" w:rsidP="00505599">
      <w:pPr>
        <w:pStyle w:val="ProductList-Body"/>
      </w:pPr>
      <w:r>
        <w:t>(f) </w:t>
      </w:r>
      <w:r w:rsidR="00505599">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2. klauzula: Sīkas ziņas par pārsūtīšanu</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Detalizētāka informācija par pārsūtīšanu un it īpaši par personas datu īpašajām kategorijām, kur piemērojams, ir tālāk sniegta 1. pielikumā, kas ir šo Klauzulu neatņemama sastāvdaļa.</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3. klauzula: Ieinteresētās trešās personas klauzula</w:t>
      </w:r>
    </w:p>
    <w:p w14:paraId="79BA4DEB" w14:textId="77777777" w:rsidR="007B782A" w:rsidRPr="00CE1EE1" w:rsidRDefault="007B782A" w:rsidP="007B782A">
      <w:pPr>
        <w:pStyle w:val="ProductList-Body"/>
      </w:pPr>
    </w:p>
    <w:p w14:paraId="7B4C354A" w14:textId="3B239771" w:rsidR="007B782A" w:rsidRPr="00CE1EE1" w:rsidRDefault="007B782A" w:rsidP="007B782A">
      <w:pPr>
        <w:pStyle w:val="ProductList-Body"/>
        <w:spacing w:after="120"/>
      </w:pPr>
      <w:r>
        <w:t xml:space="preserve">1. Datu subjekts kā ieinteresētā trešā persona var piemērot pret datu nosūtītāju šo klauzulu, 4. klauzulas </w:t>
      </w:r>
      <w:r w:rsidR="00CD1815">
        <w:t>(</w:t>
      </w:r>
      <w:r>
        <w:t>b)–</w:t>
      </w:r>
      <w:r w:rsidR="00CD1815">
        <w:t>(</w:t>
      </w:r>
      <w:r>
        <w:t xml:space="preserve">i) punktu, 5. klauzulas </w:t>
      </w:r>
      <w:r w:rsidR="00CD1815">
        <w:t>(</w:t>
      </w:r>
      <w:r>
        <w:t>a)–</w:t>
      </w:r>
      <w:r w:rsidR="00CD1815" w:rsidRPr="00CD1815">
        <w:t xml:space="preserve"> </w:t>
      </w:r>
      <w:r w:rsidR="00CD1815">
        <w:t>(</w:t>
      </w:r>
      <w:r>
        <w:t xml:space="preserve">e) un </w:t>
      </w:r>
      <w:r w:rsidR="00CD1815">
        <w:t>(</w:t>
      </w:r>
      <w:r>
        <w:t>g)–</w:t>
      </w:r>
      <w:r w:rsidR="00CD1815" w:rsidRPr="00CD1815">
        <w:t xml:space="preserve"> </w:t>
      </w:r>
      <w:r w:rsidR="00CD1815">
        <w:t>(</w:t>
      </w:r>
      <w:r>
        <w:t xml:space="preserve">j) punktu, 6. klauzulas 1. un 2. punktu, 7. klauzulu, 8. klauzulas 2. punktu un 9.–12. klauzulu. </w:t>
      </w:r>
    </w:p>
    <w:p w14:paraId="35A56114" w14:textId="10B55858" w:rsidR="007B782A" w:rsidRPr="00CE1EE1" w:rsidRDefault="007B782A" w:rsidP="007B782A">
      <w:pPr>
        <w:pStyle w:val="ProductList-Body"/>
        <w:spacing w:after="120"/>
      </w:pPr>
      <w:r>
        <w:t xml:space="preserve">2. Datu subjekts var piemērot pret datu saņēmēju šo klauzulu, 5. klauzulas </w:t>
      </w:r>
      <w:r w:rsidR="00CD1815">
        <w:t>(</w:t>
      </w:r>
      <w:r>
        <w:t>a)–</w:t>
      </w:r>
      <w:r w:rsidR="00CD1815" w:rsidRPr="00CD1815">
        <w:t xml:space="preserve"> </w:t>
      </w:r>
      <w:r w:rsidR="00CD1815">
        <w:t>(</w:t>
      </w:r>
      <w:r>
        <w:t xml:space="preserve">e) un </w:t>
      </w:r>
      <w:r w:rsidR="00CD1815">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248A0639" w14:textId="180AD3BB" w:rsidR="007B782A" w:rsidRPr="00CE1EE1" w:rsidRDefault="007B782A" w:rsidP="007B782A">
      <w:pPr>
        <w:pStyle w:val="ProductList-Body"/>
        <w:spacing w:after="120"/>
      </w:pPr>
      <w:r>
        <w:t xml:space="preserve">3. Datu subjekts var piemērot pret datu apakšapstrādātāju šo klauzulu, 5. klauzulas </w:t>
      </w:r>
      <w:r w:rsidR="00CD1815">
        <w:t>(</w:t>
      </w:r>
      <w:r>
        <w:t>a)–</w:t>
      </w:r>
      <w:r w:rsidR="00CD1815" w:rsidRPr="00CD1815">
        <w:t xml:space="preserve"> </w:t>
      </w:r>
      <w:r w:rsidR="00CD1815">
        <w:t>(</w:t>
      </w:r>
      <w:r>
        <w:t xml:space="preserve">e) un </w:t>
      </w:r>
      <w:r w:rsidR="00CD1815">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5E1D76E5" w14:textId="77777777" w:rsidR="007B782A" w:rsidRPr="00CE1EE1" w:rsidRDefault="007B782A" w:rsidP="007B782A">
      <w:pPr>
        <w:pStyle w:val="ProductList-Body"/>
      </w:pPr>
      <w:r>
        <w:t xml:space="preserve">4. Puses neiebilst, ka datu subjektu pārstāv apvienība vai cita struktūra, ja datu subjekts to nepārprotami vēlas un ja to pieļauj valsts tiesību akti.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4. klauzula: Datu nosūtītāja pienākumi</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Datu nosūtītājs piekrīt un garantē, ka: </w:t>
      </w:r>
    </w:p>
    <w:p w14:paraId="2D9B1EED" w14:textId="77777777" w:rsidR="007B782A" w:rsidRPr="00CE1EE1" w:rsidRDefault="007B782A" w:rsidP="007B782A">
      <w:pPr>
        <w:pStyle w:val="ProductList-Body"/>
      </w:pPr>
    </w:p>
    <w:p w14:paraId="32FE2645" w14:textId="72696367" w:rsidR="007B782A" w:rsidRPr="00CE1EE1" w:rsidRDefault="00CD1815" w:rsidP="007B782A">
      <w:pPr>
        <w:pStyle w:val="ProductList-Body"/>
        <w:spacing w:after="120"/>
      </w:pPr>
      <w:r>
        <w:t>(</w:t>
      </w:r>
      <w:r w:rsidR="007B782A">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5B0EEA13" w14:textId="501768A5" w:rsidR="007B782A" w:rsidRPr="00CE1EE1" w:rsidRDefault="00CD1815" w:rsidP="007B782A">
      <w:pPr>
        <w:pStyle w:val="ProductList-Body"/>
        <w:spacing w:after="120"/>
      </w:pPr>
      <w:r>
        <w:t>(</w:t>
      </w:r>
      <w:r w:rsidR="007B782A">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6636BFE7" w14:textId="54D3FE6D" w:rsidR="007B782A" w:rsidRPr="00CE1EE1" w:rsidRDefault="00CD1815" w:rsidP="007B782A">
      <w:pPr>
        <w:pStyle w:val="ProductList-Body"/>
        <w:spacing w:after="120"/>
      </w:pPr>
      <w:r w:rsidRPr="00CD1815">
        <w:t>(</w:t>
      </w:r>
      <w:r w:rsidR="007B782A">
        <w:t xml:space="preserve">c) datu saņēmējs sniegs pietiekamas garantijas attiecībā uz tehniskajiem un organizatoriskajiem drošības pasākumiem, kas minēti šā līguma 2. papildinājumā; </w:t>
      </w:r>
    </w:p>
    <w:p w14:paraId="5D6CFB6D" w14:textId="4604015D" w:rsidR="007B782A" w:rsidRPr="00CE1EE1" w:rsidRDefault="00CD1815" w:rsidP="007B782A">
      <w:pPr>
        <w:pStyle w:val="ProductList-Body"/>
        <w:spacing w:after="120"/>
      </w:pPr>
      <w:r w:rsidRPr="00CD1815">
        <w:t>(</w:t>
      </w:r>
      <w:r w:rsidR="007B782A">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38F65DC3" w14:textId="22B51A30" w:rsidR="007B782A" w:rsidRPr="00CE1EE1" w:rsidRDefault="00CD1815" w:rsidP="007B782A">
      <w:pPr>
        <w:pStyle w:val="ProductList-Body"/>
        <w:spacing w:after="120"/>
      </w:pPr>
      <w:r>
        <w:t>(</w:t>
      </w:r>
      <w:r w:rsidR="007B782A">
        <w:t xml:space="preserve">e) tas nodrošinās drošības pasākumu ievērošanu; </w:t>
      </w:r>
    </w:p>
    <w:p w14:paraId="5E77E186" w14:textId="1E210F3D" w:rsidR="007B782A" w:rsidRPr="00CE1EE1" w:rsidRDefault="00CD1815" w:rsidP="007B782A">
      <w:pPr>
        <w:pStyle w:val="ProductList-Body"/>
        <w:spacing w:after="120"/>
      </w:pPr>
      <w:r>
        <w:t>(</w:t>
      </w:r>
      <w:r w:rsidR="007B782A">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3813A9CC" w14:textId="1BF4EC7C" w:rsidR="007B782A" w:rsidRPr="00CE1EE1" w:rsidRDefault="00CD1815" w:rsidP="007B782A">
      <w:pPr>
        <w:pStyle w:val="ProductList-Body"/>
        <w:spacing w:after="120"/>
      </w:pPr>
      <w:r>
        <w:t>(</w:t>
      </w:r>
      <w:r w:rsidR="007B782A">
        <w:t xml:space="preserve">g) saskaņā ar 5. klauzulas </w:t>
      </w:r>
      <w:r>
        <w:t>(</w:t>
      </w:r>
      <w:r w:rsidR="007B782A">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6565C1F6" w14:textId="434B56A6" w:rsidR="007B782A" w:rsidRPr="00CE1EE1" w:rsidRDefault="00CD1815" w:rsidP="007B782A">
      <w:pPr>
        <w:pStyle w:val="ProductList-Body"/>
        <w:spacing w:after="120"/>
      </w:pPr>
      <w:r>
        <w:t>(</w:t>
      </w:r>
      <w:r w:rsidR="007B782A">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0BCEE5D1" w14:textId="3C47FB11" w:rsidR="007B782A" w:rsidRPr="00CE1EE1" w:rsidRDefault="00CD1815" w:rsidP="007B782A">
      <w:pPr>
        <w:pStyle w:val="ProductList-Body"/>
        <w:spacing w:after="120"/>
      </w:pPr>
      <w:r>
        <w:t>(</w:t>
      </w:r>
      <w:r w:rsidR="007B782A">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1B534889" w14:textId="5D8D975E" w:rsidR="007B782A" w:rsidRPr="00CE1EE1" w:rsidRDefault="00CD1815" w:rsidP="007B782A">
      <w:pPr>
        <w:pStyle w:val="ProductList-Body"/>
      </w:pPr>
      <w:r>
        <w:t>(</w:t>
      </w:r>
      <w:r w:rsidR="007B782A">
        <w:t xml:space="preserve">j) ka tas nodrošinās atbilstību 4. klauzulas </w:t>
      </w:r>
      <w:r>
        <w:t>(</w:t>
      </w:r>
      <w:r w:rsidR="007B782A">
        <w:t>a)–</w:t>
      </w:r>
      <w:r w:rsidRPr="00CD1815">
        <w:t xml:space="preserve"> </w:t>
      </w:r>
      <w:r>
        <w:t>(</w:t>
      </w:r>
      <w:r w:rsidR="007B782A">
        <w:t>i) punktam.</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5. klauzula: Datu saņēmēja pienākumi</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Datu saņēmējs piekrīt un garantē, ka: </w:t>
      </w:r>
    </w:p>
    <w:p w14:paraId="570635B8" w14:textId="77777777" w:rsidR="007B782A" w:rsidRPr="00CE1EE1" w:rsidRDefault="007B782A" w:rsidP="007B782A">
      <w:pPr>
        <w:pStyle w:val="ProductList-Body"/>
      </w:pPr>
    </w:p>
    <w:p w14:paraId="2447ADAF" w14:textId="755267DB" w:rsidR="007B782A" w:rsidRPr="00CE1EE1" w:rsidRDefault="00CD1815" w:rsidP="007B782A">
      <w:pPr>
        <w:pStyle w:val="ProductList-Body"/>
        <w:spacing w:after="120"/>
      </w:pPr>
      <w:r>
        <w:t>(</w:t>
      </w:r>
      <w:r w:rsidR="007B782A">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6CDEE43E" w14:textId="75672E72" w:rsidR="007B782A" w:rsidRPr="00CE1EE1" w:rsidRDefault="00CD1815" w:rsidP="007B782A">
      <w:pPr>
        <w:pStyle w:val="ProductList-Body"/>
        <w:spacing w:after="120"/>
      </w:pPr>
      <w:r>
        <w:t>(</w:t>
      </w:r>
      <w:r w:rsidR="007B782A">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3DE71E47" w14:textId="126DCF37" w:rsidR="007B782A" w:rsidRPr="00CE1EE1" w:rsidRDefault="00CD1815" w:rsidP="007B782A">
      <w:pPr>
        <w:pStyle w:val="ProductList-Body"/>
        <w:spacing w:after="120"/>
      </w:pPr>
      <w:r>
        <w:t>(</w:t>
      </w:r>
      <w:r w:rsidR="007B782A">
        <w:t xml:space="preserve">c) pirms apstrādāt pārsūtītos personas datus, tas ir ieviesis tehniskos un organizatoriskos drošības pasākumus, kas norādīti 2. papildinājumā; </w:t>
      </w:r>
    </w:p>
    <w:p w14:paraId="66815817" w14:textId="19B337F1" w:rsidR="007B782A" w:rsidRPr="00CE1EE1" w:rsidRDefault="00CD1815" w:rsidP="007B782A">
      <w:pPr>
        <w:pStyle w:val="ProductList-Body"/>
      </w:pPr>
      <w:r>
        <w:t>(</w:t>
      </w:r>
      <w:r w:rsidR="007B782A">
        <w:t xml:space="preserve">d) tas nekavējoties informēs datu nosūtītāju par </w:t>
      </w:r>
    </w:p>
    <w:p w14:paraId="0B1D6371" w14:textId="4135194F" w:rsidR="007B782A" w:rsidRPr="00CE1EE1" w:rsidRDefault="00CD1815" w:rsidP="007B782A">
      <w:pPr>
        <w:pStyle w:val="ProductList-Body"/>
        <w:spacing w:after="60"/>
        <w:ind w:left="360"/>
      </w:pPr>
      <w:r>
        <w:t>(</w:t>
      </w:r>
      <w:r w:rsidR="007B782A">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17CADE9" w14:textId="0B75CC8E" w:rsidR="007B782A" w:rsidRPr="00CE1EE1" w:rsidRDefault="00CD1815" w:rsidP="007B782A">
      <w:pPr>
        <w:pStyle w:val="ProductList-Body"/>
        <w:spacing w:after="60"/>
        <w:ind w:left="360"/>
      </w:pPr>
      <w:r>
        <w:t>(</w:t>
      </w:r>
      <w:r w:rsidR="007B782A">
        <w:t xml:space="preserve">ii) jebkuru nejaušu vai neatļautu piekļuvi; kā arī </w:t>
      </w:r>
    </w:p>
    <w:p w14:paraId="27287E8A" w14:textId="2D18CE9B" w:rsidR="007B782A" w:rsidRPr="00CE1EE1" w:rsidRDefault="00CD1815" w:rsidP="007B782A">
      <w:pPr>
        <w:pStyle w:val="ProductList-Body"/>
        <w:spacing w:after="120"/>
        <w:ind w:left="360"/>
      </w:pPr>
      <w:r>
        <w:t>(</w:t>
      </w:r>
      <w:r w:rsidR="007B782A">
        <w:t xml:space="preserve">iii) jebkuru pieprasījumu, kas tiešā veidā saņemts no datu subjektiem, neatbildot uz minēto pieprasījumu, ja vien tas nav citādi pilnvarots to darīt; </w:t>
      </w:r>
    </w:p>
    <w:p w14:paraId="578B4521" w14:textId="2BBAE128" w:rsidR="007B782A" w:rsidRPr="00CE1EE1" w:rsidRDefault="00CD1815" w:rsidP="007B782A">
      <w:pPr>
        <w:pStyle w:val="ProductList-Body"/>
        <w:spacing w:after="120"/>
      </w:pPr>
      <w:r>
        <w:t>(</w:t>
      </w:r>
      <w:r w:rsidR="007B782A">
        <w:t xml:space="preserve">e) nekavējoties un pienācīgi atbildēs uz visiem datu nosūtītāja pieprasījumiem, kas saistīti ar tā veikto pārsūtāmo personas datu apstrādi, un ievēros uzraudzības iestādes padomus attiecībā uz pārsūtīto datu apstrādi; </w:t>
      </w:r>
    </w:p>
    <w:p w14:paraId="14E7F5E5" w14:textId="3B5C94FF" w:rsidR="007B782A" w:rsidRPr="00CE1EE1" w:rsidRDefault="00CD1815" w:rsidP="007B782A">
      <w:pPr>
        <w:pStyle w:val="ProductList-Body"/>
        <w:spacing w:after="120"/>
      </w:pPr>
      <w:r>
        <w:lastRenderedPageBreak/>
        <w:t>(</w:t>
      </w:r>
      <w:r w:rsidR="007B782A">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21D10765" w14:textId="547DCD71" w:rsidR="007B782A" w:rsidRPr="00CE1EE1" w:rsidRDefault="00CD1815" w:rsidP="007B782A">
      <w:pPr>
        <w:pStyle w:val="ProductList-Body"/>
        <w:spacing w:after="120"/>
      </w:pPr>
      <w:r>
        <w:t>(</w:t>
      </w:r>
      <w:r w:rsidR="007B782A">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6B155FD1" w14:textId="793F457C" w:rsidR="007B782A" w:rsidRPr="00CE1EE1" w:rsidRDefault="00CD1815" w:rsidP="007B782A">
      <w:pPr>
        <w:pStyle w:val="ProductList-Body"/>
        <w:spacing w:after="120"/>
      </w:pPr>
      <w:r>
        <w:t>(</w:t>
      </w:r>
      <w:r w:rsidR="007B782A">
        <w:t xml:space="preserve">h) apakšapstrādes gadījumā tas ir iepriekš informējis datu nosūtītāju un saņēmis tā iepriekšēju rakstisku piekrišanu; </w:t>
      </w:r>
    </w:p>
    <w:p w14:paraId="2E09C29F" w14:textId="77777777" w:rsidR="007B782A" w:rsidRPr="00CE1EE1" w:rsidRDefault="007B782A" w:rsidP="007B782A">
      <w:pPr>
        <w:pStyle w:val="ProductList-Body"/>
        <w:spacing w:after="120"/>
      </w:pPr>
      <w:r>
        <w:t>(i) ka apakšprocesora veiktie apstrādes pakalpojumi tiks veikti saskaņā ar 11. punktu; un</w:t>
      </w:r>
    </w:p>
    <w:p w14:paraId="477C249A" w14:textId="01E9FD56" w:rsidR="007B782A" w:rsidRPr="00CE1EE1" w:rsidRDefault="00CD1815" w:rsidP="007B782A">
      <w:pPr>
        <w:pStyle w:val="ProductList-Body"/>
      </w:pPr>
      <w:r>
        <w:t>(</w:t>
      </w:r>
      <w:r w:rsidR="007B782A">
        <w:t>j) tas nekavējoties nosūtīs datu nosūtītājam sava saskaņā ar šo klauzulu noteikumiem noslēgtā apakšuzņēmuma līguma par apstrādi kopiju.</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6. klauzula: Atbildība</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6ECDEE66" w14:textId="77777777" w:rsidR="007B782A" w:rsidRPr="00CE1EE1" w:rsidRDefault="007B782A" w:rsidP="007B782A">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D3FB344" w14:textId="77777777" w:rsidR="007B782A" w:rsidRPr="00CE1EE1" w:rsidRDefault="007B782A" w:rsidP="007B782A">
      <w:pPr>
        <w:pStyle w:val="ProductList-Body"/>
        <w:spacing w:after="120"/>
      </w:pPr>
      <w:r>
        <w:t xml:space="preserve">Datu nosūtītājs nevar izmantot apakšapstrādātāja pienākumu neizpildi, lai izvairītos no savu saistību izpildes. </w:t>
      </w:r>
    </w:p>
    <w:p w14:paraId="3FCD2D6A" w14:textId="77777777" w:rsidR="007B782A" w:rsidRPr="00CE1EE1" w:rsidRDefault="007B782A" w:rsidP="007B782A">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7. klauzula: Starpniecība un jurisdikcija</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9CB5740" w14:textId="08A87D40" w:rsidR="007B782A" w:rsidRPr="00CE1EE1" w:rsidRDefault="00CD1815" w:rsidP="007B782A">
      <w:pPr>
        <w:pStyle w:val="ProductList-Body"/>
        <w:spacing w:after="60"/>
        <w:ind w:left="360"/>
      </w:pPr>
      <w:r>
        <w:t>(</w:t>
      </w:r>
      <w:r w:rsidR="007B782A">
        <w:t xml:space="preserve">a) strīda izšķiršanai izmantot neatkarīgas personas vai attiecīgā gadījumā uzraudzības iestādes starpniecību; </w:t>
      </w:r>
    </w:p>
    <w:p w14:paraId="08DF2B30" w14:textId="42D9ABC9" w:rsidR="007B782A" w:rsidRPr="00CE1EE1" w:rsidRDefault="00CD1815" w:rsidP="007B782A">
      <w:pPr>
        <w:pStyle w:val="ProductList-Body"/>
        <w:spacing w:after="120"/>
        <w:ind w:left="360"/>
      </w:pPr>
      <w:r>
        <w:t>(</w:t>
      </w:r>
      <w:r w:rsidR="007B782A">
        <w:t xml:space="preserve">b) nodot strīdu izskatīšanai tās dalībvalsts tiesās, kurā datu nosūtītājs ir reģistrēts. </w:t>
      </w:r>
    </w:p>
    <w:p w14:paraId="74888A81" w14:textId="77777777" w:rsidR="007B782A" w:rsidRPr="00CE1EE1" w:rsidRDefault="007B782A" w:rsidP="007B782A">
      <w:pPr>
        <w:pStyle w:val="ProductList-Body"/>
      </w:pPr>
      <w:r>
        <w:t xml:space="preserve">2. Puses piekrīt, ka datu subjekta izvēle neskar tā materiālās vai procesuālās tiesības uz aizsardzības līdzekļiem saskaņā ar citiem valsts vai starptautisko tiesību noteikumiem.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8. klauzula: Sadarbība ar uzraudzības iestādēm</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D698CCE" w14:textId="77777777" w:rsidR="007B782A" w:rsidRPr="00CE1EE1" w:rsidRDefault="007B782A" w:rsidP="007B782A">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554BC66D" w14:textId="33A01CF2" w:rsidR="007B782A" w:rsidRPr="00CE1EE1" w:rsidRDefault="007B782A" w:rsidP="007B782A">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CD1815">
        <w:t>(</w:t>
      </w:r>
      <w:r>
        <w:t xml:space="preserve">b) punktā paredzētos pasākumus.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9. klauzula: Piemērojamie tiesību akti</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Klauzulas reglamentē tās dalībvalsts tiesību akti, kurā datu nosūtītājs ir reģistrēts.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lastRenderedPageBreak/>
        <w:t>10. klauzula: Izmaiņas līgumā</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11. klauzula: Apakšapstrāde</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35BBD844" w14:textId="77777777" w:rsidR="007B782A" w:rsidRPr="00CE1EE1" w:rsidRDefault="007B782A" w:rsidP="007B782A">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0264870B" w14:textId="77777777" w:rsidR="007B782A" w:rsidRPr="00CE1EE1" w:rsidRDefault="007B782A" w:rsidP="007B782A">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659D5868" w14:textId="661E361F" w:rsidR="007B782A" w:rsidRPr="00CE1EE1" w:rsidRDefault="007B782A" w:rsidP="007B782A">
      <w:pPr>
        <w:pStyle w:val="ProductList-Body"/>
      </w:pPr>
      <w:r>
        <w:t xml:space="preserve">4. Datu nosūtītājs izveido to apakšuzņēmuma līgumu par apstrādi sarakstu, kas noslēgti saskaņā ar šīm klauzulām un par kuriem paziņots datu saņēmējam atbilstoši 5. klauzulas </w:t>
      </w:r>
      <w:r w:rsidR="00CD1815">
        <w:t>(</w:t>
      </w:r>
      <w:r>
        <w:t xml:space="preserve">j) punktam, un vismaz reizi gadā atjaunina šo sarakstu. Šim sarakstam ir jābūt pieejamam datu nosūtītāja datu uzraudzības iestādei.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12. klauzula: Pienākumi pēc personas datu apstrādes pakalpojumu izbeigšanas</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754CEF55" w14:textId="77777777" w:rsidR="007B782A" w:rsidRPr="00CE1EE1" w:rsidRDefault="007B782A" w:rsidP="007B782A">
      <w:pPr>
        <w:pStyle w:val="ProductList-Body"/>
      </w:pPr>
      <w:r>
        <w:t>2. Datu saņēmējs un apakšapstrādātājs garantē, ka pēc datu nosūtītāja un/vai uzraudzības iestādes pieprasījuma tas ļaus datu apstrādes telpās veikt revīziju par 1. punktā minētajiem pasākumiem.</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r>
        <w:rPr>
          <w:b/>
        </w:rPr>
        <w:t xml:space="preserve">Atbalsta un konsultāciju pakalpojumu </w:t>
      </w:r>
      <w:bookmarkStart w:id="26" w:name="Appendix1toAttachment3"/>
      <w:r>
        <w:rPr>
          <w:b/>
        </w:rPr>
        <w:t>Līguma standartklauzulu 1. pielikums</w:t>
      </w:r>
      <w:bookmarkEnd w:id="26"/>
    </w:p>
    <w:p w14:paraId="7F56D65B" w14:textId="77777777" w:rsidR="007B782A" w:rsidRPr="00CE1EE1" w:rsidRDefault="007B782A" w:rsidP="007B782A">
      <w:pPr>
        <w:pStyle w:val="ProductList-Body"/>
      </w:pPr>
    </w:p>
    <w:p w14:paraId="609BCAD6" w14:textId="2AEBF02F" w:rsidR="004F2CCD" w:rsidRPr="00CE1EE1" w:rsidRDefault="007B782A" w:rsidP="007B782A">
      <w:pPr>
        <w:pStyle w:val="ProductList-Body"/>
        <w:spacing w:after="120"/>
      </w:pPr>
      <w:r>
        <w:rPr>
          <w:b/>
        </w:rPr>
        <w:t>Datu nosūtītājs</w:t>
      </w:r>
      <w:r w:rsidRPr="009C34B4">
        <w:rPr>
          <w:b/>
          <w:bCs/>
        </w:rPr>
        <w:t>:</w:t>
      </w:r>
      <w:r>
        <w:t xml:space="preserve"> Klients ir datu nosūtītājs. </w:t>
      </w:r>
      <w:r>
        <w:rPr>
          <w:rFonts w:cstheme="minorHAnsi"/>
        </w:rPr>
        <w:t>Datu nosūtītājs sniedz profesionālus IT atbalsta un konsultāciju pakalpojumus, kā aprakstīts piemērojamajā Uzņēmuma pakalpojumu darbu pasūtījumā.</w:t>
      </w:r>
      <w:r w:rsidR="003E5764">
        <w:rPr>
          <w:rFonts w:cstheme="minorHAnsi"/>
        </w:rPr>
        <w:t xml:space="preserve"> </w:t>
      </w:r>
    </w:p>
    <w:p w14:paraId="2AD7056E" w14:textId="3986CF06" w:rsidR="007B782A" w:rsidRPr="00CE1EE1" w:rsidRDefault="007B782A" w:rsidP="007B782A">
      <w:pPr>
        <w:pStyle w:val="ProductList-Body"/>
        <w:spacing w:after="120"/>
      </w:pPr>
      <w:r>
        <w:rPr>
          <w:b/>
        </w:rPr>
        <w:t>Datu saņēmējs:</w:t>
      </w:r>
      <w:r>
        <w:t xml:space="preserve"> Datu saņēmējs ir korporācija Microsoft, globāls programmatūras un pakalpojumu ražotājs. </w:t>
      </w:r>
    </w:p>
    <w:p w14:paraId="15F820BC" w14:textId="77777777" w:rsidR="007B782A" w:rsidRPr="00CE1EE1" w:rsidRDefault="007B782A" w:rsidP="007B782A">
      <w:pPr>
        <w:pStyle w:val="ProductList-Body"/>
        <w:spacing w:after="120"/>
      </w:pPr>
      <w:r>
        <w:rPr>
          <w:b/>
        </w:rPr>
        <w:t>Datu subjekti</w:t>
      </w:r>
      <w:r w:rsidRPr="009C34B4">
        <w:rPr>
          <w:b/>
          <w:bCs/>
        </w:rPr>
        <w:t>:</w:t>
      </w:r>
      <w: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 </w:t>
      </w:r>
    </w:p>
    <w:p w14:paraId="6B0C829E" w14:textId="22F59D5E" w:rsidR="007B782A" w:rsidRPr="00CE1EE1" w:rsidRDefault="007B782A" w:rsidP="007B782A">
      <w:pPr>
        <w:pStyle w:val="ProductList-Body"/>
        <w:spacing w:after="120"/>
      </w:pPr>
      <w:r>
        <w:rPr>
          <w:b/>
        </w:rPr>
        <w:t>Datu kategorijas</w:t>
      </w:r>
      <w:r w:rsidRPr="009C34B4">
        <w:rPr>
          <w:b/>
          <w:bCs/>
        </w:rPr>
        <w:t>:</w:t>
      </w:r>
      <w:r>
        <w:t xml:space="preserve"> Pārsūtītie personas dati tostarp ir e-pasta ziņojumi, dokumenti un citi dati elektroniskā formātā, kas nepieciešami Profesionālo pakalpojumu sniegšanai.</w:t>
      </w:r>
    </w:p>
    <w:p w14:paraId="59FBDBB0" w14:textId="77777777" w:rsidR="007B782A" w:rsidRPr="00CE1EE1" w:rsidRDefault="007B782A" w:rsidP="007B782A">
      <w:pPr>
        <w:pStyle w:val="ProductList-Body"/>
      </w:pPr>
      <w:r>
        <w:rPr>
          <w:b/>
        </w:rPr>
        <w:t>Apstrādes darbības</w:t>
      </w:r>
      <w:r w:rsidRPr="009C34B4">
        <w:rPr>
          <w:b/>
          <w:bCs/>
        </w:rPr>
        <w:t>:</w:t>
      </w:r>
      <w:r>
        <w:t xml:space="preserve"> Pārsūtītie personas dati tiks pakļauti tālāk minētajām apstrādes pamatdarbībām. </w:t>
      </w:r>
    </w:p>
    <w:p w14:paraId="4DD6DF68" w14:textId="1BA850E5" w:rsidR="004F2CCD" w:rsidRPr="00CE1EE1" w:rsidRDefault="004F2CCD" w:rsidP="006A125A">
      <w:pPr>
        <w:pStyle w:val="ProductList-Body"/>
        <w:spacing w:after="60"/>
        <w:ind w:left="547"/>
      </w:pPr>
      <w:r>
        <w:rPr>
          <w:b/>
        </w:rPr>
        <w:t>a</w:t>
      </w:r>
      <w:r>
        <w:rPr>
          <w:b/>
        </w:rPr>
        <w:tab/>
        <w:t>Datu apstrādes ilgums un objekts.</w:t>
      </w:r>
      <w:r w:rsidR="003E5764">
        <w:rPr>
          <w:b/>
        </w:rPr>
        <w:t xml:space="preserve"> </w:t>
      </w:r>
      <w:r>
        <w:t>Datu apstrādes ilgums tiks noteikts saskaņā ar piemērojamo lielapjoma licencēšanas līgumu starp datu nosūtītāju un korporācijas Microsoft iestādi, kura pielikumā ir pievienotas šīs Līguma standartklauzulas (</w:t>
      </w:r>
      <w:r w:rsidR="00505599">
        <w:t>„</w:t>
      </w:r>
      <w:r>
        <w:t>Microsoft”). Datu apstrādes uzdevums ir Profesionālo pakalpojumu veikšana.</w:t>
      </w:r>
    </w:p>
    <w:p w14:paraId="47457EC2" w14:textId="3029C4B9" w:rsidR="004F2CCD" w:rsidRPr="00CE1EE1" w:rsidRDefault="004F2CCD" w:rsidP="006A125A">
      <w:pPr>
        <w:pStyle w:val="ProductList-Body"/>
        <w:spacing w:after="60"/>
        <w:ind w:left="547"/>
      </w:pPr>
      <w:r>
        <w:rPr>
          <w:b/>
        </w:rPr>
        <w:t>b</w:t>
      </w:r>
      <w:r>
        <w:rPr>
          <w:b/>
        </w:rPr>
        <w:tab/>
        <w:t>Datu apstrādes apjoms un mērķis.</w:t>
      </w:r>
      <w:r w:rsidR="003E5764">
        <w:rPr>
          <w:b/>
        </w:rPr>
        <w:t xml:space="preserve"> </w:t>
      </w:r>
      <w:r>
        <w:t>Personas datu apstrādes apjoms un nolūks ir aprakstīts Papildinājumā un Līgumā.</w:t>
      </w:r>
    </w:p>
    <w:p w14:paraId="69D3A6F0" w14:textId="4D6CCBEA" w:rsidR="004F2CCD" w:rsidRPr="00CE1EE1" w:rsidRDefault="004F2CCD" w:rsidP="006A125A">
      <w:pPr>
        <w:pStyle w:val="ProductList-Body"/>
        <w:spacing w:after="60"/>
        <w:ind w:left="547"/>
      </w:pPr>
      <w:r>
        <w:rPr>
          <w:b/>
        </w:rPr>
        <w:t>c</w:t>
      </w:r>
      <w:r>
        <w:rPr>
          <w:b/>
        </w:rPr>
        <w:tab/>
        <w:t>Piekļuve Atbalsta un konsultāciju datiem.</w:t>
      </w:r>
      <w:r w:rsidR="003E5764">
        <w:rPr>
          <w:b/>
        </w:rPr>
        <w:t xml:space="preserve"> </w:t>
      </w:r>
      <w:r>
        <w:t xml:space="preserve">Līgumā noteiktajā laikā saskaņā ar piemērojamiem tiesību aktiem, īstenojot ES Datu aizsardzības direktīvas 12. panta (b) apakšpunktu, korporācijai Microsoft pēc saviem ieskatiem un nepieciešamības ir: (1) jānodrošina Klientam iespēja labot, dzēst vai bloķēt Atbalsta un konsultāciju datus vai (2) jāveic šādi labojumi, dzēšana vai bloķēšana Klienta vārdā. </w:t>
      </w:r>
    </w:p>
    <w:p w14:paraId="3B070E79" w14:textId="61D7C0A0" w:rsidR="004F2CCD" w:rsidRPr="00CE1EE1" w:rsidRDefault="004F2CCD" w:rsidP="006A125A">
      <w:pPr>
        <w:pStyle w:val="ProductList-Body"/>
        <w:spacing w:after="60"/>
        <w:ind w:left="547"/>
      </w:pPr>
      <w:r>
        <w:rPr>
          <w:b/>
        </w:rPr>
        <w:t>d</w:t>
      </w:r>
      <w:r>
        <w:rPr>
          <w:b/>
        </w:rPr>
        <w:tab/>
        <w:t xml:space="preserve">Datu nosūtītāja norādes. </w:t>
      </w:r>
      <w:r>
        <w:t xml:space="preserve">Attiecībā uz Profesionālajiem pakalpojumiem datu saņēmējs darbojas tikai atbilstoši datu nosūtītāja norādījumiem korporācijas Microsoft nodotajā veidā. </w:t>
      </w:r>
    </w:p>
    <w:p w14:paraId="1F3D0D6B" w14:textId="2D059431" w:rsidR="004F2CCD" w:rsidRPr="00CE1EE1" w:rsidRDefault="004F2CCD" w:rsidP="006A125A">
      <w:pPr>
        <w:pStyle w:val="ProductList-Body"/>
        <w:spacing w:after="60"/>
        <w:ind w:left="547"/>
      </w:pPr>
      <w:r>
        <w:rPr>
          <w:b/>
        </w:rPr>
        <w:lastRenderedPageBreak/>
        <w:t>e</w:t>
      </w:r>
      <w:r>
        <w:rPr>
          <w:b/>
        </w:rPr>
        <w:tab/>
        <w:t>Atbalsta un konsultāciju datu dzēšana vai atgriešana.</w:t>
      </w:r>
      <w:r w:rsidR="003E5764">
        <w:t xml:space="preserve"> </w:t>
      </w:r>
      <w:r>
        <w:t xml:space="preserve">Kad ir izpildīti visi komerciālie nolūki, kādēļ Atbalsta un konsultāciju dati tika vākti vai nodoti, vai agrāk, ja Klients to rakstiski pieprasa, korporācijai Microsoft ir jāizdzēš vai jāatgriež visas Atbalsta un konsultāciju datu kopijas. </w:t>
      </w:r>
    </w:p>
    <w:p w14:paraId="50564C44" w14:textId="74BA0B18" w:rsidR="007B782A" w:rsidRPr="00CE1EE1" w:rsidRDefault="004F2CCD" w:rsidP="007B782A">
      <w:pPr>
        <w:pStyle w:val="ProductList-Body"/>
      </w:pPr>
      <w:r>
        <w:rPr>
          <w:b/>
        </w:rPr>
        <w:t xml:space="preserve">Apakšuzņēmēji. </w:t>
      </w:r>
      <w:r>
        <w:t>Datu saņēmējs drīkst arī nolīgt citus uzņēmumus, lai šie uzņēmumi datu saņēmēja vārdā sniegtu ierobežotus pakalpojumus. Visiem šiem apakšuzņēmējiem ir atļauts iegūt Atbalsta un konsultāciju datus tikai to pakalpojumu sniegšanai, kam datu saņēmējs šos apakšuzņēmējus ir nolīdzis, un tiem ir aizliegts Atbalsta un konsultāciju datus izmantot jebkādiem citiem nolūkiem.</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Atbalsta un konsultāciju pakalpojumu Līguma standartklauzulu 2. pielikums </w:t>
      </w:r>
    </w:p>
    <w:p w14:paraId="5B3BDB48" w14:textId="77777777" w:rsidR="007B782A" w:rsidRPr="00CE1EE1" w:rsidRDefault="007B782A" w:rsidP="007B782A">
      <w:pPr>
        <w:pStyle w:val="ProductList-Body"/>
      </w:pPr>
    </w:p>
    <w:p w14:paraId="22582F07" w14:textId="77BC4662" w:rsidR="007B782A" w:rsidRPr="00CE1EE1" w:rsidRDefault="007B782A" w:rsidP="007B782A">
      <w:pPr>
        <w:pStyle w:val="ProductList-Body"/>
        <w:spacing w:after="120"/>
      </w:pPr>
      <w:r>
        <w:t xml:space="preserve">Tehnisko un organizatorisko drošības pasākumu apraksts, kurus datu saņēmējs īstenojis saskaņā ar 4. klauzulas </w:t>
      </w:r>
      <w:r w:rsidR="006A125A">
        <w:t>(</w:t>
      </w:r>
      <w:r>
        <w:t xml:space="preserve">d) punktu un 5. klauzulas </w:t>
      </w:r>
      <w:r w:rsidR="006A125A">
        <w:t>(</w:t>
      </w:r>
      <w:r>
        <w:t>c) punktu:</w:t>
      </w:r>
    </w:p>
    <w:p w14:paraId="2C10D92A" w14:textId="0C6EE476" w:rsidR="007B782A" w:rsidRPr="00CE1EE1" w:rsidRDefault="007B782A" w:rsidP="007B782A">
      <w:pPr>
        <w:pStyle w:val="ProductList-Body"/>
        <w:spacing w:after="120"/>
      </w:pPr>
      <w:r>
        <w:t xml:space="preserve">1. </w:t>
      </w:r>
      <w:r>
        <w:rPr>
          <w:b/>
        </w:rPr>
        <w:t>Darbinieki</w:t>
      </w:r>
      <w:r w:rsidRPr="006A125A">
        <w:rPr>
          <w:b/>
          <w:bCs/>
        </w:rPr>
        <w:t>.</w:t>
      </w:r>
      <w:r>
        <w:t xml:space="preserve"> Datu saņēmēja darbinieki neapstrādā Atbalsta un konsultāciju datus bez atļaujas. Darbiniekiem ir pienākums uzturēt visu Atbalsta un konsultāciju datu konfidencialitāti, un šis pienākums ir saistošs arī pēc darba attiecību beigām. </w:t>
      </w:r>
    </w:p>
    <w:p w14:paraId="1D67EDE3" w14:textId="77777777" w:rsidR="007B782A" w:rsidRPr="00CE1EE1" w:rsidRDefault="007B782A" w:rsidP="007B782A">
      <w:pPr>
        <w:pStyle w:val="ProductList-Body"/>
      </w:pPr>
      <w:r>
        <w:t xml:space="preserve">2. </w:t>
      </w:r>
      <w:r>
        <w:rPr>
          <w:b/>
        </w:rPr>
        <w:t>Datu konfidencialitātes kontaktpersona</w:t>
      </w:r>
      <w:r w:rsidRPr="006A125A">
        <w:rPr>
          <w:b/>
          <w:bCs/>
        </w:rPr>
        <w:t>.</w:t>
      </w:r>
      <w:r>
        <w:t xml:space="preserve"> Ar datu nosūtītāja datu konfidencialitātes pārstāvi var sazināties, rakstot uz šādu adresi: </w:t>
      </w:r>
    </w:p>
    <w:p w14:paraId="371DD7D6" w14:textId="77777777" w:rsidR="007B782A" w:rsidRPr="00CE1EE1" w:rsidRDefault="007B782A" w:rsidP="0026678C">
      <w:pPr>
        <w:pStyle w:val="ProductList-Body"/>
        <w:ind w:left="360"/>
      </w:pPr>
      <w:r>
        <w:t xml:space="preserve">Microsoft Corporation </w:t>
      </w:r>
    </w:p>
    <w:p w14:paraId="0EEDF354" w14:textId="77777777" w:rsidR="007B782A" w:rsidRPr="00CE1EE1" w:rsidRDefault="007B782A" w:rsidP="007B782A">
      <w:pPr>
        <w:pStyle w:val="ProductList-Body"/>
        <w:ind w:left="360"/>
      </w:pPr>
      <w:r>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Tehniskie un organizatoriskie pasākumi</w:t>
      </w:r>
      <w:r w:rsidRPr="006A125A">
        <w:rPr>
          <w:b/>
          <w:bCs/>
        </w:rPr>
        <w:t>.</w:t>
      </w:r>
      <w:r>
        <w:t xml:space="preserve"> Datu saņēmējs ir īstenojis un turpinās uzturēt atbilstošus tehniskos un organizatoriskos pasākumus, iekšējās kontroles un informācijas drošības rutīnas, kas paredzētas Atbalsta un konsultāciju datu aizsardzībai, kā tas noteikts Papildinājumā par Microsoft profesionālo pakalpojumu datu aizsardzību, pret datu nejaušu nozaudēšanu, iznīcināšanu vai mainīšanu; neatļautu izpaušanu vai piekļuvi tiem; vai prettiesisku iznīcināšanu šādi: tehniskie un organizatoriskie pasākumi, iekšējās kontroles un informācijas drošības rutīnas, kas noteiktas 1. pielikumā, ir iekļautas šajā 2. pielikumā ar šo atsauci, un tie ir tikpat saistoši datu saņēmējam kā tad, ja tie pilnībā būtu noteikti šajā 2. pielikumā.</w:t>
      </w:r>
    </w:p>
    <w:p w14:paraId="02F56B84" w14:textId="77777777" w:rsidR="007B782A" w:rsidRPr="00CE1EE1" w:rsidRDefault="007B782A" w:rsidP="007B782A">
      <w:pPr>
        <w:pStyle w:val="ProductList-Body"/>
      </w:pPr>
      <w:r>
        <w:t>Korporācijas Microsoft paraksts atrodas nākamajā lapā.</w:t>
      </w:r>
    </w:p>
    <w:p w14:paraId="1C2A4DFE" w14:textId="77777777" w:rsidR="007B782A" w:rsidRPr="00CE1EE1" w:rsidRDefault="007B782A" w:rsidP="007B782A">
      <w:pPr>
        <w:pStyle w:val="ProductList-Body"/>
      </w:pPr>
      <w:r>
        <w:br w:type="page"/>
      </w:r>
    </w:p>
    <w:p w14:paraId="54423065" w14:textId="5D09E11A" w:rsidR="007B782A" w:rsidRPr="00CE1EE1" w:rsidRDefault="007B782A" w:rsidP="007B782A">
      <w:pPr>
        <w:pStyle w:val="ProductList-Body"/>
        <w:outlineLvl w:val="1"/>
      </w:pPr>
      <w:r>
        <w:rPr>
          <w:b/>
        </w:rPr>
        <w:lastRenderedPageBreak/>
        <w:t>Līguma standartklauzulas Profesionālajiem pakalpojumiem, 1. pielikumu un 2. pielikumu datu saņēmēja vārdā paraksta:</w:t>
      </w:r>
    </w:p>
    <w:p w14:paraId="0A476664" w14:textId="5463A585" w:rsidR="007B782A" w:rsidRPr="00CE1EE1" w:rsidRDefault="007B782A" w:rsidP="007B782A">
      <w:pPr>
        <w:pStyle w:val="ProductList-Body"/>
      </w:pPr>
    </w:p>
    <w:p w14:paraId="297A1CC6" w14:textId="77777777" w:rsidR="001E021C" w:rsidRDefault="001E2C6F" w:rsidP="001E2C6F">
      <w:pPr>
        <w:keepNext/>
        <w:tabs>
          <w:tab w:val="right" w:pos="9000"/>
        </w:tabs>
        <w:spacing w:before="360"/>
      </w:pPr>
      <w:r>
        <w:t>Paraksts</w:t>
      </w:r>
    </w:p>
    <w:p w14:paraId="6EFD6D63" w14:textId="088D156F" w:rsidR="001E2C6F" w:rsidRPr="00CE1EE1" w:rsidRDefault="001E021C" w:rsidP="001E021C">
      <w:pPr>
        <w:keepNext/>
        <w:tabs>
          <w:tab w:val="right" w:pos="9000"/>
        </w:tabs>
        <w:spacing w:before="360"/>
      </w:pPr>
      <w:r>
        <w:rPr>
          <w:noProof/>
        </w:rPr>
        <w:drawing>
          <wp:inline distT="0" distB="0" distL="0" distR="0" wp14:anchorId="5175DFFF" wp14:editId="321F2097">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Eswaran, Corporate Vice President</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2. pielikums. Līguma standartklauzulas (Apstrādātāji) par Konsultāciju pakalpojumiem, kurus sniedz Global Delivery India</w:t>
      </w:r>
    </w:p>
    <w:p w14:paraId="25A4B5CA" w14:textId="0D973159" w:rsidR="001E2C6F" w:rsidRPr="00CE1EE1" w:rsidRDefault="001E2C6F" w:rsidP="00505599">
      <w:pPr>
        <w:pStyle w:val="ProductList-Body"/>
      </w:pPr>
      <w:r>
        <w:t xml:space="preserve">Ievērojot Direktīvas 95/46/EK 26. panta 2. daļu par personas datu nosūtīšanu apstrādātājiem trešās valstīs, kas nenodrošina atbilstošu datu aizsardzības līmeni, Klients (kā datu nosūtītājs) un Microsoft Global Services Center (India) Private Limited (kā datu saņēmējs, kura paraksts redzams tālāk), katra atsevišķi saukta par </w:t>
      </w:r>
      <w:r w:rsidR="00505599">
        <w:t>„</w:t>
      </w:r>
      <w:r>
        <w:t xml:space="preserve">līgumslēdzēju pusi”, bet kopā par </w:t>
      </w:r>
      <w:r w:rsidR="00505599">
        <w:t>„</w:t>
      </w:r>
      <w:r>
        <w:t xml:space="preserve">līgumslēdzējām pusēm”, ir vienojušās par šādām Līguma klauzulām (turpmāk tekstā — </w:t>
      </w:r>
      <w:r w:rsidR="00505599">
        <w:t>„</w:t>
      </w:r>
      <w:r>
        <w:t xml:space="preserve">Klauzulas” vai </w:t>
      </w:r>
      <w:r w:rsidR="00505599">
        <w:t>„</w:t>
      </w:r>
      <w:r>
        <w:t>Līguma standartklauzulas”), lai sniegtu atbilstošu aizsardzību personas datiem un personas pamattiesībām un brīvību, personas datus no datu nosūtītāja nododot datu saņēmējam, kā tas norādīts 1. pielikumā.</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1. klauzula: Definīcijas</w:t>
      </w:r>
    </w:p>
    <w:p w14:paraId="7C8C59C1" w14:textId="77777777" w:rsidR="001E2C6F" w:rsidRPr="00CE1EE1" w:rsidRDefault="001E2C6F" w:rsidP="001E2C6F">
      <w:pPr>
        <w:pStyle w:val="ProductList-Body"/>
      </w:pPr>
    </w:p>
    <w:p w14:paraId="2F5C3747" w14:textId="6BAD0734" w:rsidR="001E2C6F" w:rsidRPr="00CE1EE1" w:rsidRDefault="001E2C6F" w:rsidP="00505599">
      <w:pPr>
        <w:pStyle w:val="ProductList-Body"/>
        <w:spacing w:after="120"/>
      </w:pPr>
      <w:r>
        <w:t xml:space="preserve">(a) Termini </w:t>
      </w:r>
      <w:r w:rsidR="00505599">
        <w:t>„</w:t>
      </w:r>
      <w:r>
        <w:t xml:space="preserve">personas dati”, </w:t>
      </w:r>
      <w:r w:rsidR="00505599">
        <w:t>„</w:t>
      </w:r>
      <w:r>
        <w:t xml:space="preserve">īpašas datu kategorijas”, </w:t>
      </w:r>
      <w:r w:rsidR="00505599">
        <w:t>„</w:t>
      </w:r>
      <w:r>
        <w:t xml:space="preserve">apstrādāt/apstrāde”, </w:t>
      </w:r>
      <w:r w:rsidR="00505599">
        <w:t>„</w:t>
      </w:r>
      <w:r>
        <w:t xml:space="preserve">atbildīgais par datu apstrādi”, </w:t>
      </w:r>
      <w:r w:rsidR="00505599">
        <w:t>„</w:t>
      </w:r>
      <w:r>
        <w:t xml:space="preserve">apstrādātājs”, </w:t>
      </w:r>
      <w:r w:rsidR="00505599">
        <w:t>„</w:t>
      </w:r>
      <w:r>
        <w:t xml:space="preserve">datu subjekts” un </w:t>
      </w:r>
      <w:r w:rsidR="00505599">
        <w:t>„</w:t>
      </w:r>
      <w:r>
        <w:t xml:space="preserve">uzraudzības iestāde” tiek lietoti tādā pašā nozīmē kā Eiropas Parlamenta un Padomes 1995. gada 24. oktobra Direktīvā 95/46/EK par personu aizsardzību attiecībā uz personas datu apstrādi un šādu datu brīvu apriti. </w:t>
      </w:r>
    </w:p>
    <w:p w14:paraId="7FC16380" w14:textId="2CDC1DB9" w:rsidR="001E2C6F" w:rsidRPr="00CE1EE1" w:rsidRDefault="001E2C6F" w:rsidP="00505599">
      <w:pPr>
        <w:pStyle w:val="ProductList-Body"/>
        <w:spacing w:after="120"/>
      </w:pPr>
      <w:r>
        <w:t>(b) </w:t>
      </w:r>
      <w:r w:rsidR="00505599">
        <w:t>„</w:t>
      </w:r>
      <w:r>
        <w:t xml:space="preserve">Datu nosūtītājs” ir atbildīgais par datu apstrādi, kas pārsūta personas datus. </w:t>
      </w:r>
    </w:p>
    <w:p w14:paraId="391314FE" w14:textId="5A7B19CF" w:rsidR="001E2C6F" w:rsidRPr="00CE1EE1" w:rsidRDefault="001E2C6F" w:rsidP="00505599">
      <w:pPr>
        <w:pStyle w:val="ProductList-Body"/>
        <w:spacing w:after="120"/>
      </w:pPr>
      <w:r>
        <w:t>(c) </w:t>
      </w:r>
      <w:r w:rsidR="00505599">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2C1938E7" w14:textId="5387AA91" w:rsidR="001E2C6F" w:rsidRPr="00CE1EE1" w:rsidRDefault="00F31D2D" w:rsidP="001E2C6F">
      <w:pPr>
        <w:pStyle w:val="ProductList-Body"/>
        <w:spacing w:after="120"/>
      </w:pPr>
      <w:r>
        <w:t>(</w:t>
      </w:r>
      <w:r w:rsidR="001E2C6F">
        <w:t xml:space="preserve">d) </w:t>
      </w:r>
      <w:r w:rsidR="00505599">
        <w:t>„</w:t>
      </w:r>
      <w:r w:rsidR="001E2C6F">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5EA8CD95" w14:textId="4A12C5C5" w:rsidR="001E2C6F" w:rsidRPr="00CE1EE1" w:rsidRDefault="001E2C6F" w:rsidP="00505599">
      <w:pPr>
        <w:pStyle w:val="ProductList-Body"/>
        <w:spacing w:after="120"/>
      </w:pPr>
      <w:r>
        <w:t>(e) </w:t>
      </w:r>
      <w:r w:rsidR="00505599">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0CE3BAE7" w14:textId="45D0B489" w:rsidR="001E2C6F" w:rsidRPr="00CE1EE1" w:rsidRDefault="001E2C6F" w:rsidP="00505599">
      <w:pPr>
        <w:pStyle w:val="ProductList-Body"/>
      </w:pPr>
      <w:r>
        <w:t>(f) </w:t>
      </w:r>
      <w:r w:rsidR="00505599">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2. klauzula: Sīkas ziņas par pārsūtīšanu</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Detalizētāka informācija par pārsūtīšanu un it īpaši par personas datu īpašajām kategorijām, kur piemērojams, ir tālāk sniegta 1. pielikumā, kas ir šo Klauzulu neatņemama sastāvdaļa.</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3. klauzula: Ieinteresētās trešās personas klauzula</w:t>
      </w:r>
    </w:p>
    <w:p w14:paraId="5B6D154B" w14:textId="77777777" w:rsidR="001E2C6F" w:rsidRPr="00CE1EE1" w:rsidRDefault="001E2C6F" w:rsidP="001E2C6F">
      <w:pPr>
        <w:pStyle w:val="ProductList-Body"/>
      </w:pPr>
    </w:p>
    <w:p w14:paraId="02D6CC9F" w14:textId="0D2565FC" w:rsidR="001E2C6F" w:rsidRPr="00CE1EE1" w:rsidRDefault="001E2C6F" w:rsidP="001E2C6F">
      <w:pPr>
        <w:pStyle w:val="ProductList-Body"/>
        <w:spacing w:after="120"/>
      </w:pPr>
      <w:r>
        <w:t xml:space="preserve">1. Datu subjekts kā ieinteresētā trešā persona var piemērot pret datu nosūtītāju šo klauzulu, 4. klauzulas </w:t>
      </w:r>
      <w:r w:rsidR="00F31D2D">
        <w:t>(</w:t>
      </w:r>
      <w:r>
        <w:t>b)–</w:t>
      </w:r>
      <w:r w:rsidR="00F31D2D" w:rsidRPr="00F31D2D">
        <w:t xml:space="preserve"> </w:t>
      </w:r>
      <w:r w:rsidR="00F31D2D">
        <w:t>(</w:t>
      </w:r>
      <w:r>
        <w:t xml:space="preserve">i) punktu, 5. klauzulas </w:t>
      </w:r>
      <w:r w:rsidR="00F31D2D">
        <w:t>(</w:t>
      </w:r>
      <w:r>
        <w:t>a)–</w:t>
      </w:r>
      <w:r w:rsidR="00F31D2D" w:rsidRPr="00F31D2D">
        <w:t xml:space="preserve"> </w:t>
      </w:r>
      <w:r w:rsidR="00F31D2D">
        <w:t>(</w:t>
      </w:r>
      <w:r>
        <w:t xml:space="preserve">e) un </w:t>
      </w:r>
      <w:r w:rsidR="00F31D2D">
        <w:t>(</w:t>
      </w:r>
      <w:r>
        <w:t>g)–</w:t>
      </w:r>
      <w:r w:rsidR="00F31D2D" w:rsidRPr="00F31D2D">
        <w:t xml:space="preserve"> </w:t>
      </w:r>
      <w:r w:rsidR="00F31D2D">
        <w:t>(</w:t>
      </w:r>
      <w:r>
        <w:t xml:space="preserve">j) punktu, 6. klauzulas 1. un 2. punktu, 7. klauzulu, 8. klauzulas 2. punktu un 9.–12. klauzulu. </w:t>
      </w:r>
    </w:p>
    <w:p w14:paraId="0574923C" w14:textId="2837CD99" w:rsidR="001E2C6F" w:rsidRPr="00CE1EE1" w:rsidRDefault="001E2C6F" w:rsidP="001E2C6F">
      <w:pPr>
        <w:pStyle w:val="ProductList-Body"/>
        <w:spacing w:after="120"/>
      </w:pPr>
      <w:r>
        <w:t xml:space="preserve">2. Datu subjekts var piemērot pret datu saņēmēju šo klauzulu, 5. klauzulas </w:t>
      </w:r>
      <w:r w:rsidR="00F31D2D">
        <w:t>(</w:t>
      </w:r>
      <w:r>
        <w:t>a)–</w:t>
      </w:r>
      <w:r w:rsidR="00F31D2D" w:rsidRPr="00F31D2D">
        <w:t xml:space="preserve"> </w:t>
      </w:r>
      <w:r w:rsidR="00F31D2D">
        <w:t>(</w:t>
      </w:r>
      <w:r>
        <w:t xml:space="preserve">e) un </w:t>
      </w:r>
      <w:r w:rsidR="00F31D2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641AAA30" w14:textId="7008526D" w:rsidR="001E2C6F" w:rsidRPr="00CE1EE1" w:rsidRDefault="001E2C6F" w:rsidP="001E2C6F">
      <w:pPr>
        <w:pStyle w:val="ProductList-Body"/>
        <w:spacing w:after="120"/>
      </w:pPr>
      <w:r>
        <w:t xml:space="preserve">3. Datu subjekts var piemērot pret datu apakšapstrādātāju šo klauzulu, 5. klauzulas </w:t>
      </w:r>
      <w:r w:rsidR="00F31D2D">
        <w:t>(</w:t>
      </w:r>
      <w:r>
        <w:t>a)–</w:t>
      </w:r>
      <w:r w:rsidR="00F31D2D" w:rsidRPr="00F31D2D">
        <w:t xml:space="preserve"> </w:t>
      </w:r>
      <w:r w:rsidR="00F31D2D">
        <w:t>(</w:t>
      </w:r>
      <w:r>
        <w:t xml:space="preserve">e) un </w:t>
      </w:r>
      <w:r w:rsidR="00F31D2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6DFFF294" w14:textId="77777777" w:rsidR="001E2C6F" w:rsidRPr="00CE1EE1" w:rsidRDefault="001E2C6F" w:rsidP="001E2C6F">
      <w:pPr>
        <w:pStyle w:val="ProductList-Body"/>
      </w:pPr>
      <w:r>
        <w:t xml:space="preserve">4. Puses neiebilst, ka datu subjektu pārstāv apvienība vai cita struktūra, ja datu subjekts to nepārprotami vēlas un ja to pieļauj valsts tiesību akti.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4. klauzula: Datu nosūtītāja pienākumi</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Datu nosūtītājs piekrīt un garantē, ka: </w:t>
      </w:r>
    </w:p>
    <w:p w14:paraId="1E4F9FFE" w14:textId="77777777" w:rsidR="001E2C6F" w:rsidRPr="00CE1EE1" w:rsidRDefault="001E2C6F" w:rsidP="001E2C6F">
      <w:pPr>
        <w:pStyle w:val="ProductList-Body"/>
      </w:pPr>
    </w:p>
    <w:p w14:paraId="6FB99342" w14:textId="2B0E5A59" w:rsidR="001E2C6F" w:rsidRPr="00CE1EE1" w:rsidRDefault="00F31D2D" w:rsidP="001E2C6F">
      <w:pPr>
        <w:pStyle w:val="ProductList-Body"/>
        <w:spacing w:after="120"/>
      </w:pPr>
      <w:r>
        <w:t>(</w:t>
      </w:r>
      <w:r w:rsidR="001E2C6F">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3D534FD3" w14:textId="60ACCDF0" w:rsidR="001E2C6F" w:rsidRPr="00CE1EE1" w:rsidRDefault="00F31D2D" w:rsidP="001E2C6F">
      <w:pPr>
        <w:pStyle w:val="ProductList-Body"/>
        <w:spacing w:after="120"/>
      </w:pPr>
      <w:r>
        <w:t>(</w:t>
      </w:r>
      <w:r w:rsidR="001E2C6F">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402A2D71" w14:textId="5D8F1700" w:rsidR="001E2C6F" w:rsidRPr="00CE1EE1" w:rsidRDefault="00F31D2D" w:rsidP="001E2C6F">
      <w:pPr>
        <w:pStyle w:val="ProductList-Body"/>
        <w:spacing w:after="120"/>
      </w:pPr>
      <w:r>
        <w:t>(</w:t>
      </w:r>
      <w:r w:rsidR="001E2C6F">
        <w:t xml:space="preserve">c) datu saņēmējs sniegs pietiekamas garantijas attiecībā uz tehniskajiem un organizatoriskajiem drošības pasākumiem, kas minēti šā līguma 2. papildinājumā; </w:t>
      </w:r>
    </w:p>
    <w:p w14:paraId="2D1E0F16" w14:textId="557234D7" w:rsidR="001E2C6F" w:rsidRPr="00CE1EE1" w:rsidRDefault="00F31D2D" w:rsidP="001E2C6F">
      <w:pPr>
        <w:pStyle w:val="ProductList-Body"/>
        <w:spacing w:after="120"/>
      </w:pPr>
      <w:r>
        <w:t>(</w:t>
      </w:r>
      <w:r w:rsidR="001E2C6F">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753579F5" w14:textId="1961EDC8" w:rsidR="001E2C6F" w:rsidRPr="00CE1EE1" w:rsidRDefault="00F31D2D" w:rsidP="001E2C6F">
      <w:pPr>
        <w:pStyle w:val="ProductList-Body"/>
        <w:spacing w:after="120"/>
      </w:pPr>
      <w:r>
        <w:t>(</w:t>
      </w:r>
      <w:r w:rsidR="001E2C6F">
        <w:t xml:space="preserve">e) tas nodrošinās drošības pasākumu ievērošanu; </w:t>
      </w:r>
    </w:p>
    <w:p w14:paraId="1F94AA56" w14:textId="5CEBC4AE" w:rsidR="001E2C6F" w:rsidRPr="00CE1EE1" w:rsidRDefault="00F31D2D" w:rsidP="001E2C6F">
      <w:pPr>
        <w:pStyle w:val="ProductList-Body"/>
        <w:spacing w:after="120"/>
      </w:pPr>
      <w:r>
        <w:t>(</w:t>
      </w:r>
      <w:r w:rsidR="001E2C6F">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25576250" w14:textId="614DEBF7" w:rsidR="001E2C6F" w:rsidRPr="00CE1EE1" w:rsidRDefault="00F31D2D" w:rsidP="001E2C6F">
      <w:pPr>
        <w:pStyle w:val="ProductList-Body"/>
        <w:spacing w:after="120"/>
      </w:pPr>
      <w:r>
        <w:t>(</w:t>
      </w:r>
      <w:r w:rsidR="001E2C6F">
        <w:t xml:space="preserve">g) saskaņā ar 5. klauzulas </w:t>
      </w:r>
      <w:r>
        <w:t>(</w:t>
      </w:r>
      <w:r w:rsidR="001E2C6F">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24634BF7" w14:textId="0433F33B" w:rsidR="001E2C6F" w:rsidRPr="00CE1EE1" w:rsidRDefault="00F31D2D" w:rsidP="001E2C6F">
      <w:pPr>
        <w:pStyle w:val="ProductList-Body"/>
        <w:spacing w:after="120"/>
      </w:pPr>
      <w:r>
        <w:t>(</w:t>
      </w:r>
      <w:r w:rsidR="001E2C6F">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1065FF5A" w14:textId="5806C40C" w:rsidR="001E2C6F" w:rsidRPr="00CE1EE1" w:rsidRDefault="00F31D2D" w:rsidP="001E2C6F">
      <w:pPr>
        <w:pStyle w:val="ProductList-Body"/>
        <w:spacing w:after="120"/>
      </w:pPr>
      <w:r>
        <w:t>(</w:t>
      </w:r>
      <w:r w:rsidR="001E2C6F">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3401D126" w14:textId="7BBEC9BA" w:rsidR="001E2C6F" w:rsidRPr="00CE1EE1" w:rsidRDefault="00F31D2D" w:rsidP="001E2C6F">
      <w:pPr>
        <w:pStyle w:val="ProductList-Body"/>
      </w:pPr>
      <w:r>
        <w:t>(</w:t>
      </w:r>
      <w:r w:rsidR="001E2C6F">
        <w:t xml:space="preserve">j) ka tas nodrošinās atbilstību 4. klauzulas </w:t>
      </w:r>
      <w:r>
        <w:t>(</w:t>
      </w:r>
      <w:r w:rsidR="001E2C6F">
        <w:t>a)–</w:t>
      </w:r>
      <w:r w:rsidRPr="00F31D2D">
        <w:t xml:space="preserve"> </w:t>
      </w:r>
      <w:r>
        <w:t>(</w:t>
      </w:r>
      <w:r w:rsidR="001E2C6F">
        <w:t>i) punktam.</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5. klauzula: Datu saņēmēja pienākumi</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Datu saņēmējs piekrīt un garantē, ka: </w:t>
      </w:r>
    </w:p>
    <w:p w14:paraId="6B3FB643" w14:textId="77777777" w:rsidR="001E2C6F" w:rsidRPr="00CE1EE1" w:rsidRDefault="001E2C6F" w:rsidP="001E2C6F">
      <w:pPr>
        <w:pStyle w:val="ProductList-Body"/>
      </w:pPr>
    </w:p>
    <w:p w14:paraId="06402360" w14:textId="05624544" w:rsidR="001E2C6F" w:rsidRPr="00CE1EE1" w:rsidRDefault="00F31D2D" w:rsidP="001E2C6F">
      <w:pPr>
        <w:pStyle w:val="ProductList-Body"/>
        <w:spacing w:after="120"/>
      </w:pPr>
      <w:r>
        <w:t>(</w:t>
      </w:r>
      <w:r w:rsidR="001E2C6F">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6599D73D" w14:textId="2607EFB6" w:rsidR="001E2C6F" w:rsidRPr="00CE1EE1" w:rsidRDefault="00F31D2D" w:rsidP="001E2C6F">
      <w:pPr>
        <w:pStyle w:val="ProductList-Body"/>
        <w:spacing w:after="120"/>
      </w:pPr>
      <w:r>
        <w:t>(</w:t>
      </w:r>
      <w:r w:rsidR="001E2C6F">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59E3364B" w14:textId="1983E0D4" w:rsidR="001E2C6F" w:rsidRPr="00CE1EE1" w:rsidRDefault="00F31D2D" w:rsidP="001E2C6F">
      <w:pPr>
        <w:pStyle w:val="ProductList-Body"/>
        <w:spacing w:after="120"/>
      </w:pPr>
      <w:r>
        <w:t>(</w:t>
      </w:r>
      <w:r w:rsidR="001E2C6F">
        <w:t xml:space="preserve">c) pirms apstrādāt pārsūtītos personas datus, tas ir ieviesis tehniskos un organizatoriskos drošības pasākumus, kas norādīti 2. papildinājumā; </w:t>
      </w:r>
    </w:p>
    <w:p w14:paraId="7CA6D41A" w14:textId="7354D1F8" w:rsidR="001E2C6F" w:rsidRPr="00CE1EE1" w:rsidRDefault="00F31D2D" w:rsidP="001E2C6F">
      <w:pPr>
        <w:pStyle w:val="ProductList-Body"/>
      </w:pPr>
      <w:r>
        <w:t>(</w:t>
      </w:r>
      <w:r w:rsidR="001E2C6F">
        <w:t xml:space="preserve">d) tas nekavējoties informēs datu nosūtītāju par </w:t>
      </w:r>
    </w:p>
    <w:p w14:paraId="2723E920" w14:textId="18E5844B" w:rsidR="001E2C6F" w:rsidRPr="00CE1EE1" w:rsidRDefault="00F31D2D" w:rsidP="001E2C6F">
      <w:pPr>
        <w:pStyle w:val="ProductList-Body"/>
        <w:spacing w:after="60"/>
        <w:ind w:left="360"/>
      </w:pPr>
      <w:r>
        <w:t>(</w:t>
      </w:r>
      <w:r w:rsidR="001E2C6F">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27B337E2" w14:textId="095B9165" w:rsidR="001E2C6F" w:rsidRPr="00CE1EE1" w:rsidRDefault="00F31D2D" w:rsidP="001E2C6F">
      <w:pPr>
        <w:pStyle w:val="ProductList-Body"/>
        <w:spacing w:after="60"/>
        <w:ind w:left="360"/>
      </w:pPr>
      <w:r>
        <w:t>(</w:t>
      </w:r>
      <w:r w:rsidR="001E2C6F">
        <w:t xml:space="preserve">ii) jebkuru nejaušu vai neatļautu piekļuvi; kā arī </w:t>
      </w:r>
    </w:p>
    <w:p w14:paraId="2173A8FA" w14:textId="180816B3" w:rsidR="001E2C6F" w:rsidRPr="00CE1EE1" w:rsidRDefault="00F31D2D" w:rsidP="001E2C6F">
      <w:pPr>
        <w:pStyle w:val="ProductList-Body"/>
        <w:spacing w:after="120"/>
        <w:ind w:left="360"/>
      </w:pPr>
      <w:r>
        <w:t>(</w:t>
      </w:r>
      <w:r w:rsidR="001E2C6F">
        <w:t xml:space="preserve">iii) jebkuru pieprasījumu, kas tiešā veidā saņemts no datu subjektiem, neatbildot uz minēto pieprasījumu, ja vien tas nav citādi pilnvarots to darīt; </w:t>
      </w:r>
    </w:p>
    <w:p w14:paraId="6D264A6C" w14:textId="3810F85B" w:rsidR="001E2C6F" w:rsidRPr="00CE1EE1" w:rsidRDefault="00F31D2D" w:rsidP="001E2C6F">
      <w:pPr>
        <w:pStyle w:val="ProductList-Body"/>
        <w:spacing w:after="120"/>
      </w:pPr>
      <w:r>
        <w:t>(</w:t>
      </w:r>
      <w:r w:rsidR="001E2C6F">
        <w:t xml:space="preserve">e) nekavējoties un pienācīgi atbildēs uz visiem datu nosūtītāja pieprasījumiem, kas saistīti ar tā veikto pārsūtāmo personas datu apstrādi, un ievēros uzraudzības iestādes padomus attiecībā uz pārsūtīto datu apstrādi; </w:t>
      </w:r>
    </w:p>
    <w:p w14:paraId="7101F5A3" w14:textId="7E147CFE" w:rsidR="001E2C6F" w:rsidRPr="00CE1EE1" w:rsidRDefault="00F31D2D" w:rsidP="001E2C6F">
      <w:pPr>
        <w:pStyle w:val="ProductList-Body"/>
        <w:spacing w:after="120"/>
      </w:pPr>
      <w:r>
        <w:lastRenderedPageBreak/>
        <w:t>(</w:t>
      </w:r>
      <w:r w:rsidR="001E2C6F">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3395756" w14:textId="730C167B" w:rsidR="001E2C6F" w:rsidRPr="00CE1EE1" w:rsidRDefault="00F31D2D" w:rsidP="001E2C6F">
      <w:pPr>
        <w:pStyle w:val="ProductList-Body"/>
        <w:spacing w:after="120"/>
      </w:pPr>
      <w:r>
        <w:t>(</w:t>
      </w:r>
      <w:r w:rsidR="001E2C6F">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79D87872" w14:textId="31C7506A" w:rsidR="001E2C6F" w:rsidRPr="00CE1EE1" w:rsidRDefault="00F31D2D" w:rsidP="001E2C6F">
      <w:pPr>
        <w:pStyle w:val="ProductList-Body"/>
        <w:spacing w:after="120"/>
      </w:pPr>
      <w:r>
        <w:t>(</w:t>
      </w:r>
      <w:r w:rsidR="001E2C6F">
        <w:t xml:space="preserve">h) apakšapstrādes gadījumā tas ir iepriekš informējis datu nosūtītāju un saņēmis tā iepriekšēju rakstisku piekrišanu; </w:t>
      </w:r>
    </w:p>
    <w:p w14:paraId="0091B783" w14:textId="77777777" w:rsidR="001E2C6F" w:rsidRPr="00CE1EE1" w:rsidRDefault="001E2C6F" w:rsidP="001E2C6F">
      <w:pPr>
        <w:pStyle w:val="ProductList-Body"/>
        <w:spacing w:after="120"/>
      </w:pPr>
      <w:r>
        <w:t>(i) ka apakšprocesora veiktie apstrādes pakalpojumi tiks veikti saskaņā ar 11. punktu; un</w:t>
      </w:r>
    </w:p>
    <w:p w14:paraId="7139C712" w14:textId="4664C35B" w:rsidR="001E2C6F" w:rsidRPr="00CE1EE1" w:rsidRDefault="00F31D2D" w:rsidP="001E2C6F">
      <w:pPr>
        <w:pStyle w:val="ProductList-Body"/>
      </w:pPr>
      <w:r>
        <w:t>(</w:t>
      </w:r>
      <w:r w:rsidR="001E2C6F">
        <w:t>j) tas nekavējoties nosūtīs datu nosūtītājam sava saskaņā ar šo klauzulu noteikumiem noslēgtā apakšuzņēmuma līguma par apstrādi kopiju.</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6. klauzula: Atbildība</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6D34F345" w14:textId="77777777" w:rsidR="001E2C6F" w:rsidRPr="00CE1EE1" w:rsidRDefault="001E2C6F" w:rsidP="001E2C6F">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23658612" w14:textId="77777777" w:rsidR="001E2C6F" w:rsidRPr="00CE1EE1" w:rsidRDefault="001E2C6F" w:rsidP="001E2C6F">
      <w:pPr>
        <w:pStyle w:val="ProductList-Body"/>
        <w:spacing w:after="120"/>
      </w:pPr>
      <w:r>
        <w:t xml:space="preserve">Datu nosūtītājs nevar izmantot apakšapstrādātāja pienākumu neizpildi, lai izvairītos no savu saistību izpildes. </w:t>
      </w:r>
    </w:p>
    <w:p w14:paraId="08D51884" w14:textId="77777777" w:rsidR="001E2C6F" w:rsidRPr="00CE1EE1" w:rsidRDefault="001E2C6F" w:rsidP="001E2C6F">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7. klauzula: Starpniecība un jurisdikcija</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0A4B64EF" w14:textId="22A75386" w:rsidR="001E2C6F" w:rsidRPr="00CE1EE1" w:rsidRDefault="00F31D2D" w:rsidP="001E2C6F">
      <w:pPr>
        <w:pStyle w:val="ProductList-Body"/>
        <w:spacing w:after="60"/>
        <w:ind w:left="360"/>
      </w:pPr>
      <w:r>
        <w:t>(</w:t>
      </w:r>
      <w:r w:rsidR="001E2C6F">
        <w:t xml:space="preserve">a) strīda izšķiršanai izmantot neatkarīgas personas vai attiecīgā gadījumā uzraudzības iestādes starpniecību; </w:t>
      </w:r>
    </w:p>
    <w:p w14:paraId="096BDFDF" w14:textId="083C10E0" w:rsidR="001E2C6F" w:rsidRPr="00CE1EE1" w:rsidRDefault="00F31D2D" w:rsidP="001E2C6F">
      <w:pPr>
        <w:pStyle w:val="ProductList-Body"/>
        <w:spacing w:after="120"/>
        <w:ind w:left="360"/>
      </w:pPr>
      <w:r>
        <w:t>(</w:t>
      </w:r>
      <w:r w:rsidR="001E2C6F">
        <w:t xml:space="preserve">b) nodot strīdu izskatīšanai tās dalībvalsts tiesās, kurā datu nosūtītājs ir reģistrēts. </w:t>
      </w:r>
    </w:p>
    <w:p w14:paraId="0A783216" w14:textId="77777777" w:rsidR="001E2C6F" w:rsidRPr="00CE1EE1" w:rsidRDefault="001E2C6F" w:rsidP="001E2C6F">
      <w:pPr>
        <w:pStyle w:val="ProductList-Body"/>
      </w:pPr>
      <w:r>
        <w:t xml:space="preserve">2. Puses piekrīt, ka datu subjekta izvēle neskar tā materiālās vai procesuālās tiesības uz aizsardzības līdzekļiem saskaņā ar citiem valsts vai starptautisko tiesību noteikumiem.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8. klauzula: Sadarbība ar uzraudzības iestādēm</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22BEDA87" w14:textId="77777777" w:rsidR="001E2C6F" w:rsidRPr="00CE1EE1" w:rsidRDefault="001E2C6F" w:rsidP="001E2C6F">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0ED227A4" w14:textId="22A2158F" w:rsidR="001E2C6F" w:rsidRPr="00CE1EE1" w:rsidRDefault="001E2C6F" w:rsidP="001E2C6F">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F31D2D" w:rsidRPr="00F31D2D">
        <w:t>(</w:t>
      </w:r>
      <w:r>
        <w:t xml:space="preserve">b) punktā paredzētos pasākumus.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9. klauzula: Piemērojamie tiesību akti</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Klauzulas reglamentē tās dalībvalsts tiesību akti, kurā datu nosūtītājs ir reģistrēts.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lastRenderedPageBreak/>
        <w:t>10. klauzula: Izmaiņas līgumā</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11. klauzula: Apakšapstrāde</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5F461CDD" w14:textId="77777777" w:rsidR="001E2C6F" w:rsidRPr="00CE1EE1" w:rsidRDefault="001E2C6F" w:rsidP="001E2C6F">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1FCE2B52" w14:textId="77777777" w:rsidR="001E2C6F" w:rsidRPr="00CE1EE1" w:rsidRDefault="001E2C6F" w:rsidP="001E2C6F">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4360A4E2" w14:textId="66CEF48A" w:rsidR="001E2C6F" w:rsidRPr="00CE1EE1" w:rsidRDefault="001E2C6F" w:rsidP="001E2C6F">
      <w:pPr>
        <w:pStyle w:val="ProductList-Body"/>
      </w:pPr>
      <w:r>
        <w:t xml:space="preserve">4. Datu nosūtītājs izveido to apakšuzņēmuma līgumu par apstrādi sarakstu, kas noslēgti saskaņā ar šīm klauzulām un par kuriem paziņots datu saņēmējam atbilstoši 5. klauzulas </w:t>
      </w:r>
      <w:r w:rsidR="00F31D2D" w:rsidRPr="00F31D2D">
        <w:t>(</w:t>
      </w:r>
      <w:r>
        <w:t xml:space="preserve">j) punktam, un vismaz reizi gadā atjaunina šo sarakstu. Šim sarakstam ir jābūt pieejamam datu nosūtītāja datu uzraudzības iestādei.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12. klauzula: Pienākumi pēc personas datu apstrādes pakalpojumu izbeigšanas</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30B69E33" w14:textId="77777777" w:rsidR="001E2C6F" w:rsidRPr="00CE1EE1" w:rsidRDefault="001E2C6F" w:rsidP="001E2C6F">
      <w:pPr>
        <w:pStyle w:val="ProductList-Body"/>
      </w:pPr>
      <w:r>
        <w:t>2. Datu saņēmējs un apakšapstrādātājs garantē, ka pēc datu nosūtītāja un/vai uzraudzības iestādes pieprasījuma tas ļaus datu apstrādes telpās veikt revīziju par 1. punktā minētajiem pasākumiem.</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1. pielikums Līguma standartklauzulām par Konsultāciju pakalpojumiem, kurus sniedz Global Delivery India</w:t>
      </w:r>
    </w:p>
    <w:p w14:paraId="5305A5F0" w14:textId="77777777" w:rsidR="001E2C6F" w:rsidRPr="00CE1EE1" w:rsidRDefault="001E2C6F" w:rsidP="001E2C6F">
      <w:pPr>
        <w:pStyle w:val="ProductList-Body"/>
      </w:pPr>
    </w:p>
    <w:p w14:paraId="1ABBDCB4" w14:textId="4541AB98" w:rsidR="001E2C6F" w:rsidRPr="00CE1EE1" w:rsidRDefault="001E2C6F" w:rsidP="001E2C6F">
      <w:pPr>
        <w:pStyle w:val="ProductList-Body"/>
        <w:spacing w:after="120"/>
      </w:pPr>
      <w:r>
        <w:rPr>
          <w:b/>
        </w:rPr>
        <w:t>Datu nosūtītājs</w:t>
      </w:r>
      <w:r w:rsidRPr="00F31D2D">
        <w:rPr>
          <w:b/>
          <w:bCs/>
        </w:rPr>
        <w:t>:</w:t>
      </w:r>
      <w:r>
        <w:t xml:space="preserve"> Klients ir datu nosūtītājs. </w:t>
      </w:r>
      <w:r>
        <w:rPr>
          <w:rFonts w:cstheme="minorHAnsi"/>
        </w:rPr>
        <w:t>Datu nosūtītājs sniedz profesionālus IT atbalsta un konsultāciju pakalpojumus, kā aprakstīts piemērojamajā Uzņēmuma pakalpojumu darbu pasūtījumā.</w:t>
      </w:r>
      <w:r w:rsidR="003E5764">
        <w:rPr>
          <w:rFonts w:cstheme="minorHAnsi"/>
        </w:rPr>
        <w:t xml:space="preserve"> </w:t>
      </w:r>
    </w:p>
    <w:p w14:paraId="340EAA2D" w14:textId="231839EC" w:rsidR="001E2C6F" w:rsidRPr="00CE1EE1" w:rsidRDefault="001E2C6F" w:rsidP="001E2C6F">
      <w:pPr>
        <w:pStyle w:val="ProductList-Body"/>
        <w:spacing w:after="120"/>
      </w:pPr>
      <w:r>
        <w:rPr>
          <w:b/>
        </w:rPr>
        <w:t>Datu saņēmējs:</w:t>
      </w:r>
      <w:r>
        <w:t xml:space="preserve"> Datu saņēmējs ir </w:t>
      </w:r>
      <w:r>
        <w:rPr>
          <w:rFonts w:cstheme="minorHAnsi"/>
          <w:bCs/>
        </w:rPr>
        <w:t>uzņēmums Microsoft Global Services Center (India) Private Limited</w:t>
      </w:r>
      <w:r>
        <w:t>, kurš ir korporācijas Microsoft saistītais uzņēmums, kas sniedz globālus IT konsultāciju pakalpojumus.</w:t>
      </w:r>
    </w:p>
    <w:p w14:paraId="31A35072" w14:textId="77777777" w:rsidR="001E2C6F" w:rsidRPr="00CE1EE1" w:rsidRDefault="001E2C6F" w:rsidP="001E2C6F">
      <w:pPr>
        <w:pStyle w:val="ProductList-Body"/>
        <w:spacing w:after="120"/>
      </w:pPr>
      <w:r>
        <w:rPr>
          <w:b/>
        </w:rPr>
        <w:t>Datu subjekti</w:t>
      </w:r>
      <w:r w:rsidRPr="00F31D2D">
        <w:rPr>
          <w:b/>
          <w:bCs/>
        </w:rPr>
        <w:t>:</w:t>
      </w:r>
      <w: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 </w:t>
      </w:r>
    </w:p>
    <w:p w14:paraId="615205EC" w14:textId="77777777" w:rsidR="001E2C6F" w:rsidRPr="00CE1EE1" w:rsidRDefault="001E2C6F" w:rsidP="001E2C6F">
      <w:pPr>
        <w:pStyle w:val="ProductList-Body"/>
        <w:spacing w:after="120"/>
      </w:pPr>
      <w:r>
        <w:rPr>
          <w:b/>
        </w:rPr>
        <w:t>Datu kategorijas</w:t>
      </w:r>
      <w:r w:rsidRPr="00F31D2D">
        <w:rPr>
          <w:b/>
          <w:bCs/>
        </w:rPr>
        <w:t xml:space="preserve">: </w:t>
      </w:r>
      <w:r>
        <w:t>Pārsūtītie personas dati tostarp ir e-pasta ziņojumi, dokumenti un citi dati elektroniskā formātā, kas nepieciešami Profesionālo pakalpojumu sniegšanai.</w:t>
      </w:r>
    </w:p>
    <w:p w14:paraId="22BA06C7" w14:textId="77777777" w:rsidR="001E2C6F" w:rsidRPr="00CE1EE1" w:rsidRDefault="001E2C6F" w:rsidP="001E2C6F">
      <w:pPr>
        <w:pStyle w:val="ProductList-Body"/>
      </w:pPr>
      <w:r>
        <w:rPr>
          <w:b/>
        </w:rPr>
        <w:t>Apstrādes darbības</w:t>
      </w:r>
      <w:r w:rsidRPr="00F31D2D">
        <w:rPr>
          <w:b/>
          <w:bCs/>
        </w:rPr>
        <w:t>:</w:t>
      </w:r>
      <w:r>
        <w:t xml:space="preserve"> Pārsūtītie personas dati tiks pakļauti tālāk minētajām apstrādes pamatdarbībām. </w:t>
      </w:r>
    </w:p>
    <w:p w14:paraId="55A2C42D" w14:textId="5329082A" w:rsidR="001E2C6F" w:rsidRPr="00CE1EE1" w:rsidRDefault="001E2C6F" w:rsidP="005911C3">
      <w:pPr>
        <w:pStyle w:val="ProductList-Body"/>
        <w:spacing w:after="60"/>
        <w:ind w:left="547"/>
      </w:pPr>
      <w:r>
        <w:rPr>
          <w:b/>
        </w:rPr>
        <w:t>a</w:t>
      </w:r>
      <w:r>
        <w:rPr>
          <w:b/>
        </w:rPr>
        <w:tab/>
        <w:t>Datu apstrādes ilgums un objekts.</w:t>
      </w:r>
      <w:r w:rsidR="003E5764">
        <w:rPr>
          <w:b/>
        </w:rPr>
        <w:t xml:space="preserve"> </w:t>
      </w:r>
      <w:r>
        <w:t>Datu apstrādes ilgums tiks noteikts saskaņā ar piemērojamo lielapjoma licencēšanas līgumu starp datu nosūtītāju un korporācijas Microsoft iestādi, kura pielikumā ir pievienotas šīs Līguma standartklauzulas (</w:t>
      </w:r>
      <w:r w:rsidR="00505599">
        <w:t>„</w:t>
      </w:r>
      <w:r>
        <w:t>Microsoft”). Datu apstrādes uzdevums ir Profesionālo pakalpojumu veikšana.</w:t>
      </w:r>
    </w:p>
    <w:p w14:paraId="604CE1EA" w14:textId="37A3922C" w:rsidR="001E2C6F" w:rsidRPr="00CE1EE1" w:rsidRDefault="001E2C6F" w:rsidP="005911C3">
      <w:pPr>
        <w:pStyle w:val="ProductList-Body"/>
        <w:spacing w:after="60"/>
        <w:ind w:left="547"/>
      </w:pPr>
      <w:r>
        <w:rPr>
          <w:b/>
        </w:rPr>
        <w:t>b</w:t>
      </w:r>
      <w:r>
        <w:rPr>
          <w:b/>
        </w:rPr>
        <w:tab/>
        <w:t>Datu apstrādes apjoms un mērķis.</w:t>
      </w:r>
      <w:r w:rsidR="003E5764">
        <w:rPr>
          <w:b/>
        </w:rPr>
        <w:t xml:space="preserve"> </w:t>
      </w:r>
      <w:r>
        <w:t>Personas datu apstrādes apjoms un nolūks ir aprakstīts Papildinājumā un Līgumā.</w:t>
      </w:r>
    </w:p>
    <w:p w14:paraId="0083B99C" w14:textId="192B674C" w:rsidR="001E2C6F" w:rsidRPr="00CE1EE1" w:rsidRDefault="001E2C6F" w:rsidP="005911C3">
      <w:pPr>
        <w:pStyle w:val="ProductList-Body"/>
        <w:spacing w:after="60"/>
        <w:ind w:left="547"/>
      </w:pPr>
      <w:r>
        <w:rPr>
          <w:b/>
        </w:rPr>
        <w:t>c</w:t>
      </w:r>
      <w:r>
        <w:rPr>
          <w:b/>
        </w:rPr>
        <w:tab/>
        <w:t>Piekļuve Atbalsta un konsultāciju datiem.</w:t>
      </w:r>
      <w:r w:rsidR="003E5764">
        <w:rPr>
          <w:b/>
        </w:rPr>
        <w:t xml:space="preserve"> </w:t>
      </w:r>
      <w:r>
        <w:t xml:space="preserve">Līgumā noteiktajā laikā saskaņā ar piemērojamiem tiesību aktiem, īstenojot ES Datu aizsardzības direktīvas 12. panta (b) apakšpunktu, korporācijai Microsoft pēc saviem ieskatiem un nepieciešamības ir: (1) jānodrošina Klientam iespēja labot, dzēst vai bloķēt Atbalsta un konsultāciju datus vai (2) jāveic šādi labojumi, dzēšana vai bloķēšana Klienta vārdā. </w:t>
      </w:r>
    </w:p>
    <w:p w14:paraId="587442DA" w14:textId="312682C3" w:rsidR="001E2C6F" w:rsidRPr="00CE1EE1" w:rsidRDefault="001E2C6F" w:rsidP="005911C3">
      <w:pPr>
        <w:pStyle w:val="ProductList-Body"/>
        <w:spacing w:after="60"/>
        <w:ind w:left="547"/>
      </w:pPr>
      <w:r>
        <w:rPr>
          <w:b/>
        </w:rPr>
        <w:lastRenderedPageBreak/>
        <w:t>d</w:t>
      </w:r>
      <w:r>
        <w:rPr>
          <w:b/>
        </w:rPr>
        <w:tab/>
        <w:t xml:space="preserve">Datu nosūtītāja norādes. </w:t>
      </w:r>
      <w:r>
        <w:t xml:space="preserve">Attiecībā uz Profesionālajiem pakalpojumiem datu saņēmējs darbojas tikai atbilstoši datu nosūtītāja norādījumiem korporācijas Microsoft nodotajā veidā. </w:t>
      </w:r>
    </w:p>
    <w:p w14:paraId="7F359356" w14:textId="2D733680" w:rsidR="001E2C6F" w:rsidRPr="00CE1EE1" w:rsidRDefault="001E2C6F" w:rsidP="005911C3">
      <w:pPr>
        <w:pStyle w:val="ProductList-Body"/>
        <w:spacing w:after="60"/>
        <w:ind w:left="547"/>
      </w:pPr>
      <w:r>
        <w:rPr>
          <w:b/>
        </w:rPr>
        <w:t>e</w:t>
      </w:r>
      <w:r>
        <w:rPr>
          <w:b/>
        </w:rPr>
        <w:tab/>
        <w:t>Atbalsta un konsultāciju datu dzēšana vai atgriešana.</w:t>
      </w:r>
      <w:r w:rsidR="003E5764">
        <w:t xml:space="preserve"> </w:t>
      </w:r>
      <w:r>
        <w:t xml:space="preserve">Kad ir izpildīti visi komerciālie nolūki, kādēļ Atbalsta un konsultāciju dati tika vākti vai nodoti, vai agrāk, ja Klients to rakstiski pieprasa, korporācijai Microsoft ir jāizdzēš vai jāatgriež visas Atbalsta un konsultāciju datu kopijas. </w:t>
      </w:r>
    </w:p>
    <w:p w14:paraId="4562565C" w14:textId="77777777" w:rsidR="001E2C6F" w:rsidRPr="00CE1EE1" w:rsidRDefault="001E2C6F" w:rsidP="001E2C6F">
      <w:pPr>
        <w:pStyle w:val="ProductList-Body"/>
      </w:pPr>
      <w:r>
        <w:rPr>
          <w:b/>
        </w:rPr>
        <w:t xml:space="preserve">Apakšuzņēmēji. </w:t>
      </w:r>
      <w:r>
        <w:t>Datu saņēmējs drīkst arī nolīgt citus uzņēmumus, lai šie uzņēmumi datu saņēmēja vārdā sniegtu ierobežotus pakalpojumus. Visiem šiem apakšuzņēmējiem ir atļauts iegūt Atbalsta un konsultāciju datus tikai to pakalpojumu sniegšanai, kam datu saņēmējs šos apakšuzņēmējus ir nolīdzis, un tiem ir aizliegts Atbalsta un konsultāciju datus izmantot jebkādiem citiem nolūkiem.</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2. pielikums Līguma standartklauzulām par Konsultāciju pakalpojumiem, kurus sniedz Global Delivery India</w:t>
      </w:r>
    </w:p>
    <w:p w14:paraId="182A63DA" w14:textId="77777777" w:rsidR="001E2C6F" w:rsidRPr="00CE1EE1" w:rsidRDefault="001E2C6F" w:rsidP="001E2C6F">
      <w:pPr>
        <w:pStyle w:val="ProductList-Body"/>
      </w:pPr>
    </w:p>
    <w:p w14:paraId="2D4557D8" w14:textId="6AC7A8EA" w:rsidR="001E2C6F" w:rsidRPr="00CE1EE1" w:rsidRDefault="001E2C6F" w:rsidP="001E2C6F">
      <w:pPr>
        <w:pStyle w:val="ProductList-Body"/>
        <w:spacing w:after="120"/>
      </w:pPr>
      <w:r>
        <w:t xml:space="preserve">Tehnisko un organizatorisko drošības pasākumu apraksts, kurus datu saņēmējs īstenojis saskaņā ar 4. klauzulas </w:t>
      </w:r>
      <w:r w:rsidR="005911C3">
        <w:t>(</w:t>
      </w:r>
      <w:r>
        <w:t xml:space="preserve">d) punktu un 5. klauzulas </w:t>
      </w:r>
      <w:r w:rsidR="005911C3">
        <w:t>(</w:t>
      </w:r>
      <w:r>
        <w:t>c) punktu:</w:t>
      </w:r>
    </w:p>
    <w:p w14:paraId="5847D568" w14:textId="77777777" w:rsidR="001E2C6F" w:rsidRPr="00CE1EE1" w:rsidRDefault="001E2C6F" w:rsidP="001E2C6F">
      <w:pPr>
        <w:pStyle w:val="ProductList-Body"/>
        <w:spacing w:after="120"/>
      </w:pPr>
      <w:r>
        <w:t xml:space="preserve">1. </w:t>
      </w:r>
      <w:r>
        <w:rPr>
          <w:b/>
        </w:rPr>
        <w:t>Darbinieki</w:t>
      </w:r>
      <w:r w:rsidRPr="005911C3">
        <w:rPr>
          <w:b/>
          <w:bCs/>
        </w:rPr>
        <w:t>.</w:t>
      </w:r>
      <w:r>
        <w:t xml:space="preserve"> Datu saņēmēja darbinieki neapstrādā Atbalsta un konsultāciju datus bez atļaujas. Darbiniekiem ir pienākums uzturēt visu Atbalsta un konsultāciju datu konfidencialitāti, un šis pienākums ir saistošs arī pēc darba attiecību beigām. </w:t>
      </w:r>
    </w:p>
    <w:p w14:paraId="56D2CBC0" w14:textId="77777777" w:rsidR="001E2C6F" w:rsidRPr="00CE1EE1" w:rsidRDefault="001E2C6F" w:rsidP="001E2C6F">
      <w:pPr>
        <w:pStyle w:val="ProductList-Body"/>
      </w:pPr>
      <w:r>
        <w:t xml:space="preserve">2. </w:t>
      </w:r>
      <w:r>
        <w:rPr>
          <w:b/>
        </w:rPr>
        <w:t>Datu konfidencialitātes kontaktpersona</w:t>
      </w:r>
      <w:r w:rsidRPr="005911C3">
        <w:rPr>
          <w:b/>
          <w:bCs/>
        </w:rPr>
        <w:t>.</w:t>
      </w:r>
      <w:r>
        <w:t xml:space="preserve"> Ar datu nosūtītāja datu konfidencialitātes pārstāvi var sazināties, rakstot uz šādu adresi: </w:t>
      </w:r>
    </w:p>
    <w:p w14:paraId="77F405DA" w14:textId="5D07AE51" w:rsidR="00013C77" w:rsidRPr="00CE1EE1" w:rsidRDefault="00013C77" w:rsidP="001E2C6F">
      <w:pPr>
        <w:pStyle w:val="ProductList-Body"/>
        <w:ind w:left="360"/>
      </w:pPr>
      <w:r>
        <w:t>Microsoft Global Services Center (India) Private Limited</w:t>
      </w:r>
      <w:r w:rsidR="003E5764">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Tehniskie un organizatoriskie pasākumi</w:t>
      </w:r>
      <w:r w:rsidRPr="005911C3">
        <w:rPr>
          <w:b/>
          <w:bCs/>
        </w:rPr>
        <w:t>.</w:t>
      </w:r>
      <w:r>
        <w:t xml:space="preserve"> Datu saņēmējs ir īstenojis un turpinās uzturēt atbilstošus tehniskos un organizatoriskos pasākumus, iekšējās kontroles un informācijas drošības rutīnas, kas paredzētas Atbalsta un konsultāciju datu aizsardzībai, kā tas noteikts Papildinājumā par Microsoft profesionālo pakalpojumu datu aizsardzību, pret datu nejaušu nozaudēšanu, iznīcināšanu vai mainīšanu; neatļautu izpaušanu vai piekļuvi tiem; vai prettiesisku iznīcināšanu šādi: tehniskie un organizatoriskie pasākumi, iekšējās kontroles un informācijas drošības rutīnas, kas noteiktas 1. pielikumā, ir iekļautas šajā 2. pielikumā ar šo atsauci, un tie ir tikpat saistoši datu saņēmējam kā tad, ja tie pilnībā būtu noteikti šajā 2. pielikumā.</w:t>
      </w:r>
    </w:p>
    <w:p w14:paraId="4640CDCF" w14:textId="77777777" w:rsidR="001E2C6F" w:rsidRPr="00CE1EE1" w:rsidRDefault="001E2C6F" w:rsidP="001E2C6F">
      <w:pPr>
        <w:pStyle w:val="ProductList-Body"/>
      </w:pPr>
      <w:r>
        <w:t>Korporācijas Microsoft paraksts atrodas nākamajā lapā.</w:t>
      </w:r>
    </w:p>
    <w:p w14:paraId="3F245351" w14:textId="77777777" w:rsidR="001E2C6F" w:rsidRPr="00CE1EE1" w:rsidRDefault="001E2C6F" w:rsidP="001E2C6F">
      <w:pPr>
        <w:pStyle w:val="ProductList-Body"/>
      </w:pPr>
      <w:r>
        <w:br w:type="page"/>
      </w:r>
    </w:p>
    <w:p w14:paraId="7C7EFF9C" w14:textId="4232A74C" w:rsidR="001E2C6F" w:rsidRPr="00CE1EE1" w:rsidRDefault="001E2C6F" w:rsidP="001E2C6F">
      <w:pPr>
        <w:pStyle w:val="ProductList-Body"/>
        <w:outlineLvl w:val="1"/>
      </w:pPr>
      <w:r>
        <w:rPr>
          <w:b/>
        </w:rPr>
        <w:lastRenderedPageBreak/>
        <w:t>Līguma standartklauzulas no Global Delivery India sniegtajiem Konsultāciju pakalpojumiem, 1. pielikumu un 2. pielikumu datu saņēmēja vārdā paraksta:</w:t>
      </w:r>
    </w:p>
    <w:p w14:paraId="2F21072C" w14:textId="77777777" w:rsidR="001E2C6F" w:rsidRPr="00CE1EE1" w:rsidRDefault="001E2C6F" w:rsidP="001E2C6F">
      <w:pPr>
        <w:pStyle w:val="ProductList-Body"/>
      </w:pPr>
    </w:p>
    <w:p w14:paraId="37AACD19" w14:textId="77777777" w:rsidR="001E021C" w:rsidRDefault="00D76109" w:rsidP="00D76109">
      <w:pPr>
        <w:keepNext/>
        <w:tabs>
          <w:tab w:val="right" w:pos="9000"/>
        </w:tabs>
        <w:spacing w:before="360"/>
        <w:rPr>
          <w:rFonts w:cstheme="minorHAnsi"/>
          <w:sz w:val="23"/>
          <w:szCs w:val="23"/>
        </w:rPr>
      </w:pPr>
      <w:r>
        <w:rPr>
          <w:rFonts w:cstheme="minorHAnsi"/>
          <w:sz w:val="23"/>
          <w:szCs w:val="23"/>
        </w:rPr>
        <w:t>Paraksts</w:t>
      </w:r>
    </w:p>
    <w:p w14:paraId="6C50F8D4" w14:textId="7E079FB4" w:rsidR="00D76109" w:rsidRPr="00CE1EE1" w:rsidRDefault="001E021C" w:rsidP="001E021C">
      <w:pPr>
        <w:keepNext/>
        <w:tabs>
          <w:tab w:val="right" w:pos="9000"/>
        </w:tabs>
        <w:spacing w:before="360"/>
      </w:pPr>
      <w:r w:rsidRPr="00196FBF">
        <w:rPr>
          <w:noProof/>
        </w:rPr>
        <w:drawing>
          <wp:inline distT="0" distB="0" distL="0" distR="0" wp14:anchorId="1B80C17C" wp14:editId="358B6C0B">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2E6666F8" w14:textId="77777777" w:rsidR="001E021C" w:rsidRPr="00B770BB" w:rsidRDefault="001E021C" w:rsidP="001E021C">
      <w:pPr>
        <w:keepNext/>
        <w:spacing w:before="120"/>
        <w:rPr>
          <w:rFonts w:cstheme="minorHAnsi"/>
          <w:b/>
          <w:spacing w:val="-2"/>
        </w:rPr>
      </w:pPr>
      <w:bookmarkStart w:id="27" w:name="_Hlk498066566"/>
      <w:r>
        <w:rPr>
          <w:rFonts w:cstheme="minorHAnsi"/>
          <w:b/>
          <w:spacing w:val="-2"/>
        </w:rPr>
        <w:t>Amit Sircar, Vice President</w:t>
      </w:r>
    </w:p>
    <w:p w14:paraId="76A3E8BB" w14:textId="77777777" w:rsidR="00D76109" w:rsidRPr="00CE1EE1" w:rsidRDefault="00D76109" w:rsidP="008D4918">
      <w:pPr>
        <w:pStyle w:val="ProductList-Body"/>
      </w:pPr>
      <w:bookmarkStart w:id="28" w:name="_GoBack"/>
      <w:bookmarkEnd w:id="27"/>
      <w:bookmarkEnd w:id="28"/>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3. pielikums — Eiropas Savienības vispārīgās datu aizsardzības regulas nosacījumi</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A. </w:t>
      </w:r>
      <w:r>
        <w:rPr>
          <w:b/>
        </w:rPr>
        <w:t>Definīcijas</w:t>
      </w:r>
      <w:bookmarkEnd w:id="31"/>
    </w:p>
    <w:p w14:paraId="3A5A9729" w14:textId="77777777" w:rsidR="007B782A" w:rsidRPr="00CE1EE1" w:rsidRDefault="007B782A" w:rsidP="007B782A">
      <w:pPr>
        <w:pStyle w:val="ProductList-Body"/>
      </w:pPr>
    </w:p>
    <w:p w14:paraId="4065D131" w14:textId="344D8E14" w:rsidR="007B782A" w:rsidRPr="00CE1EE1" w:rsidRDefault="007B782A" w:rsidP="007B782A">
      <w:pPr>
        <w:pStyle w:val="ProductList-Body"/>
      </w:pPr>
      <w:r>
        <w:t xml:space="preserve">Šajos VDAR nosacījumos lietotajiem, bet nedefinētajiem terminiem, piemēram, </w:t>
      </w:r>
      <w:r w:rsidR="00505599">
        <w:t>„</w:t>
      </w:r>
      <w:r>
        <w:t xml:space="preserve">personas datu aizsardzības pārkāpumi”, </w:t>
      </w:r>
      <w:r w:rsidR="00505599">
        <w:t>„</w:t>
      </w:r>
      <w:r>
        <w:t xml:space="preserve">apstrāde”, </w:t>
      </w:r>
      <w:r w:rsidR="00505599">
        <w:t>„</w:t>
      </w:r>
      <w:r>
        <w:t xml:space="preserve">pārzinis”, </w:t>
      </w:r>
      <w:r w:rsidR="00505599">
        <w:t>„</w:t>
      </w:r>
      <w:r>
        <w:t xml:space="preserve">apstrādātājs” un </w:t>
      </w:r>
      <w:r w:rsidR="00505599">
        <w:t>„</w:t>
      </w:r>
      <w:r>
        <w:t>datu subjekts”, ir tāda pati nozīme kā VDAR 4. pantā lietotajiem terminiem.</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Šajos VDAR nosacījumos ir lietota arī šī definīcija:</w:t>
      </w:r>
    </w:p>
    <w:p w14:paraId="783DA527" w14:textId="77777777" w:rsidR="007B782A" w:rsidRPr="00CE1EE1" w:rsidRDefault="007B782A" w:rsidP="007B782A">
      <w:pPr>
        <w:pStyle w:val="ProductList-Body"/>
      </w:pPr>
    </w:p>
    <w:p w14:paraId="6FF5CD1D" w14:textId="40DA87C4" w:rsidR="007B782A" w:rsidRPr="00CE1EE1" w:rsidRDefault="00505599" w:rsidP="007B782A">
      <w:pPr>
        <w:pStyle w:val="ProductList-Body"/>
      </w:pPr>
      <w:r>
        <w:rPr>
          <w:rFonts w:cstheme="minorHAnsi"/>
          <w:b/>
          <w:szCs w:val="18"/>
        </w:rPr>
        <w:t>„</w:t>
      </w:r>
      <w:r w:rsidR="007B782A">
        <w:rPr>
          <w:rFonts w:cstheme="minorHAnsi"/>
          <w:b/>
          <w:szCs w:val="18"/>
        </w:rPr>
        <w:t>Apakšapstrādātāji”</w:t>
      </w:r>
      <w:r w:rsidR="007B782A">
        <w:rPr>
          <w:rFonts w:cstheme="minorHAnsi"/>
          <w:szCs w:val="18"/>
        </w:rPr>
        <w:t xml:space="preserve"> ir citi apstrādātāji, kuru pakalpojumus Microsoft izmanto Personas datu apstrādei.</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Lomas un tvērums </w:t>
      </w:r>
    </w:p>
    <w:p w14:paraId="0BCA565C" w14:textId="77777777" w:rsidR="007B782A" w:rsidRPr="00CE1EE1" w:rsidRDefault="007B782A" w:rsidP="007B782A">
      <w:pPr>
        <w:pStyle w:val="ProductList-Body"/>
      </w:pPr>
    </w:p>
    <w:p w14:paraId="6C5FB8CC" w14:textId="34A621CD" w:rsidR="007B782A" w:rsidRPr="00CE1EE1" w:rsidRDefault="007B782A" w:rsidP="007B782A">
      <w:pPr>
        <w:pStyle w:val="ProductList-Body"/>
        <w:spacing w:after="120"/>
        <w:ind w:left="158"/>
      </w:pPr>
      <w:r>
        <w:rPr>
          <w:b/>
        </w:rPr>
        <w:t>1.</w:t>
      </w:r>
      <w:r>
        <w:t xml:space="preserve"> Šie VDAR nosacījumi attiecas uz Personas datu apstrādi VDAR ietvaros, ko Klienta vārdā veic Microsoft.</w:t>
      </w:r>
      <w:r w:rsidR="003E5764">
        <w:t xml:space="preserve"> </w:t>
      </w:r>
    </w:p>
    <w:p w14:paraId="2F415ED9" w14:textId="77777777" w:rsidR="007B782A" w:rsidRPr="00CE1EE1" w:rsidRDefault="007B782A" w:rsidP="007B782A">
      <w:pPr>
        <w:pStyle w:val="ProductList-Body"/>
        <w:spacing w:after="120"/>
        <w:ind w:left="158"/>
      </w:pPr>
      <w:r>
        <w:rPr>
          <w:b/>
        </w:rPr>
        <w:t>2.</w:t>
      </w:r>
      <w:r>
        <w:t xml:space="preserve"> 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w:t>
      </w:r>
    </w:p>
    <w:p w14:paraId="79E084AB" w14:textId="60C5D8AE" w:rsidR="007B782A" w:rsidRPr="00CE1EE1" w:rsidRDefault="007B782A" w:rsidP="007B782A">
      <w:pPr>
        <w:pStyle w:val="ProductList-Body"/>
        <w:spacing w:after="120"/>
        <w:ind w:left="158"/>
      </w:pPr>
      <w:r>
        <w:rPr>
          <w:b/>
        </w:rPr>
        <w:t>3.</w:t>
      </w:r>
      <w:r>
        <w:t xml:space="preserve"> Šie VDAR nosacījumi neierobežo un nesamazina nekādas datu aizsardzības saistības, ko Microsoft uzņemas attiecībā pret Klientu Papildinājumā par Atbalsta un konsultāciju datu aizsardzību vai citā starp Microsoft un Klientu noslēgtā līgumā.</w:t>
      </w:r>
    </w:p>
    <w:p w14:paraId="354E8C28" w14:textId="77777777" w:rsidR="007B782A" w:rsidRPr="00CE1EE1" w:rsidRDefault="007B782A" w:rsidP="007B782A">
      <w:pPr>
        <w:pStyle w:val="ProductList-Body"/>
        <w:spacing w:after="120"/>
        <w:ind w:left="158"/>
      </w:pPr>
      <w:r>
        <w:rPr>
          <w:b/>
        </w:rPr>
        <w:t>4.</w:t>
      </w:r>
      <w:r>
        <w:t xml:space="preserve"> Šie VDAR nosacījumi nav spēkā gadījumos, kuros Microsoft ir Personas datu pārzinis.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Atbilstošie VDAR pienākumi: 28., 32. un 33. pants</w:t>
      </w:r>
    </w:p>
    <w:p w14:paraId="5E0EA6E6" w14:textId="77777777" w:rsidR="007B782A" w:rsidRPr="00CE1EE1" w:rsidRDefault="007B782A" w:rsidP="007B782A">
      <w:pPr>
        <w:pStyle w:val="ProductList-Body"/>
      </w:pPr>
    </w:p>
    <w:p w14:paraId="7325B8A4" w14:textId="79105453" w:rsidR="007B782A" w:rsidRPr="00CE1EE1" w:rsidRDefault="007B782A" w:rsidP="007B782A">
      <w:pPr>
        <w:pStyle w:val="ProductList-Body"/>
        <w:spacing w:after="120"/>
        <w:ind w:left="158"/>
      </w:pPr>
      <w:r>
        <w:rPr>
          <w:b/>
        </w:rPr>
        <w:t xml:space="preserve">1. </w:t>
      </w:r>
      <w:r>
        <w:t>Microsoft nedrīkst iesaistīt citu apstrādātāju bez iepriekšēja konkrēta vai vispārīga rakstiska Klienta pilnvarojuma.</w:t>
      </w:r>
      <w:r w:rsidR="003E5764">
        <w:t xml:space="preserve"> </w:t>
      </w:r>
      <w:r>
        <w:t>Vispārīga rakstiska pilnvarojuma gadījumā Microsoft informē Klientu par jebkādām paredzētajām izmaiņām attiecībā uz citu apstrādātāju pievienošanu vai apstrādātāju nomaiņu, ar to sniedzot Klientam iespēju iebilst pret šīm izmaiņām.</w:t>
      </w:r>
      <w:r w:rsidR="003E5764">
        <w:t xml:space="preserve"> </w:t>
      </w:r>
      <w:r>
        <w:t>(28. pants, 2. apakšpunkts.)</w:t>
      </w:r>
    </w:p>
    <w:p w14:paraId="09296BC9" w14:textId="3A7E701F" w:rsidR="007B782A" w:rsidRPr="00CE1EE1" w:rsidRDefault="007B782A" w:rsidP="00505599">
      <w:pPr>
        <w:pStyle w:val="ProductList-Body"/>
        <w:spacing w:after="120"/>
        <w:ind w:left="158"/>
      </w:pPr>
      <w:r>
        <w:rPr>
          <w:b/>
        </w:rPr>
        <w:t>2.</w:t>
      </w:r>
      <w:r>
        <w:t xml:space="preserve"> Microsoft veikto apstrādi regulē šie VDAR nosacījumi saskaņā ar Eiropas Savienības (turpmāk tekstā — </w:t>
      </w:r>
      <w:r w:rsidR="00505599">
        <w:t>„</w:t>
      </w:r>
      <w:r>
        <w:t>Savienības”) vai Dalībvalsts tiesību aktiem un ir saistoši korporācijai Microsoft attiecībā uz Klientu. Apstrādes priekšmets un ilgums, apstrādes raksturs un nolūks, Personas datu tips, datu subjektu kategorijas un Klienta pienākumi un tiesības ir izklāstīti Klienta lielapjoma licencēšanas līgumā, tostarp šajos VDAR nosacījumos.</w:t>
      </w:r>
      <w:r w:rsidR="003E5764">
        <w:t xml:space="preserve"> </w:t>
      </w:r>
      <w:r>
        <w:t xml:space="preserve">Microsoft: </w:t>
      </w:r>
    </w:p>
    <w:p w14:paraId="1518A968" w14:textId="45EFA73E" w:rsidR="007B782A" w:rsidRPr="00CE1EE1" w:rsidRDefault="007B782A" w:rsidP="007B782A">
      <w:pPr>
        <w:pStyle w:val="ProductList-Body"/>
        <w:spacing w:after="120"/>
        <w:ind w:left="1440" w:hanging="720"/>
      </w:pPr>
      <w:r>
        <w:rPr>
          <w:b/>
        </w:rPr>
        <w:t>(a)</w:t>
      </w:r>
      <w:r>
        <w:tab/>
        <w:t>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w:t>
      </w:r>
      <w:r w:rsidR="003E5764">
        <w:t xml:space="preserve"> </w:t>
      </w:r>
    </w:p>
    <w:p w14:paraId="6E27B4C6" w14:textId="77777777" w:rsidR="007B782A" w:rsidRPr="00CE1EE1" w:rsidRDefault="007B782A" w:rsidP="007B782A">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044F0067" w14:textId="2DDB9E79" w:rsidR="007B782A" w:rsidRPr="00CE1EE1" w:rsidRDefault="007B782A" w:rsidP="007B782A">
      <w:pPr>
        <w:pStyle w:val="ProductList-Body"/>
        <w:spacing w:after="120"/>
        <w:ind w:left="720"/>
      </w:pPr>
      <w:r>
        <w:rPr>
          <w:b/>
        </w:rPr>
        <w:t>(c)</w:t>
      </w:r>
      <w:r>
        <w:tab/>
        <w:t>veic visus nepieciešamos pasākumus saskaņā ar VDAR 32. pantu;</w:t>
      </w:r>
      <w:r w:rsidR="003E5764">
        <w:t xml:space="preserve"> </w:t>
      </w:r>
    </w:p>
    <w:p w14:paraId="65CF1541" w14:textId="77777777" w:rsidR="007B782A" w:rsidRPr="00CE1EE1" w:rsidRDefault="007B782A" w:rsidP="007B782A">
      <w:pPr>
        <w:pStyle w:val="ProductList-Body"/>
        <w:spacing w:after="120"/>
        <w:ind w:left="720"/>
      </w:pPr>
      <w:r>
        <w:rPr>
          <w:b/>
        </w:rPr>
        <w:t>(d)</w:t>
      </w:r>
      <w:r>
        <w:tab/>
        <w:t xml:space="preserve">ievēro nosacījumus, kas norādīti 2. un 3. punktā attiecībā uz cita apstrādātāja iesaistīšanu; </w:t>
      </w:r>
    </w:p>
    <w:p w14:paraId="546F5466" w14:textId="13C05CD5" w:rsidR="007B782A" w:rsidRPr="00CE1EE1" w:rsidRDefault="00EC7D6E" w:rsidP="00EC7D6E">
      <w:pPr>
        <w:pStyle w:val="ProductList-Body"/>
        <w:spacing w:after="120"/>
        <w:ind w:left="1440" w:hanging="720"/>
      </w:pPr>
      <w:r>
        <w:rPr>
          <w:b/>
        </w:rPr>
        <w:t>(e)</w:t>
      </w:r>
      <w:r w:rsidR="007B782A">
        <w:tab/>
        <w:t>ņemot vērā apstrādes raksturu, palīdz Klientam ar atbilstošiem tehniskiem un organizatoriskiem pasākumiem, ciktāl tas ir iespējams, izpildīt Klienta pienākumu atbildēt uz pieprasījumiem attiecībā uz VDAR III nodaļā norādīto datu subjekta tiesību izmantošanu;</w:t>
      </w:r>
    </w:p>
    <w:p w14:paraId="4E05BB93" w14:textId="77777777" w:rsidR="007B782A" w:rsidRPr="00CE1EE1" w:rsidRDefault="007B782A" w:rsidP="007B782A">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4CF9CD2B" w14:textId="6AC5A832" w:rsidR="007B782A" w:rsidRPr="00CE1EE1" w:rsidRDefault="007B782A" w:rsidP="007B782A">
      <w:pPr>
        <w:pStyle w:val="ProductList-Body"/>
        <w:spacing w:after="120"/>
        <w:ind w:left="1440" w:hanging="720"/>
      </w:pPr>
      <w:r>
        <w:rPr>
          <w:b/>
        </w:rPr>
        <w:t>(g)</w:t>
      </w:r>
      <w:r>
        <w:tab/>
        <w:t>atbilstoši Klienta izvēlei dzēš vai atgriež visus Personas datus Klientam pēc pakalpojumu nodrošināšanas beigām saistībā ar apstrādi, kā arī dzēš esošās kopijas, ja vien Savienības vai Dalībvalsts tiesību akti nepieprasa šo Personas datu glabāšanu;</w:t>
      </w:r>
      <w:r w:rsidR="003E5764">
        <w:t xml:space="preserve"> </w:t>
      </w:r>
    </w:p>
    <w:p w14:paraId="2640D180" w14:textId="77777777" w:rsidR="007B782A" w:rsidRPr="00CE1EE1" w:rsidRDefault="007B782A" w:rsidP="007B782A">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1FB1DE0A" w14:textId="1382B80A" w:rsidR="007B782A" w:rsidRPr="00CE1EE1" w:rsidRDefault="007B782A" w:rsidP="007B782A">
      <w:pPr>
        <w:pStyle w:val="ProductList-Body"/>
        <w:spacing w:after="120"/>
        <w:ind w:left="158"/>
      </w:pPr>
      <w:r>
        <w:lastRenderedPageBreak/>
        <w:t>Korporācija Microsoft nekavējoties informē Klientu, ja pēc tās ieskatiem kāds norādījums pārkāpj VDAR vai citus Savienības vai Dalībvalsts datu aizsardzības noteikumus.</w:t>
      </w:r>
      <w:r w:rsidR="003E5764">
        <w:t xml:space="preserve"> </w:t>
      </w:r>
      <w:r>
        <w:t>(28. pants, 3. apakšpunkts.)</w:t>
      </w:r>
    </w:p>
    <w:p w14:paraId="059FE480" w14:textId="68FF3A18" w:rsidR="007B782A" w:rsidRPr="00CE1EE1" w:rsidRDefault="007B782A" w:rsidP="007B782A">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w:t>
      </w:r>
      <w:r w:rsidR="003E5764">
        <w:t xml:space="preserve"> </w:t>
      </w:r>
      <w:r>
        <w:t>Ja šis cits apstrādātājs nepilda datu aizsardzības pienākumus, korporācija Microsoft ir pilnībā atbildīga attiecībā pret Klientu par šī cita apstrādātāja pienākumu izpildi.</w:t>
      </w:r>
      <w:r w:rsidR="003E5764">
        <w:t xml:space="preserve"> </w:t>
      </w:r>
      <w:r>
        <w:t>(28. pants, 4. apakšpunkts.)</w:t>
      </w:r>
    </w:p>
    <w:p w14:paraId="620DC52F" w14:textId="77777777" w:rsidR="007B782A" w:rsidRPr="00CE1EE1" w:rsidRDefault="007B782A" w:rsidP="007B782A">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0B4DF7F9" w14:textId="77777777" w:rsidR="007B782A" w:rsidRPr="00CE1EE1" w:rsidRDefault="007B782A" w:rsidP="007B782A">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1F883DB5" w14:textId="0996A193" w:rsidR="007B782A" w:rsidRPr="00CE1EE1" w:rsidRDefault="007B782A" w:rsidP="007B782A">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w:t>
      </w:r>
      <w:r w:rsidR="003E5764">
        <w:rPr>
          <w:rFonts w:cstheme="minorHAnsi"/>
          <w:szCs w:val="18"/>
        </w:rPr>
        <w:t xml:space="preserve"> </w:t>
      </w:r>
      <w:r>
        <w:rPr>
          <w:rFonts w:cstheme="minorHAnsi"/>
          <w:szCs w:val="18"/>
        </w:rPr>
        <w:t>(32. pants, 1. apakšpunkts.)</w:t>
      </w:r>
    </w:p>
    <w:p w14:paraId="48B41375" w14:textId="7BEDC8DC" w:rsidR="007B782A" w:rsidRPr="00CE1EE1" w:rsidRDefault="007B782A" w:rsidP="007B782A">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w:t>
      </w:r>
      <w:r w:rsidR="003E5764">
        <w:t xml:space="preserve"> </w:t>
      </w:r>
      <w:r>
        <w:t>(32. pants, 2. apakšpunkts.)</w:t>
      </w:r>
    </w:p>
    <w:p w14:paraId="3F5B4D04" w14:textId="608FB621" w:rsidR="007B782A" w:rsidRPr="00CE1EE1" w:rsidRDefault="007B782A" w:rsidP="007B782A">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w:t>
      </w:r>
      <w:r w:rsidR="003E5764">
        <w:t xml:space="preserve"> </w:t>
      </w:r>
      <w:r>
        <w:t>(32. pants, 4. apakšpunkts.)</w:t>
      </w:r>
    </w:p>
    <w:p w14:paraId="2CA6604E" w14:textId="77777777" w:rsidR="007B782A" w:rsidRPr="00CE1EE1" w:rsidRDefault="007B782A" w:rsidP="007B782A">
      <w:pPr>
        <w:pStyle w:val="ProductList-Body"/>
        <w:spacing w:after="120"/>
        <w:ind w:left="158"/>
      </w:pPr>
      <w:r>
        <w:rPr>
          <w:b/>
        </w:rPr>
        <w:t>7.</w:t>
      </w:r>
      <w:r>
        <w:t xml:space="preserve"> Korporācija Microsoft bez nepamatotas kavēšanās informē Klientu, kad uzzina par personas datu aizsardzības pārkāpumu. (33. pants, 2. apakšpunkts.) Šādā paziņojumā kā minimums ir: </w:t>
      </w:r>
    </w:p>
    <w:p w14:paraId="05C95F9D" w14:textId="77777777" w:rsidR="007B782A" w:rsidRPr="00CE1EE1" w:rsidRDefault="007B782A" w:rsidP="007B782A">
      <w:pPr>
        <w:pStyle w:val="ProductList-Body"/>
        <w:spacing w:after="120"/>
        <w:ind w:left="1440" w:hanging="720"/>
      </w:pPr>
      <w:r>
        <w:rPr>
          <w:b/>
        </w:rPr>
        <w:t>(a)</w:t>
      </w:r>
      <w:r>
        <w:tab/>
        <w:t>aprakstīts personas datu aizsardzības pārkāpuma raksturs, tostarp, ja iespējams, attiecīgo datu subjektu kategorijas un aptuvenais skaits, un attiecīgo Personas datu ierakstu kategorijas un aptuvenais skaits;</w:t>
      </w:r>
    </w:p>
    <w:p w14:paraId="1965C442" w14:textId="77777777" w:rsidR="007B782A" w:rsidRPr="00CE1EE1" w:rsidRDefault="007B782A" w:rsidP="007B782A">
      <w:pPr>
        <w:pStyle w:val="ProductList-Body"/>
        <w:spacing w:after="120"/>
        <w:ind w:left="1440" w:hanging="720"/>
      </w:pPr>
      <w:r>
        <w:rPr>
          <w:b/>
        </w:rPr>
        <w:t>(b)</w:t>
      </w:r>
      <w:r>
        <w:tab/>
        <w:t>norādīts vārds un kontaktinformācija datu aizsardzības amatpersonai vai citai kontaktpersonai, no kuras var iegūt papildinformāciju;</w:t>
      </w:r>
    </w:p>
    <w:p w14:paraId="7026D09F" w14:textId="77777777" w:rsidR="007B782A" w:rsidRPr="00CE1EE1" w:rsidRDefault="007B782A" w:rsidP="007B782A">
      <w:pPr>
        <w:pStyle w:val="ProductList-Body"/>
        <w:spacing w:after="120"/>
        <w:ind w:left="720"/>
      </w:pPr>
      <w:r>
        <w:rPr>
          <w:b/>
        </w:rPr>
        <w:t>(c)</w:t>
      </w:r>
      <w:r>
        <w:rPr>
          <w:b/>
        </w:rPr>
        <w:tab/>
      </w:r>
      <w:r>
        <w:t>aprakstītas iespējamās personas datu aizsardzības pārkāpuma sekas; un</w:t>
      </w:r>
    </w:p>
    <w:p w14:paraId="1C1E49E4" w14:textId="4C924D1C" w:rsidR="007B782A" w:rsidRPr="00CE1EE1" w:rsidRDefault="007B782A" w:rsidP="003E5764">
      <w:pPr>
        <w:pStyle w:val="ProductList-Body"/>
        <w:spacing w:after="120"/>
        <w:ind w:left="1440" w:hanging="720"/>
      </w:pPr>
      <w:r>
        <w:rPr>
          <w:b/>
        </w:rPr>
        <w:t>(d)</w:t>
      </w:r>
      <w:r>
        <w:tab/>
        <w:t>aprakstīti pārziņa veiktie vai ieteiktie pasākumi personas datu aizsardzības pārkāpuma risināšanai, tostarp, ja nepieciešams, pasākumi iespējamās negatīvās ietekmes mazināšanai.</w:t>
      </w:r>
      <w:r w:rsidR="003E5764">
        <w:t xml:space="preserve"> </w:t>
      </w:r>
      <w:r>
        <w:t>(33. pants, 3. apakšpunkts.)</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1. papildinājums — Papildu VDAR nosacījumi</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Apakšapstrādātāji </w:t>
      </w:r>
    </w:p>
    <w:p w14:paraId="7263D824" w14:textId="77777777" w:rsidR="007B782A" w:rsidRPr="00CE1EE1" w:rsidRDefault="007B782A" w:rsidP="007B782A">
      <w:pPr>
        <w:pStyle w:val="ProductList-Body"/>
      </w:pPr>
    </w:p>
    <w:p w14:paraId="7B67C899" w14:textId="0BF4DED1" w:rsidR="007B782A" w:rsidRPr="00CE1EE1" w:rsidRDefault="007B782A" w:rsidP="003E5764">
      <w:pPr>
        <w:pStyle w:val="ProductList-Body"/>
        <w:spacing w:after="120"/>
        <w:ind w:left="158"/>
      </w:pPr>
      <w:r>
        <w:rPr>
          <w:b/>
        </w:rPr>
        <w:t>1.</w:t>
      </w:r>
      <w:r>
        <w:t xml:space="preserve"> Klients piekrīt, ka Microsoft izmanto Apakšapstrādātāju pakalpojumus Personas datu apstrādei saskaņā ar šiem VDAR nosacījumiem.</w:t>
      </w:r>
    </w:p>
    <w:p w14:paraId="57878899" w14:textId="2523D1A6" w:rsidR="007B782A" w:rsidRPr="00CE1EE1" w:rsidRDefault="007B782A" w:rsidP="007B782A">
      <w:pPr>
        <w:pStyle w:val="ProductList-Body"/>
        <w:spacing w:after="120"/>
        <w:ind w:left="158"/>
      </w:pPr>
      <w:r>
        <w:rPr>
          <w:b/>
        </w:rPr>
        <w:t>2.</w:t>
      </w:r>
      <w:r>
        <w:t xml:space="preserve"> Microsoft nodrošina, ka Apakšapstrādātāji uzņemas saistības, noslēdzot rakstiskus līgumus, kas pieprasa nodrošināt vismaz tādu datu aizsardzības līmeni, kādu nosaka Microsoft ar šiem VDAR nosacījumiem.</w:t>
      </w:r>
      <w:r w:rsidR="003E5764">
        <w:t xml:space="preserve"> </w:t>
      </w:r>
    </w:p>
    <w:p w14:paraId="05902888" w14:textId="7082A305" w:rsidR="007B782A" w:rsidRPr="00CE1EE1" w:rsidRDefault="007B782A" w:rsidP="00EC7D6E">
      <w:pPr>
        <w:pStyle w:val="ProductList-Body"/>
        <w:spacing w:after="120"/>
        <w:ind w:left="158"/>
      </w:pPr>
      <w:r>
        <w:rPr>
          <w:b/>
        </w:rPr>
        <w:t>3.</w:t>
      </w:r>
      <w:r>
        <w:t xml:space="preserve"> Microsoft pašreizējo Apakšapstrādātāju saraksts Atbalsta pakalpojumiem ir pieejams vietnē: </w:t>
      </w:r>
      <w:hyperlink r:id="rId18" w:history="1">
        <w:r w:rsidR="00EC7D6E" w:rsidRPr="00D76109">
          <w:rPr>
            <w:rStyle w:val="Hyperlink"/>
            <w:rFonts w:cstheme="minorHAnsi"/>
            <w:szCs w:val="18"/>
          </w:rPr>
          <w:t>https://aka.ms/servicesapprovedsuppliers</w:t>
        </w:r>
      </w:hyperlink>
      <w:r>
        <w:t xml:space="preserve"> (Microsoft šo URL var laiku pa laikam atjaunināt).</w:t>
      </w:r>
      <w:r w:rsidR="003E5764">
        <w:t xml:space="preserve"> </w:t>
      </w:r>
      <w:r>
        <w:t>Vismaz 14 dienas pirms jauna Apakšapstrādātāja pilnvarošanas piekļuvei Personas datiem Microsoft atjaunina šo vietni un nodrošina Klientam mehānismu, kā saņemt paziņojumu par šo atjauninājumu.</w:t>
      </w:r>
      <w:r w:rsidR="003E5764">
        <w:t xml:space="preserve"> </w:t>
      </w:r>
      <w:r>
        <w:t>Gadījumos, kuros Microsoft ir apstrādātājs (nevis apakšapstrādātājs), ir spēkā šie nosacījumi:</w:t>
      </w:r>
    </w:p>
    <w:p w14:paraId="066F9FCF" w14:textId="10F7E1E3" w:rsidR="007B782A" w:rsidRPr="00CE1EE1" w:rsidRDefault="007B782A" w:rsidP="007B782A">
      <w:pPr>
        <w:pStyle w:val="ProductList-Body"/>
        <w:spacing w:after="120"/>
        <w:ind w:left="1440" w:hanging="720"/>
      </w:pPr>
      <w:r>
        <w:rPr>
          <w:b/>
        </w:rPr>
        <w:t>(a)</w:t>
      </w:r>
      <w:r>
        <w:rPr>
          <w:b/>
        </w:rPr>
        <w:tab/>
      </w:r>
      <w:r>
        <w:t>Ja Klients neapstiprina jaunu Apakšapstrādātāju, tad Klients var izbeigt jebkādu Darba pasūtījumu, pirms paziņošanas perioda beigām iesniedzot rakstisku izbeigšanas paziņojumu saskaņā ar piemērojamā Galvenā līguma izbeigšanas nosacījumiem, šajā paziņojuma ietverot paskaidrojumu par neapstiprināšanas iemesliem.</w:t>
      </w:r>
    </w:p>
    <w:p w14:paraId="52D17B30" w14:textId="6A8253EA"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Microsoft Apakšapstrādātāju saraksts Konsultāciju pakalpojumiem ir pieejams pēc pieprasījuma. Ja šāds saraksts tiek pieprasīts, vismaz 14 dienas pirms jauna Apakšapstrādātāja pilnvarošanas piekļuvei Personas datiem Microsoft atjaunina šo sarakstu un nodrošina Klientam mehānismu, kā saņemt paziņojumu par šo atjauninājumu.</w:t>
      </w:r>
      <w:r w:rsidR="003E5764">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Palīdzība Klientam saistībā ar atbildēšanu uz pieprasījumiem no Datu subjektiem</w:t>
      </w:r>
    </w:p>
    <w:p w14:paraId="5888D3E1" w14:textId="5EF6ABF7" w:rsidR="007B782A" w:rsidRPr="00CE1EE1" w:rsidRDefault="003E5764" w:rsidP="007B782A">
      <w:pPr>
        <w:pStyle w:val="ProductList-Body"/>
      </w:pPr>
      <w:r>
        <w:t xml:space="preserve"> </w:t>
      </w:r>
    </w:p>
    <w:p w14:paraId="14353CC7" w14:textId="267D21BE" w:rsidR="007B782A" w:rsidRPr="00CE1EE1" w:rsidRDefault="007B782A" w:rsidP="007B782A">
      <w:pPr>
        <w:pStyle w:val="ProductList-Body"/>
        <w:spacing w:after="120"/>
        <w:ind w:left="158"/>
      </w:pPr>
      <w:r>
        <w:rPr>
          <w:b/>
        </w:rPr>
        <w:t>1.</w:t>
      </w:r>
      <w:r>
        <w:t xml:space="preserve"> Microsoft Klientam ļauj piekļūt tā datu subjektu Personas datiem un sniedz iespēju izpildīt datu subjektu pieprasījumus vienas vai vairāku viņu tiesību izmantošanai saskaņā ar VDAR tādā veidā, kas atbilst Microsoft kā apstrādātāja lomai.</w:t>
      </w:r>
      <w:r w:rsidR="003E5764">
        <w:t xml:space="preserve"> </w:t>
      </w:r>
      <w:r>
        <w:t>Microsoft izpilda pamatotos pieprasījumus no Klienta saistībā ar Klienta atbildi uz šādiem datu subjektu pieprasījumiem.</w:t>
      </w:r>
    </w:p>
    <w:p w14:paraId="59695032" w14:textId="10DD70D1" w:rsidR="007B782A" w:rsidRPr="00CE1EE1" w:rsidRDefault="007B782A" w:rsidP="007B782A">
      <w:pPr>
        <w:pStyle w:val="ProductList-Body"/>
        <w:spacing w:after="120"/>
        <w:ind w:left="158"/>
      </w:pPr>
      <w:r>
        <w:rPr>
          <w:b/>
        </w:rPr>
        <w:t>2.</w:t>
      </w:r>
      <w:r>
        <w:t xml:space="preserve"> Ja Microsoft saņem pieprasījumu no Klienta datu subjekta saistībā ar vienas vai vairāku tā tiesību izmantošanu saskaņā ar VDAR, Microsoft šo datu subjektu novirza uz tiešu pieprasījuma iesniegšanu Klientam.</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Personas datu apstrāde</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Klienta lielapjoma licencēšanas līgums (tostarp šie VDAR nosacījumi) ir pilnīgi un galīgi Klienta norādījumi korporācijai Microsoft par Personas datu apstrādi.</w:t>
      </w:r>
    </w:p>
    <w:p w14:paraId="246BD75A" w14:textId="77777777" w:rsidR="007B782A" w:rsidRPr="00CE1EE1" w:rsidRDefault="007B782A" w:rsidP="007B782A">
      <w:pPr>
        <w:pStyle w:val="ProductList-Body"/>
        <w:spacing w:after="120"/>
        <w:ind w:left="158"/>
      </w:pPr>
      <w:r>
        <w:rPr>
          <w:b/>
        </w:rPr>
        <w:t xml:space="preserve">2. </w:t>
      </w:r>
      <w:r>
        <w:t>Microsoft Personas datus var arī nodot, ja to pieprasa piemērojamie tiesību akti.</w:t>
      </w:r>
    </w:p>
    <w:p w14:paraId="5831513D" w14:textId="77777777" w:rsidR="007B782A" w:rsidRPr="00CE1EE1" w:rsidRDefault="007B782A" w:rsidP="007B782A">
      <w:pPr>
        <w:pStyle w:val="ProductList-Body"/>
        <w:spacing w:after="120"/>
        <w:ind w:left="158"/>
      </w:pPr>
      <w:r>
        <w:rPr>
          <w:b/>
        </w:rPr>
        <w:t xml:space="preserve">3. </w:t>
      </w:r>
      <w:r>
        <w:t xml:space="preserve">Microsoft nodrošina, ka Personas datu apstrādē iesaistītie darbinieki (i) Personas datus apstrādā tikai saskaņā ar Klienta norādījumiem, ja vien Savienības, Dalībvalsts vai citi piemērojamie tiesību akti nepieprasa citādu apstrādi, un (ii) ir apņēmušies saglabāt visu Personas datu konfidencialitāti arī pēc viņu pakalpojumu sniegšanas beigām. </w:t>
      </w:r>
    </w:p>
    <w:p w14:paraId="77067E2E" w14:textId="459C4275" w:rsidR="007B782A" w:rsidRPr="00CE1EE1" w:rsidRDefault="007B782A" w:rsidP="007B782A">
      <w:pPr>
        <w:pStyle w:val="ProductList-Body"/>
        <w:spacing w:after="120"/>
        <w:ind w:left="158"/>
      </w:pPr>
      <w:bookmarkStart w:id="34" w:name="_Hlk487172389"/>
      <w:r>
        <w:rPr>
          <w:b/>
        </w:rPr>
        <w:t xml:space="preserve">4. </w:t>
      </w:r>
      <w:r>
        <w:t>Apstrādes priekšmets ir ierobežots līdz Personas datiem VDAR ietvaros, un apstrādes ilgums atbilst Klienta Profesionālo pakalpojumu izmantošanas ilgumam.</w:t>
      </w:r>
      <w:r w:rsidR="003E5764">
        <w:t xml:space="preserve"> </w:t>
      </w:r>
      <w:r>
        <w:t>Apstrādes raksturs un nolūks ir nodrošināt Profesionālos pakalpojumus saskaņā ar Klienta lielapjoma licencēšanas līgumu.</w:t>
      </w:r>
      <w:r w:rsidR="003E5764">
        <w:t xml:space="preserve"> </w:t>
      </w:r>
      <w:r>
        <w:t>Personas datu tipi, kas tiek apstrādāti Profesionālajos pakalpojumos, ietver VDAR 4. pantā skaidri norādītos, kā arī citus Personas datus, ko Klients iesniedz, izmantojot Profesionālos pakalpojumus.</w:t>
      </w:r>
      <w:r w:rsidR="003E5764">
        <w:t xml:space="preserve"> </w:t>
      </w:r>
      <w:r>
        <w:t>Datu subjektu kategorijas ir Klienta pārstāvji un lietotāji, piemēram, darbinieki, līgumdarbinieki, sadarbības partneri un klienti.</w:t>
      </w:r>
      <w:r w:rsidR="003E5764">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Beidzoties Klienta komercdarbības attiecībām ar Microsoft vai Klientam iesniedzot pieprasījumu, korporācijai Microsoft Personas dati ir jāizdzēš vai jāatgriež, ja vien Savienības, Dalībvalsts vai citi piemērojamie tiesību akti nepieprasa šo Personas datu glabāšanu.</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Drošība</w:t>
      </w:r>
    </w:p>
    <w:p w14:paraId="3F02DBF1" w14:textId="77777777" w:rsidR="007B782A" w:rsidRPr="00CE1EE1" w:rsidRDefault="007B782A" w:rsidP="007B782A">
      <w:pPr>
        <w:pStyle w:val="ProductList-Body"/>
      </w:pPr>
    </w:p>
    <w:p w14:paraId="3B655186" w14:textId="0AB40A49" w:rsidR="007B782A" w:rsidRPr="00CE1EE1" w:rsidRDefault="008046EB" w:rsidP="007B782A">
      <w:pPr>
        <w:pStyle w:val="ProductList-Body"/>
      </w:pPr>
      <w:r>
        <w:t xml:space="preserve">Korporācijai Microsoft ir (i) jāuztur drošības prakses un politikas Personas datu aizsardzībai, kā izklāstīts rakstiskajā datu drošības politikā (ar nosaukumu </w:t>
      </w:r>
      <w:r w:rsidR="00505599">
        <w:t>„</w:t>
      </w:r>
      <w:r>
        <w:t>Informācijas drošības politika”), Profesionālajiem pakalpojumiem un (ii) saskaņā ar konfidencialitātes saistībām jāpadara Informācijas drošības politika pieejama Klientam kopā ar aprakstiem par drošības pārbaudēm, kas paredzētas Profesionālajiem pakalpojumiem, un citu informāciju, ko Klients pamatoti pieprasa par Microsoft drošības praksēm un politikām.</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Personas datu aizsardzības pārkāpumi</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lastRenderedPageBreak/>
        <w:t>Microsoft pēc iespējas cenšas palīdzēt Klientam izpildīt Klienta pienākumu paziņot atbilstošajai uzraudzības iestādei un datu subjektiem par personas datu aizsardzības pārkāpumu saskaņā ar VDAR 33. un 34. pantu.</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Apstrādes darbību ieraksti</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uztur visus VDAR 30. panta 2. apakšpunktā noteiktos ierakstus un, ciktāl tas ir piemērojams Personas datu apstrādei Klienta vārdā, pēc pieprasījuma padara tos pieejamus Klientam.</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Modificēšana, papildināšana un līguma darbības termiņš</w:t>
      </w:r>
    </w:p>
    <w:p w14:paraId="16CC32FB" w14:textId="77777777" w:rsidR="007B782A" w:rsidRPr="00CE1EE1" w:rsidRDefault="007B782A" w:rsidP="007B782A">
      <w:pPr>
        <w:pStyle w:val="ProductList-Body"/>
      </w:pPr>
    </w:p>
    <w:p w14:paraId="32CC884C" w14:textId="52EBBE77" w:rsidR="007B782A" w:rsidRPr="00CE1EE1" w:rsidRDefault="007B782A" w:rsidP="003E5764">
      <w:pPr>
        <w:pStyle w:val="ProductList-Body"/>
        <w:spacing w:after="120"/>
        <w:ind w:left="158"/>
      </w:pPr>
      <w:r>
        <w:rPr>
          <w:b/>
        </w:rPr>
        <w:t>1.</w:t>
      </w:r>
      <w:r>
        <w:t xml:space="preserve"> Microsoft drīkst modificēt vai papildināt šos VDAR nosacījumus, par to paziņojot Klientam, (i) ja to pieprasa uzraudzības iestāde vai cita valsts vai regulatīvā iestāde, (ii) ja tas nepieciešams, lai nodrošinātu atbilstību piemērojamajiem tiesību aktiem, (iii) lai īstenotu Eiropas Komisijas noteiktās līguma standartklauzulas vai (iv) lai nodrošinātu atbilstību apstiprinātam uzvedības kodeksam vai sertifikācijas mehānismam, kas ir apstiprināts vai sertificēts saskaņā ar VDAR 40., 42. un 43. pantu.</w:t>
      </w:r>
    </w:p>
    <w:p w14:paraId="6B959F87" w14:textId="28C66709" w:rsidR="007B782A" w:rsidRPr="00CE1EE1" w:rsidRDefault="007B782A" w:rsidP="007B782A">
      <w:pPr>
        <w:pStyle w:val="ProductList-Body"/>
        <w:spacing w:after="120"/>
        <w:ind w:left="158"/>
      </w:pPr>
      <w:r>
        <w:rPr>
          <w:b/>
        </w:rPr>
        <w:t>2.</w:t>
      </w:r>
      <w:r>
        <w:t xml:space="preserve"> Nemazinot šos VDAR nosacījumus, korporācija Microsoft laiku pa laikam var sniegt papildinformāciju par šo VDAR nosacījumu izpildi tās tehniskajā, personas datu aizsardzības vai politikas dokumentācijā.</w:t>
      </w:r>
    </w:p>
    <w:p w14:paraId="6615E8AA" w14:textId="5950633C" w:rsidR="007B782A" w:rsidRPr="00CE1EE1" w:rsidRDefault="007B782A" w:rsidP="007B782A">
      <w:pPr>
        <w:pStyle w:val="ProductList-Body"/>
        <w:spacing w:after="120"/>
        <w:ind w:left="158"/>
      </w:pPr>
      <w:r>
        <w:rPr>
          <w:b/>
        </w:rPr>
        <w:t>3.</w:t>
      </w:r>
      <w:r>
        <w:t xml:space="preserve"> Šie VDAR nosacījumi stājas spēkā pēc tam, kad (a) stājas spēkā VDAR vai (b) Microsoft sāk sniegt Profesionālos pakalpojumus, kuriem Microsoft ir apstrādātājs vai apakšapstrādātājs.</w:t>
      </w:r>
      <w:r w:rsidR="003E5764">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63A95D" w14:textId="77777777" w:rsidR="00FE6096" w:rsidRDefault="00FE6096">
      <w:pPr>
        <w:spacing w:after="0" w:line="240" w:lineRule="auto"/>
      </w:pPr>
      <w:r>
        <w:separator/>
      </w:r>
    </w:p>
  </w:endnote>
  <w:endnote w:type="continuationSeparator" w:id="0">
    <w:p w14:paraId="4A384E11" w14:textId="77777777" w:rsidR="00FE6096" w:rsidRDefault="00FE60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F536C" w14:textId="77777777" w:rsidR="00DB2376" w:rsidRDefault="00DB23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C44359" w:rsidRDefault="00C44359" w:rsidP="00F2558F">
    <w:pPr>
      <w:pStyle w:val="ProductList-Body"/>
    </w:pPr>
    <w:r>
      <w:rPr>
        <w:noProof/>
        <w:lang w:val="en-US" w:eastAsia="zh-CN"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C44359" w:rsidRPr="00591643" w:rsidRDefault="00C44359">
    <w:pPr>
      <w:pStyle w:val="Footer"/>
      <w:rPr>
        <w:sz w:val="14"/>
        <w:szCs w:val="14"/>
      </w:rPr>
    </w:pPr>
    <w:r>
      <w:rPr>
        <w:noProof/>
        <w:lang w:val="en-US" w:eastAsia="zh-CN"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404040" w:themeColor="text1" w:themeTint="BF"/>
        <w:sz w:val="16"/>
        <w:szCs w:val="16"/>
        <w:lang w:val="en-US" w:eastAsia="en-US" w:bidi="ar-SA"/>
      </w:rPr>
      <w:id w:val="479964641"/>
      <w:docPartObj>
        <w:docPartGallery w:val="Page Numbers (Top of Page)"/>
        <w:docPartUnique/>
      </w:docPartObj>
    </w:sdtPr>
    <w:sdtEndPr/>
    <w:sdtContent>
      <w:p w14:paraId="13D7353F" w14:textId="545D25FF" w:rsidR="00C44359" w:rsidRPr="00C44359" w:rsidRDefault="00C44359" w:rsidP="00C44359">
        <w:pPr>
          <w:pStyle w:val="ProductList-Body"/>
          <w:tabs>
            <w:tab w:val="right" w:pos="10800"/>
          </w:tabs>
          <w:spacing w:before="20" w:after="20"/>
          <w:ind w:left="-14" w:right="-101"/>
          <w:rPr>
            <w:color w:val="404040" w:themeColor="text1" w:themeTint="BF"/>
            <w:sz w:val="16"/>
            <w:szCs w:val="16"/>
            <w:lang w:val="en-US" w:eastAsia="en-US" w:bidi="ar-SA"/>
          </w:rPr>
        </w:pPr>
        <w:r w:rsidRPr="00C44359">
          <w:rPr>
            <w:color w:val="404040" w:themeColor="text1" w:themeTint="BF"/>
            <w:sz w:val="16"/>
            <w:szCs w:val="16"/>
            <w:lang w:val="en-US" w:eastAsia="en-US" w:bidi="ar-SA"/>
          </w:rPr>
          <w:t xml:space="preserve">Microsoft Professional Services Data Protection Addendum (Worldwide </w:t>
        </w:r>
        <w:r w:rsidR="001E021C" w:rsidRPr="001E021C">
          <w:rPr>
            <w:color w:val="404040" w:themeColor="text1" w:themeTint="BF"/>
            <w:sz w:val="16"/>
            <w:szCs w:val="16"/>
            <w:lang w:val="en-US" w:eastAsia="en-US" w:bidi="ar-SA"/>
          </w:rPr>
          <w:t>Latvian</w:t>
        </w:r>
        <w:r w:rsidRPr="00C44359">
          <w:rPr>
            <w:color w:val="404040" w:themeColor="text1" w:themeTint="BF"/>
            <w:sz w:val="16"/>
            <w:szCs w:val="16"/>
            <w:lang w:val="en-US" w:eastAsia="en-US" w:bidi="ar-SA"/>
          </w:rPr>
          <w:t>, November 2017)</w:t>
        </w:r>
        <w:r w:rsidRPr="00C44359">
          <w:rPr>
            <w:color w:val="404040" w:themeColor="text1" w:themeTint="BF"/>
            <w:sz w:val="16"/>
            <w:szCs w:val="16"/>
            <w:lang w:val="en-US" w:eastAsia="en-US" w:bidi="ar-SA"/>
          </w:rPr>
          <w:tab/>
        </w:r>
        <w:r w:rsidRPr="00C44359">
          <w:rPr>
            <w:color w:val="404040" w:themeColor="text1" w:themeTint="BF"/>
            <w:sz w:val="16"/>
            <w:szCs w:val="16"/>
            <w:lang w:val="en-US" w:eastAsia="en-US" w:bidi="ar-SA"/>
          </w:rPr>
          <w:fldChar w:fldCharType="begin"/>
        </w:r>
        <w:r w:rsidRPr="00C44359">
          <w:rPr>
            <w:color w:val="404040" w:themeColor="text1" w:themeTint="BF"/>
            <w:sz w:val="16"/>
            <w:szCs w:val="16"/>
            <w:lang w:val="en-US" w:eastAsia="en-US" w:bidi="ar-SA"/>
          </w:rPr>
          <w:instrText xml:space="preserve"> PAGE   \* MERGEFORMAT </w:instrText>
        </w:r>
        <w:r w:rsidRPr="00C44359">
          <w:rPr>
            <w:color w:val="404040" w:themeColor="text1" w:themeTint="BF"/>
            <w:sz w:val="16"/>
            <w:szCs w:val="16"/>
            <w:lang w:val="en-US" w:eastAsia="en-US" w:bidi="ar-SA"/>
          </w:rPr>
          <w:fldChar w:fldCharType="separate"/>
        </w:r>
        <w:r w:rsidR="00DB2376">
          <w:rPr>
            <w:noProof/>
            <w:color w:val="404040" w:themeColor="text1" w:themeTint="BF"/>
            <w:sz w:val="16"/>
            <w:szCs w:val="16"/>
            <w:lang w:val="en-US" w:eastAsia="en-US" w:bidi="ar-SA"/>
          </w:rPr>
          <w:t>24</w:t>
        </w:r>
        <w:r w:rsidRPr="00C44359">
          <w:rPr>
            <w:color w:val="404040" w:themeColor="text1" w:themeTint="BF"/>
            <w:sz w:val="16"/>
            <w:szCs w:val="16"/>
            <w:lang w:val="en-US" w:eastAsia="en-US" w:bidi="ar-SA"/>
          </w:rPr>
          <w:fldChar w:fldCharType="end"/>
        </w:r>
      </w:p>
    </w:sdtContent>
  </w:sdt>
  <w:p w14:paraId="3DC09A1A" w14:textId="77777777" w:rsidR="00C44359" w:rsidRPr="00591643" w:rsidRDefault="00C44359" w:rsidP="00C4435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404040" w:themeColor="text1" w:themeTint="BF"/>
        <w:sz w:val="16"/>
        <w:szCs w:val="16"/>
        <w:lang w:val="en-US" w:eastAsia="en-US" w:bidi="ar-SA"/>
      </w:rPr>
      <w:id w:val="-1319409914"/>
      <w:docPartObj>
        <w:docPartGallery w:val="Page Numbers (Top of Page)"/>
        <w:docPartUnique/>
      </w:docPartObj>
    </w:sdtPr>
    <w:sdtEndPr/>
    <w:sdtContent>
      <w:p w14:paraId="4561DE8B" w14:textId="715EBD3B" w:rsidR="00C44359" w:rsidRPr="00C44359" w:rsidRDefault="00C44359" w:rsidP="008530A8">
        <w:pPr>
          <w:pStyle w:val="ProductList-Body"/>
          <w:tabs>
            <w:tab w:val="right" w:pos="10800"/>
          </w:tabs>
          <w:spacing w:before="20" w:after="20"/>
          <w:ind w:left="-14" w:right="-101"/>
          <w:rPr>
            <w:color w:val="404040" w:themeColor="text1" w:themeTint="BF"/>
            <w:sz w:val="16"/>
            <w:szCs w:val="16"/>
            <w:lang w:val="en-US" w:eastAsia="en-US" w:bidi="ar-SA"/>
          </w:rPr>
        </w:pPr>
        <w:r w:rsidRPr="00C44359">
          <w:rPr>
            <w:color w:val="404040" w:themeColor="text1" w:themeTint="BF"/>
            <w:sz w:val="16"/>
            <w:szCs w:val="16"/>
            <w:lang w:val="en-US" w:eastAsia="en-US" w:bidi="ar-SA"/>
          </w:rPr>
          <w:t xml:space="preserve">Microsoft Professional Services Data Protection Addendum (Worldwide </w:t>
        </w:r>
        <w:r w:rsidR="001E021C" w:rsidRPr="001E021C">
          <w:rPr>
            <w:color w:val="404040" w:themeColor="text1" w:themeTint="BF"/>
            <w:sz w:val="16"/>
            <w:szCs w:val="16"/>
            <w:lang w:val="en-US" w:eastAsia="en-US" w:bidi="ar-SA"/>
          </w:rPr>
          <w:t>Latvian</w:t>
        </w:r>
        <w:r w:rsidRPr="00C44359">
          <w:rPr>
            <w:color w:val="404040" w:themeColor="text1" w:themeTint="BF"/>
            <w:sz w:val="16"/>
            <w:szCs w:val="16"/>
            <w:lang w:val="en-US" w:eastAsia="en-US" w:bidi="ar-SA"/>
          </w:rPr>
          <w:t>, November 2017)</w:t>
        </w:r>
        <w:r w:rsidRPr="00C44359">
          <w:rPr>
            <w:color w:val="404040" w:themeColor="text1" w:themeTint="BF"/>
            <w:sz w:val="16"/>
            <w:szCs w:val="16"/>
            <w:lang w:val="en-US" w:eastAsia="en-US" w:bidi="ar-SA"/>
          </w:rPr>
          <w:tab/>
        </w:r>
        <w:r w:rsidRPr="00C44359">
          <w:rPr>
            <w:color w:val="404040" w:themeColor="text1" w:themeTint="BF"/>
            <w:sz w:val="16"/>
            <w:szCs w:val="16"/>
            <w:lang w:val="en-US" w:eastAsia="en-US" w:bidi="ar-SA"/>
          </w:rPr>
          <w:fldChar w:fldCharType="begin"/>
        </w:r>
        <w:r w:rsidRPr="00C44359">
          <w:rPr>
            <w:color w:val="404040" w:themeColor="text1" w:themeTint="BF"/>
            <w:sz w:val="16"/>
            <w:szCs w:val="16"/>
            <w:lang w:val="en-US" w:eastAsia="en-US" w:bidi="ar-SA"/>
          </w:rPr>
          <w:instrText xml:space="preserve"> PAGE   \* MERGEFORMAT </w:instrText>
        </w:r>
        <w:r w:rsidRPr="00C44359">
          <w:rPr>
            <w:color w:val="404040" w:themeColor="text1" w:themeTint="BF"/>
            <w:sz w:val="16"/>
            <w:szCs w:val="16"/>
            <w:lang w:val="en-US" w:eastAsia="en-US" w:bidi="ar-SA"/>
          </w:rPr>
          <w:fldChar w:fldCharType="separate"/>
        </w:r>
        <w:r w:rsidR="00DB2376">
          <w:rPr>
            <w:noProof/>
            <w:color w:val="404040" w:themeColor="text1" w:themeTint="BF"/>
            <w:sz w:val="16"/>
            <w:szCs w:val="16"/>
            <w:lang w:val="en-US" w:eastAsia="en-US" w:bidi="ar-SA"/>
          </w:rPr>
          <w:t>2</w:t>
        </w:r>
        <w:r w:rsidRPr="00C44359">
          <w:rPr>
            <w:color w:val="404040" w:themeColor="text1" w:themeTint="BF"/>
            <w:sz w:val="16"/>
            <w:szCs w:val="16"/>
            <w:lang w:val="en-US" w:eastAsia="en-US" w:bidi="ar-SA"/>
          </w:rPr>
          <w:fldChar w:fldCharType="end"/>
        </w:r>
      </w:p>
    </w:sdtContent>
  </w:sdt>
  <w:p w14:paraId="36772A36" w14:textId="77777777" w:rsidR="00C44359" w:rsidRPr="00C44359" w:rsidRDefault="00C44359">
    <w:pPr>
      <w:pStyle w:val="Footer"/>
      <w:rPr>
        <w:color w:val="404040" w:themeColor="text1" w:themeTint="BF"/>
        <w:sz w:val="16"/>
        <w:szCs w:val="16"/>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466ECF" w14:textId="77777777" w:rsidR="00FE6096" w:rsidRDefault="00FE6096">
      <w:pPr>
        <w:spacing w:after="0" w:line="240" w:lineRule="auto"/>
      </w:pPr>
      <w:r>
        <w:separator/>
      </w:r>
    </w:p>
  </w:footnote>
  <w:footnote w:type="continuationSeparator" w:id="0">
    <w:p w14:paraId="2A6D626A" w14:textId="77777777" w:rsidR="00FE6096" w:rsidRDefault="00FE60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EB66C0" w14:textId="77777777" w:rsidR="00DB2376" w:rsidRDefault="00DB23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3776FB" w14:textId="77777777" w:rsidR="00DB2376" w:rsidRDefault="00DB23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C44359" w:rsidRPr="004D27A6" w:rsidRDefault="00C44359"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528E7E14"/>
    <w:lvl w:ilvl="0" w:tplc="4A80862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x2XZIbSzBm3WT3JQMRSvNi2/J8ZkzDI1smcJpCpf1yoJWIAUWeCfXXpHZ5FoX/jFwnlabL68Zj2RelkTn29HNg==" w:salt="k/it7/m7ZgVB2KjlIa3zXA=="/>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C364C"/>
    <w:rsid w:val="0013593A"/>
    <w:rsid w:val="00164FE0"/>
    <w:rsid w:val="001913B3"/>
    <w:rsid w:val="001B6609"/>
    <w:rsid w:val="001E021C"/>
    <w:rsid w:val="001E2C6F"/>
    <w:rsid w:val="00212574"/>
    <w:rsid w:val="0022665D"/>
    <w:rsid w:val="00234FA8"/>
    <w:rsid w:val="0026678C"/>
    <w:rsid w:val="0027296F"/>
    <w:rsid w:val="002A37C3"/>
    <w:rsid w:val="002B1408"/>
    <w:rsid w:val="00313F0A"/>
    <w:rsid w:val="003740F8"/>
    <w:rsid w:val="003B7218"/>
    <w:rsid w:val="003D4451"/>
    <w:rsid w:val="003E5764"/>
    <w:rsid w:val="004502E4"/>
    <w:rsid w:val="00465B6C"/>
    <w:rsid w:val="00480505"/>
    <w:rsid w:val="00484032"/>
    <w:rsid w:val="004A0C14"/>
    <w:rsid w:val="004C7840"/>
    <w:rsid w:val="004C795D"/>
    <w:rsid w:val="004E6D79"/>
    <w:rsid w:val="004F2CCD"/>
    <w:rsid w:val="00505599"/>
    <w:rsid w:val="005911C3"/>
    <w:rsid w:val="00615BFD"/>
    <w:rsid w:val="00681C1B"/>
    <w:rsid w:val="006A125A"/>
    <w:rsid w:val="00715447"/>
    <w:rsid w:val="007574B2"/>
    <w:rsid w:val="007656D9"/>
    <w:rsid w:val="007B782A"/>
    <w:rsid w:val="007E2EB9"/>
    <w:rsid w:val="008046EB"/>
    <w:rsid w:val="0083694F"/>
    <w:rsid w:val="008530A8"/>
    <w:rsid w:val="008A0C78"/>
    <w:rsid w:val="008D4918"/>
    <w:rsid w:val="008E04D5"/>
    <w:rsid w:val="008F34C4"/>
    <w:rsid w:val="009061D6"/>
    <w:rsid w:val="009563E2"/>
    <w:rsid w:val="00972FAF"/>
    <w:rsid w:val="009C34B4"/>
    <w:rsid w:val="00A073A6"/>
    <w:rsid w:val="00A8252A"/>
    <w:rsid w:val="00A94EDC"/>
    <w:rsid w:val="00AB25E6"/>
    <w:rsid w:val="00AC78C3"/>
    <w:rsid w:val="00AE1E2F"/>
    <w:rsid w:val="00B2071B"/>
    <w:rsid w:val="00B258F9"/>
    <w:rsid w:val="00B34752"/>
    <w:rsid w:val="00B55E9B"/>
    <w:rsid w:val="00B90BB2"/>
    <w:rsid w:val="00BC6A32"/>
    <w:rsid w:val="00BE094F"/>
    <w:rsid w:val="00C33C38"/>
    <w:rsid w:val="00C44359"/>
    <w:rsid w:val="00C56F4A"/>
    <w:rsid w:val="00C72F00"/>
    <w:rsid w:val="00C968EE"/>
    <w:rsid w:val="00CC6D45"/>
    <w:rsid w:val="00CD1815"/>
    <w:rsid w:val="00CE1EE1"/>
    <w:rsid w:val="00D54E21"/>
    <w:rsid w:val="00D76109"/>
    <w:rsid w:val="00DA1341"/>
    <w:rsid w:val="00DB2376"/>
    <w:rsid w:val="00DE4224"/>
    <w:rsid w:val="00DE5BA0"/>
    <w:rsid w:val="00DF5B44"/>
    <w:rsid w:val="00E64000"/>
    <w:rsid w:val="00EC6B64"/>
    <w:rsid w:val="00EC7D6E"/>
    <w:rsid w:val="00EE251C"/>
    <w:rsid w:val="00F2558F"/>
    <w:rsid w:val="00F31D2D"/>
    <w:rsid w:val="00F323C1"/>
    <w:rsid w:val="00F33BD9"/>
    <w:rsid w:val="00F94927"/>
    <w:rsid w:val="00FE6096"/>
  </w:rsids>
  <m:mathPr>
    <m:mathFont m:val="Cambria Math"/>
    <m:brkBin m:val="before"/>
    <m:brkBinSub m:val="--"/>
    <m:smallFrac m:val="0"/>
    <m:dispDef/>
    <m:lMargin m:val="0"/>
    <m:rMargin m:val="0"/>
    <m:defJc m:val="centerGroup"/>
    <m:wrapIndent m:val="1440"/>
    <m:intLim m:val="subSup"/>
    <m:naryLim m:val="undOvr"/>
  </m:mathPr>
  <w:themeFontLang w:val="en-US"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5FCAD5-CA7D-43AF-8779-4BF98D8ABD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12879</Words>
  <Characters>73413</Characters>
  <Application>Microsoft Office Word</Application>
  <DocSecurity>8</DocSecurity>
  <Lines>611</Lines>
  <Paragraphs>172</Paragraphs>
  <ScaleCrop>false</ScaleCrop>
  <Company/>
  <LinksUpToDate>false</LinksUpToDate>
  <CharactersWithSpaces>86120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2017-11-11T02:08:00Z</dcterms:created>
  <dcterms:modified xsi:type="dcterms:W3CDTF">2017-11-11T02:09:00Z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2017-11-11T02:09:05.2806270Z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