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1A59B3" w:rsidRDefault="007B782A" w:rsidP="000C364C">
      <w:pPr>
        <w:pStyle w:val="ProductList-Body"/>
        <w:ind w:right="8640"/>
        <w:rPr>
          <w:rFonts w:asciiTheme="majorHAnsi" w:hAnsiTheme="majorHAnsi"/>
          <w:sz w:val="6"/>
          <w:szCs w:val="6"/>
          <w:lang w:val="en-US" w:eastAsia="en-US" w:bidi="ar-SA"/>
        </w:rPr>
      </w:pPr>
      <w:bookmarkStart w:id="0" w:name="CoverPage"/>
    </w:p>
    <w:p w14:paraId="37291AA7" w14:textId="77777777" w:rsidR="007B782A" w:rsidRPr="00C85851" w:rsidRDefault="007B782A" w:rsidP="000C364C">
      <w:pPr>
        <w:pStyle w:val="ProductList-Body"/>
        <w:ind w:right="8640"/>
        <w:rPr>
          <w:rFonts w:asciiTheme="majorHAnsi" w:hAnsiTheme="majorHAnsi"/>
          <w:sz w:val="6"/>
          <w:szCs w:val="6"/>
          <w:lang w:val="da-DK" w:eastAsia="en-US" w:bidi="ar-SA"/>
        </w:rPr>
      </w:pPr>
      <w:r w:rsidRPr="00C85851">
        <w:rPr>
          <w:rFonts w:asciiTheme="majorHAnsi" w:hAnsiTheme="majorHAnsi"/>
          <w:sz w:val="6"/>
          <w:szCs w:val="6"/>
          <w:lang w:val="da-DK" w:eastAsia="en-US" w:bidi="ar-SA"/>
        </w:rPr>
        <w:t xml:space="preserve"> </w:t>
      </w:r>
    </w:p>
    <w:p w14:paraId="3EF03B94" w14:textId="22751278" w:rsidR="007B782A" w:rsidRPr="00C85851" w:rsidRDefault="007B782A" w:rsidP="000C364C">
      <w:pPr>
        <w:pStyle w:val="ProductList-Body"/>
        <w:ind w:right="8640"/>
        <w:rPr>
          <w:rFonts w:asciiTheme="majorHAnsi" w:hAnsiTheme="majorHAnsi"/>
          <w:color w:val="FFFFFF" w:themeColor="background1"/>
          <w:sz w:val="32"/>
          <w:szCs w:val="32"/>
          <w:lang w:val="da-DK" w:eastAsia="en-US" w:bidi="ar-SA"/>
        </w:rPr>
      </w:pPr>
      <w:r w:rsidRPr="00C85851">
        <w:rPr>
          <w:rFonts w:asciiTheme="majorHAnsi" w:hAnsiTheme="majorHAnsi"/>
          <w:color w:val="FFFFFF" w:themeColor="background1"/>
          <w:sz w:val="32"/>
          <w:szCs w:val="32"/>
          <w:lang w:val="da-DK" w:eastAsia="en-US" w:bidi="ar-SA"/>
        </w:rPr>
        <w:tab/>
      </w:r>
    </w:p>
    <w:bookmarkEnd w:id="0"/>
    <w:p w14:paraId="212A7E79" w14:textId="7D57F768" w:rsidR="007B782A" w:rsidRPr="00C85851" w:rsidRDefault="007B782A" w:rsidP="00C7284F">
      <w:pPr>
        <w:pStyle w:val="ProductList-Body"/>
        <w:shd w:val="clear" w:color="auto" w:fill="00B0F0"/>
        <w:spacing w:after="900"/>
        <w:ind w:right="8640"/>
        <w:rPr>
          <w:rFonts w:asciiTheme="majorHAnsi" w:hAnsiTheme="majorHAnsi"/>
          <w:color w:val="FFFFFF" w:themeColor="background1"/>
          <w:sz w:val="32"/>
          <w:szCs w:val="32"/>
          <w:lang w:val="da-DK" w:eastAsia="en-US" w:bidi="ar-SA"/>
        </w:rPr>
      </w:pPr>
      <w:r w:rsidRPr="00C85851">
        <w:rPr>
          <w:rFonts w:asciiTheme="majorHAnsi" w:hAnsiTheme="majorHAnsi"/>
          <w:color w:val="FFFFFF" w:themeColor="background1"/>
          <w:sz w:val="32"/>
          <w:szCs w:val="32"/>
          <w:lang w:val="da-DK" w:eastAsia="en-US" w:bidi="ar-SA"/>
        </w:rPr>
        <w:tab/>
      </w:r>
    </w:p>
    <w:p w14:paraId="7642BC66" w14:textId="5111300B" w:rsidR="007B782A" w:rsidRPr="00C85851" w:rsidRDefault="007B782A" w:rsidP="00C7284F">
      <w:pPr>
        <w:pStyle w:val="ProductList-Body"/>
        <w:shd w:val="clear" w:color="auto" w:fill="00B0F0"/>
        <w:ind w:right="8640"/>
        <w:rPr>
          <w:color w:val="FFFFFF" w:themeColor="background1"/>
          <w:lang w:val="da-DK" w:eastAsia="en-US" w:bidi="ar-SA"/>
        </w:rPr>
      </w:pPr>
    </w:p>
    <w:p w14:paraId="1B6CF5E8" w14:textId="77777777" w:rsidR="00EC6B64" w:rsidRPr="00C85851" w:rsidRDefault="00EC6B64" w:rsidP="00C7284F">
      <w:pPr>
        <w:pStyle w:val="ProductList-Body"/>
        <w:shd w:val="clear" w:color="auto" w:fill="00B0F0"/>
        <w:ind w:right="8640"/>
        <w:rPr>
          <w:color w:val="FFFFFF" w:themeColor="background1"/>
          <w:lang w:val="da-DK" w:eastAsia="en-US" w:bidi="ar-SA"/>
        </w:rPr>
      </w:pPr>
    </w:p>
    <w:p w14:paraId="08B88A12" w14:textId="77777777" w:rsidR="007B782A" w:rsidRPr="00C85851" w:rsidRDefault="007B782A" w:rsidP="00C7284F">
      <w:pPr>
        <w:pStyle w:val="ProductList-Body"/>
        <w:shd w:val="clear" w:color="auto" w:fill="0070C0"/>
        <w:tabs>
          <w:tab w:val="clear" w:pos="158"/>
          <w:tab w:val="left" w:pos="180"/>
        </w:tabs>
        <w:ind w:right="1800"/>
        <w:rPr>
          <w:rFonts w:asciiTheme="majorHAnsi" w:hAnsiTheme="majorHAnsi"/>
          <w:color w:val="FFFFFF" w:themeColor="background1"/>
          <w:sz w:val="72"/>
          <w:szCs w:val="72"/>
          <w:lang w:val="da-DK" w:eastAsia="en-US" w:bidi="ar-SA"/>
        </w:rPr>
      </w:pPr>
    </w:p>
    <w:p w14:paraId="0DD7AAE4" w14:textId="77777777" w:rsidR="00CC6D45" w:rsidRPr="00C85851" w:rsidRDefault="007B782A" w:rsidP="00C7284F">
      <w:pPr>
        <w:pStyle w:val="ProductList-Body"/>
        <w:shd w:val="clear" w:color="auto" w:fill="0070C0"/>
        <w:tabs>
          <w:tab w:val="clear" w:pos="158"/>
          <w:tab w:val="left" w:pos="720"/>
        </w:tabs>
        <w:ind w:right="1800"/>
        <w:rPr>
          <w:rFonts w:asciiTheme="majorHAnsi" w:hAnsiTheme="majorHAnsi"/>
          <w:color w:val="FFFFFF" w:themeColor="background1"/>
          <w:sz w:val="60"/>
          <w:szCs w:val="60"/>
          <w:lang w:val="da-DK"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Faglige Tjenester fra Microsoft</w:t>
      </w:r>
    </w:p>
    <w:p w14:paraId="2A9595CE" w14:textId="524EEC8E" w:rsidR="007B782A" w:rsidRPr="00C85851" w:rsidRDefault="00CC6D45" w:rsidP="00C7284F">
      <w:pPr>
        <w:pStyle w:val="ProductList-Body"/>
        <w:shd w:val="clear" w:color="auto" w:fill="0070C0"/>
        <w:tabs>
          <w:tab w:val="clear" w:pos="158"/>
        </w:tabs>
        <w:ind w:right="1800" w:firstLine="720"/>
        <w:rPr>
          <w:rFonts w:asciiTheme="majorHAnsi" w:hAnsiTheme="majorHAnsi"/>
          <w:color w:val="FFFFFF" w:themeColor="background1"/>
          <w:sz w:val="60"/>
          <w:szCs w:val="60"/>
          <w:lang w:val="da-DK" w:eastAsia="en-US" w:bidi="ar-SA"/>
        </w:rPr>
      </w:pPr>
      <w:r>
        <w:rPr>
          <w:rFonts w:asciiTheme="majorHAnsi" w:hAnsiTheme="majorHAnsi"/>
          <w:color w:val="FFFFFF" w:themeColor="background1"/>
          <w:sz w:val="60"/>
          <w:szCs w:val="60"/>
        </w:rPr>
        <w:t>Tillegg om Personvern</w:t>
      </w:r>
    </w:p>
    <w:p w14:paraId="47A0BB54" w14:textId="27FBC3D1" w:rsidR="007B782A" w:rsidRPr="00C85851" w:rsidRDefault="007B782A" w:rsidP="00C7284F">
      <w:pPr>
        <w:pStyle w:val="ProductList-Body"/>
        <w:shd w:val="clear" w:color="auto" w:fill="0070C0"/>
        <w:tabs>
          <w:tab w:val="clear" w:pos="158"/>
          <w:tab w:val="left" w:pos="720"/>
        </w:tabs>
        <w:ind w:right="1800"/>
        <w:rPr>
          <w:rFonts w:asciiTheme="majorHAnsi" w:hAnsiTheme="majorHAnsi"/>
          <w:color w:val="FFFFFF" w:themeColor="background1"/>
          <w:sz w:val="72"/>
          <w:szCs w:val="72"/>
          <w:lang w:val="da-DK"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november 2017</w:t>
      </w:r>
    </w:p>
    <w:p w14:paraId="7C3F67E5" w14:textId="77777777" w:rsidR="007B782A" w:rsidRPr="00C85851" w:rsidRDefault="007B782A" w:rsidP="00C7284F">
      <w:pPr>
        <w:pStyle w:val="ProductList-Body"/>
        <w:shd w:val="clear" w:color="auto" w:fill="0070C0"/>
        <w:tabs>
          <w:tab w:val="clear" w:pos="158"/>
          <w:tab w:val="left" w:pos="360"/>
        </w:tabs>
        <w:ind w:right="1800"/>
        <w:rPr>
          <w:rFonts w:asciiTheme="majorHAnsi" w:hAnsiTheme="majorHAnsi"/>
          <w:color w:val="FFFFFF" w:themeColor="background1"/>
          <w:sz w:val="48"/>
          <w:szCs w:val="48"/>
          <w:lang w:val="da-DK" w:eastAsia="en-US" w:bidi="ar-SA"/>
        </w:rPr>
      </w:pPr>
    </w:p>
    <w:p w14:paraId="2781A8FD" w14:textId="77777777" w:rsidR="007B782A" w:rsidRPr="00C85851" w:rsidRDefault="007B782A" w:rsidP="00C7284F">
      <w:pPr>
        <w:pStyle w:val="ProductList-Body"/>
        <w:shd w:val="clear" w:color="auto" w:fill="0070C0"/>
        <w:tabs>
          <w:tab w:val="clear" w:pos="158"/>
          <w:tab w:val="left" w:pos="360"/>
        </w:tabs>
        <w:ind w:right="1800"/>
        <w:rPr>
          <w:rFonts w:asciiTheme="majorHAnsi" w:hAnsiTheme="majorHAnsi"/>
          <w:color w:val="FFFFFF" w:themeColor="background1"/>
          <w:sz w:val="48"/>
          <w:szCs w:val="48"/>
          <w:lang w:val="da-DK" w:eastAsia="en-US" w:bidi="ar-SA"/>
        </w:rPr>
      </w:pPr>
    </w:p>
    <w:p w14:paraId="343CC1DC" w14:textId="6D07F404" w:rsidR="007B782A" w:rsidRPr="00C85851" w:rsidRDefault="007B782A" w:rsidP="007B782A">
      <w:pPr>
        <w:pStyle w:val="ProductList-Body"/>
        <w:rPr>
          <w:lang w:val="da-DK" w:eastAsia="en-US" w:bidi="ar-SA"/>
        </w:rPr>
      </w:pPr>
    </w:p>
    <w:p w14:paraId="65293EB4" w14:textId="77777777" w:rsidR="000C364C" w:rsidRPr="00C85851" w:rsidRDefault="000C364C" w:rsidP="007B782A">
      <w:pPr>
        <w:pStyle w:val="ProductList-Body"/>
        <w:rPr>
          <w:lang w:val="da-DK" w:eastAsia="en-US" w:bidi="ar-SA"/>
        </w:rPr>
      </w:pPr>
    </w:p>
    <w:p w14:paraId="19E5E77F" w14:textId="77777777" w:rsidR="007B782A" w:rsidRPr="00C85851" w:rsidRDefault="007B782A" w:rsidP="00A45CE3">
      <w:pPr>
        <w:pStyle w:val="ProductList-Body"/>
        <w:rPr>
          <w:lang w:val="da-DK" w:eastAsia="en-US" w:bidi="ar-SA"/>
        </w:rPr>
        <w:sectPr w:rsidR="007B782A" w:rsidRPr="00C85851"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Innledning</w:t>
      </w:r>
    </w:p>
    <w:p w14:paraId="0F5BD99C" w14:textId="62ADF0AA" w:rsidR="00DE4224" w:rsidRPr="005B74A9" w:rsidRDefault="00F2558F" w:rsidP="00DE4224">
      <w:pPr>
        <w:rPr>
          <w:sz w:val="18"/>
          <w:szCs w:val="18"/>
        </w:rPr>
      </w:pPr>
      <w:bookmarkStart w:id="1" w:name="_Hlk495664241"/>
      <w:r w:rsidRPr="005B74A9">
        <w:rPr>
          <w:rFonts w:cstheme="minorHAnsi"/>
          <w:sz w:val="18"/>
          <w:szCs w:val="18"/>
        </w:rPr>
        <w:t>Dette Tillegget om Personvern for Faglige Tjenester fra Microsoft (</w:t>
      </w:r>
      <w:r w:rsidR="009C75FB" w:rsidRPr="005B74A9">
        <w:rPr>
          <w:rFonts w:cstheme="minorHAnsi"/>
          <w:sz w:val="18"/>
          <w:szCs w:val="18"/>
        </w:rPr>
        <w:t>“</w:t>
      </w:r>
      <w:r w:rsidRPr="005B74A9">
        <w:rPr>
          <w:rFonts w:cstheme="minorHAnsi"/>
          <w:sz w:val="18"/>
          <w:szCs w:val="18"/>
        </w:rPr>
        <w:t>Tillegget</w:t>
      </w:r>
      <w:r w:rsidR="009C75FB" w:rsidRPr="005B74A9">
        <w:rPr>
          <w:rFonts w:cstheme="minorHAnsi"/>
          <w:sz w:val="18"/>
          <w:szCs w:val="18"/>
        </w:rPr>
        <w:t>”</w:t>
      </w:r>
      <w:r w:rsidRPr="005B74A9">
        <w:rPr>
          <w:rFonts w:cstheme="minorHAnsi"/>
          <w:sz w:val="18"/>
          <w:szCs w:val="18"/>
        </w:rPr>
        <w:t>) gjelder kun for Faglige Tjenester fra Microsoft (definert nedenfor) som leveres i henhold til Avtalen. Dette Tillegget dekker Brukerstøtte- og Konsulentdata som tilgjengeliggjøres i forbindelse med Konsulenttjenester eller når de sendes inn for å få teknisk brukerstøtte for Premier via Microsoft Support Portal, Premier Phone Support eller andre godkjente innsendingsmekanismer som beskrevet i Microsofts Klareringssenter under Kommersiell Brukerstøtte. Dette Tillegget gjelder ikke for andre Faglige Tjenester fra Microsoft, herunder Microsoft Administrerte Tjenester for Skyen, Office 365, FastTrack og teknisk brukerstøtte levert utenfor Premier Support, for eksempel forespørsler om brukerstøtte sendt inn via Microsofts Elektroniske Tjenester, administrative portaler samt Premier-forespørsler om brukerstøtte eskalert til utvikling av Microsofts produkter eller Elektroniske Tjenester eller drift for problemløsing.</w:t>
      </w:r>
      <w:bookmarkStart w:id="2" w:name="GeneralTerms"/>
      <w:bookmarkStart w:id="3" w:name="_Toc489605556"/>
      <w:bookmarkEnd w:id="1"/>
    </w:p>
    <w:p w14:paraId="0AADF1CA" w14:textId="097B89D1" w:rsidR="00EC6B64" w:rsidRPr="005B74A9" w:rsidRDefault="00EC6B64" w:rsidP="00DE4224">
      <w:pPr>
        <w:rPr>
          <w:sz w:val="18"/>
          <w:szCs w:val="18"/>
        </w:rPr>
      </w:pPr>
      <w:bookmarkStart w:id="4" w:name="_Hlk496258096"/>
      <w:r w:rsidRPr="005B74A9">
        <w:rPr>
          <w:rFonts w:cstheme="minorHAnsi"/>
          <w:sz w:val="18"/>
          <w:szCs w:val="18"/>
        </w:rPr>
        <w:t>Dette Tillegget erstatter ikke noen annen Avtale om Personvern signert av partene, med mindre annet er avtalt skriftlig. Hvis andre avtalte GDPR-vilkår mangler, gjelder imidlertid vilkårene i Vedlegg 3 – Vilkår i EUs Personvernforordning (GDPR).</w:t>
      </w:r>
    </w:p>
    <w:bookmarkEnd w:id="4"/>
    <w:p w14:paraId="51B7FA4E" w14:textId="77777777" w:rsidR="007B782A" w:rsidRPr="00CE1EE1" w:rsidRDefault="007B782A" w:rsidP="00DE4224">
      <w:pPr>
        <w:pStyle w:val="ProductList-SectionHeading"/>
        <w:outlineLvl w:val="0"/>
      </w:pPr>
      <w:r>
        <w:t>Generelle Vilkår</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Definisjoner</w:t>
      </w:r>
      <w:bookmarkEnd w:id="5"/>
      <w:bookmarkEnd w:id="6"/>
    </w:p>
    <w:p w14:paraId="028037C8" w14:textId="5EE71B57" w:rsidR="00DE4224" w:rsidRPr="00C85851" w:rsidRDefault="00DE4224" w:rsidP="002B0DF9">
      <w:pPr>
        <w:pStyle w:val="ProductList-SubSubSectionHeading"/>
        <w:tabs>
          <w:tab w:val="left" w:pos="2700"/>
        </w:tabs>
        <w:spacing w:after="120"/>
        <w:outlineLvl w:val="1"/>
        <w:rPr>
          <w:b w:val="0"/>
          <w:color w:val="auto"/>
          <w:lang w:val="da-DK" w:eastAsia="en-US" w:bidi="ar-SA"/>
        </w:rPr>
      </w:pPr>
      <w:r>
        <w:rPr>
          <w:b w:val="0"/>
          <w:color w:val="auto"/>
        </w:rPr>
        <w:t>Begreper med store forbokstaver som brukes, men ikke er definert i dette Tillegget, skal ha den betydningen som er gitt i Avtalen.</w:t>
      </w:r>
      <w:r w:rsidR="00C85F07">
        <w:rPr>
          <w:b w:val="0"/>
          <w:color w:val="auto"/>
        </w:rPr>
        <w:t xml:space="preserve"> </w:t>
      </w:r>
      <w:r>
        <w:rPr>
          <w:b w:val="0"/>
          <w:color w:val="auto"/>
        </w:rPr>
        <w:t>I dette Tillegget brukes følgende definerte begreper</w:t>
      </w:r>
      <w:r w:rsidRPr="00C85851">
        <w:rPr>
          <w:b w:val="0"/>
          <w:color w:val="auto"/>
          <w:lang w:val="da-DK" w:eastAsia="en-US" w:bidi="ar-SA"/>
        </w:rPr>
        <w:t>:</w:t>
      </w:r>
    </w:p>
    <w:p w14:paraId="75248EC2" w14:textId="07E1624D" w:rsidR="00DE4224" w:rsidRPr="00CE1EE1" w:rsidRDefault="009C75FB" w:rsidP="00DE4224">
      <w:pPr>
        <w:pStyle w:val="ProductList-Body"/>
        <w:spacing w:after="120"/>
      </w:pPr>
      <w:r>
        <w:t>“</w:t>
      </w:r>
      <w:r w:rsidR="00DE4224">
        <w:t>Avtale</w:t>
      </w:r>
      <w:r>
        <w:t>”</w:t>
      </w:r>
      <w:r w:rsidR="00DE4224">
        <w:t xml:space="preserve"> betyr Tjenestebeskrivelsen og alle Vedlegg, Arbeidsbeskrivelser, Arbeidsordre(r) for Enterprise-tjenester, og Microsoft-Hovedavtalen identifisert ovenfor.</w:t>
      </w:r>
    </w:p>
    <w:p w14:paraId="1685A753" w14:textId="2C574D62" w:rsidR="00DE4224" w:rsidRPr="00CE1EE1" w:rsidRDefault="009C75FB" w:rsidP="00DE4224">
      <w:pPr>
        <w:pStyle w:val="ProductList-Body"/>
        <w:spacing w:after="120"/>
      </w:pPr>
      <w:r>
        <w:t>“</w:t>
      </w:r>
      <w:r w:rsidR="00DE4224">
        <w:t>Konsulenttjenester</w:t>
      </w:r>
      <w:r>
        <w:t>”</w:t>
      </w:r>
      <w:r w:rsidR="00DE4224">
        <w:t xml:space="preserve"> betyr faglig planlegging, rådgivning, veiledning, dataoverføring, distribusjon og utviklingstjenester for løsninger/programvare levert av Microsoft under en Arbeidsordre for Entreprise-tjenester.</w:t>
      </w:r>
    </w:p>
    <w:p w14:paraId="2070D347" w14:textId="1EA15C7B" w:rsidR="00DE4224" w:rsidRPr="00CE1EE1" w:rsidRDefault="009C75FB" w:rsidP="00DE4224">
      <w:pPr>
        <w:pStyle w:val="ProductList-Body"/>
        <w:spacing w:after="120"/>
      </w:pPr>
      <w:r>
        <w:t>“</w:t>
      </w:r>
      <w:r w:rsidR="00DE4224">
        <w:t>GDPR</w:t>
      </w:r>
      <w:r>
        <w:t>”</w:t>
      </w:r>
      <w:r w:rsidR="00DE4224">
        <w:t xml:space="preserve"> betyr Vilkår i EUs Personvernforordning (</w:t>
      </w:r>
      <w:r>
        <w:t>“</w:t>
      </w:r>
      <w:r w:rsidR="00DE4224">
        <w:t>GDPR</w:t>
      </w:r>
      <w:r>
        <w:t>”</w:t>
      </w:r>
      <w:r w:rsidR="00DE4224">
        <w:t>).</w:t>
      </w:r>
    </w:p>
    <w:p w14:paraId="23660025" w14:textId="6EEB5A67" w:rsidR="00DE4224" w:rsidRPr="00CE1EE1" w:rsidRDefault="009C75FB" w:rsidP="00DE4224">
      <w:pPr>
        <w:pStyle w:val="ProductList-Body"/>
        <w:spacing w:after="120"/>
      </w:pPr>
      <w:r>
        <w:t>“</w:t>
      </w:r>
      <w:r w:rsidR="00DE4224">
        <w:t>Personlige Data</w:t>
      </w:r>
      <w:r>
        <w:t>”</w:t>
      </w:r>
      <w:r w:rsidR="00DE4224">
        <w:t xml:space="preserve"> betyr all informasjon knyttet til en identifisert eller identifiserbar fysisk person.</w:t>
      </w:r>
      <w:r w:rsidR="00C85F07">
        <w:t xml:space="preserve"> </w:t>
      </w:r>
      <w:r w:rsidR="00DE4224">
        <w:t>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1B204B82" w14:textId="1517C7FF" w:rsidR="00DE4224" w:rsidRPr="00CE1EE1" w:rsidRDefault="009C75FB" w:rsidP="00DE4224">
      <w:pPr>
        <w:pStyle w:val="ProductList-Body"/>
      </w:pPr>
      <w:r>
        <w:t>“</w:t>
      </w:r>
      <w:r w:rsidR="00DE4224">
        <w:t>Faglige Tjenester</w:t>
      </w:r>
      <w:r>
        <w:t>”</w:t>
      </w:r>
      <w:r w:rsidR="00DE4224">
        <w:t xml:space="preserve"> betyr Brukerstøttetjenester og Konsulenttjenester. De Faglige Tjenestene omfatter ikke Microsoft Elektroniske Tjenester </w:t>
      </w:r>
    </w:p>
    <w:p w14:paraId="40FD7951" w14:textId="77777777" w:rsidR="00DE4224" w:rsidRPr="00CE1EE1" w:rsidRDefault="00DE4224" w:rsidP="00DE4224">
      <w:pPr>
        <w:pStyle w:val="ProductList-Body"/>
        <w:spacing w:after="120"/>
      </w:pPr>
      <w:r>
        <w:t>Standardklausuler betyr avtalen som er vedlagt dette Tillegget som Vedlegg 1 og Vedlegg 2 i henhold til EU-kommisjonsdirektivet fra 5. februar 2010 om standardklausuler for overføring av personlige data til behandlere i tredjeland i henhold til EUs Personverndirektiv.</w:t>
      </w:r>
    </w:p>
    <w:p w14:paraId="5723F004" w14:textId="3D528ED7" w:rsidR="00DE4224" w:rsidRPr="00CE1EE1" w:rsidRDefault="009C75FB" w:rsidP="00DE4224">
      <w:pPr>
        <w:pStyle w:val="ProductList-Body"/>
        <w:spacing w:after="120"/>
      </w:pPr>
      <w:r>
        <w:t>“</w:t>
      </w:r>
      <w:r w:rsidR="00DE4224">
        <w:t>Brukerstøtte- og konsulentdata</w:t>
      </w:r>
      <w:r>
        <w:t>”</w:t>
      </w:r>
      <w:r w:rsidR="00DE4224">
        <w:t xml:space="preserve"> betyr alle data, herunder tekst-, lyd-, video- eller bildefiler eller programvare som gjøres tilgjengelig for Microsoft av eller på vegne av Kunden (eller som den samme Kunden gir Microsoft fullmakt til å hente fra en Elektronisk Tjeneste) i forbindelse med et Microsoft-oppdrag for å få Faglige Tjenester som</w:t>
      </w:r>
      <w:r w:rsidR="00F55302">
        <w:t xml:space="preserve"> omfattes av dette Tillegget.</w:t>
      </w:r>
    </w:p>
    <w:p w14:paraId="18BBB042" w14:textId="6AFC8BE5" w:rsidR="00DE4224" w:rsidRPr="00CE1EE1" w:rsidRDefault="009C75FB" w:rsidP="00DE4224">
      <w:pPr>
        <w:pStyle w:val="ProductList-Body"/>
      </w:pPr>
      <w:r>
        <w:t>“</w:t>
      </w:r>
      <w:r w:rsidR="00DE4224">
        <w:t>Brukerstøttetjenester</w:t>
      </w:r>
      <w:r>
        <w:t>”</w:t>
      </w:r>
      <w:r w:rsidR="00DE4224">
        <w:t xml:space="preserve"> betyr Brukerstøttetjenester som beskrevet i Tjenestebeskrivelsen eller Tjenestebeskrivelsen for Brukerstøtte- og Konsulenttjenester, som består av faglige tekniske støttetjenester for programvare levert av Microsoft som hjelper kunder med å identifisere og løse problemer i deres IT-miljø.</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Samsvar med lovgivning</w:t>
      </w:r>
      <w:bookmarkEnd w:id="7"/>
    </w:p>
    <w:p w14:paraId="3ECD374B" w14:textId="15F63CAF" w:rsidR="00DE4224" w:rsidRPr="00CE1EE1" w:rsidRDefault="00DE4224" w:rsidP="00DE4224">
      <w:pPr>
        <w:pStyle w:val="ProductList-SubSubSectionHeading"/>
        <w:outlineLvl w:val="1"/>
      </w:pPr>
      <w:r>
        <w:rPr>
          <w:b w:val="0"/>
          <w:color w:val="auto"/>
        </w:rPr>
        <w:t>Microsoft overholder alle lover for personvern som gjelder generelt for Microsofts levering av Faglige Tjenester.</w:t>
      </w:r>
      <w:r w:rsidR="00C85F07">
        <w:rPr>
          <w:b w:val="0"/>
          <w:color w:val="auto"/>
        </w:rPr>
        <w:t xml:space="preserve"> </w:t>
      </w:r>
      <w:r>
        <w:rPr>
          <w:b w:val="0"/>
          <w:color w:val="auto"/>
        </w:rPr>
        <w:t>Microsoft er imidlertid ikke ansvarlig for overholdelse av personvernlover eller -retningslinjer som gjelder for Kunden eller Kundens bransje, men ikke generelt for leverandører av IT-tjenester.</w:t>
      </w:r>
    </w:p>
    <w:p w14:paraId="61CF1681" w14:textId="77777777" w:rsidR="007B782A" w:rsidRPr="00CE1EE1" w:rsidRDefault="007B782A" w:rsidP="007B782A">
      <w:pPr>
        <w:pStyle w:val="ProductList-Body"/>
      </w:pPr>
    </w:p>
    <w:p w14:paraId="609F4008" w14:textId="44E81BD3" w:rsidR="007B782A" w:rsidRPr="00CE1EE1" w:rsidRDefault="007B782A" w:rsidP="00DE4224">
      <w:pPr>
        <w:pStyle w:val="ProductList-SectionHeading"/>
        <w:tabs>
          <w:tab w:val="center" w:pos="5400"/>
        </w:tabs>
        <w:outlineLvl w:val="0"/>
      </w:pPr>
      <w:bookmarkStart w:id="8" w:name="PrivacyandSecurityTerms"/>
      <w:bookmarkStart w:id="9" w:name="_Toc489605572"/>
      <w:r>
        <w:t>Personvern</w:t>
      </w:r>
      <w:bookmarkEnd w:id="8"/>
      <w:bookmarkEnd w:id="9"/>
    </w:p>
    <w:p w14:paraId="381241FE" w14:textId="77777777" w:rsidR="00DE4224" w:rsidRPr="00CE1EE1" w:rsidRDefault="007B782A" w:rsidP="00DE4224">
      <w:pPr>
        <w:pStyle w:val="ProductList-SubSubSectionHeading"/>
        <w:outlineLvl w:val="2"/>
      </w:pPr>
      <w:bookmarkStart w:id="10" w:name="_Toc489605575"/>
      <w:r>
        <w:t>Bruk av Brukerstøtte- og Konsulentdata</w:t>
      </w:r>
      <w:bookmarkEnd w:id="10"/>
    </w:p>
    <w:p w14:paraId="2F7A8F6E" w14:textId="77777777" w:rsidR="00DE4224" w:rsidRPr="00BC765B" w:rsidRDefault="00DE4224" w:rsidP="00DE4224">
      <w:pPr>
        <w:pStyle w:val="ProductList-SubSubSectionHeading"/>
        <w:outlineLvl w:val="2"/>
        <w:rPr>
          <w:b w:val="0"/>
          <w:color w:val="auto"/>
          <w:lang w:val="en-US" w:eastAsia="en-US" w:bidi="ar-SA"/>
        </w:rPr>
      </w:pPr>
      <w:r>
        <w:rPr>
          <w:b w:val="0"/>
          <w:color w:val="auto"/>
        </w:rPr>
        <w:t>Microsoft vil behandle Brukerstøtte- og Konsulentdata i samsvar med bestemmelsene i dette Tillegget og, unntatt slik det er fastslått i Avtalen og dette Tillegget, Microsoft (1) får ingen rettigheter til Brukerstøtte- og Konsulentdata og (2) vil ikke bruke eller videreformidle Brukerstøtte- og Konsulentdata for andre formål enn det som oppgis nedenfor. Microsofts bruk av Brukerstøtte- og Konsulentdata er som følger:</w:t>
      </w:r>
    </w:p>
    <w:p w14:paraId="0BDD46DB" w14:textId="2EE78296" w:rsidR="00DE4224" w:rsidRPr="00C85851" w:rsidRDefault="00DE4224" w:rsidP="00DE4224">
      <w:pPr>
        <w:pStyle w:val="ProductList-SubSubSectionHeading"/>
        <w:numPr>
          <w:ilvl w:val="0"/>
          <w:numId w:val="24"/>
        </w:numPr>
        <w:outlineLvl w:val="2"/>
        <w:rPr>
          <w:b w:val="0"/>
          <w:color w:val="auto"/>
          <w:lang w:val="da-DK" w:eastAsia="en-US" w:bidi="ar-SA"/>
        </w:rPr>
      </w:pPr>
      <w:r>
        <w:rPr>
          <w:b w:val="0"/>
          <w:color w:val="auto"/>
        </w:rPr>
        <w:t>Brukerstøtte- og Konsulentdata blir bare brukt for å levere de Faglige Tjenestene til Kunden. Microsoft kommer ikke til å bruke Brukerstøtte- og Konsulentdata eller informasjon hentet fra Kundedata til annonsering elle</w:t>
      </w:r>
      <w:r w:rsidR="00FB79BB">
        <w:rPr>
          <w:b w:val="0"/>
          <w:color w:val="auto"/>
        </w:rPr>
        <w:t>r lignende kommersielle formål.</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lastRenderedPageBreak/>
        <w:t>Behandling av Personlige Data</w:t>
      </w:r>
      <w:bookmarkEnd w:id="11"/>
    </w:p>
    <w:p w14:paraId="3996AA55" w14:textId="74E5D2C0" w:rsidR="00DE4224" w:rsidRPr="00CE1EE1" w:rsidRDefault="00DE4224" w:rsidP="00DE4224">
      <w:pPr>
        <w:pStyle w:val="ProductList-SubSubSectionHeading"/>
        <w:outlineLvl w:val="2"/>
      </w:pPr>
      <w:bookmarkStart w:id="13" w:name="_Toc489605577"/>
      <w:bookmarkEnd w:id="12"/>
      <w:r>
        <w:rPr>
          <w:b w:val="0"/>
          <w:color w:val="auto"/>
        </w:rPr>
        <w:t>I henhold til artikkel 28(1) i GDPR skal det foreligge en avtale mellom datainnehaver og behandler samt mellom behandler og underbehandler om at behandlingen skal utføres i samsvar med tekniske og organisatoriske tiltak som oppfyller kravene i GDPR og sikrer at rettighetene til datasubjekter ivaretas.</w:t>
      </w:r>
      <w:r w:rsidR="00C85F07">
        <w:rPr>
          <w:b w:val="0"/>
          <w:color w:val="auto"/>
        </w:rPr>
        <w:t xml:space="preserve"> </w:t>
      </w:r>
      <w:r>
        <w:rPr>
          <w:b w:val="0"/>
          <w:color w:val="auto"/>
        </w:rPr>
        <w:t>GDPR-Vilkårene i Vedlegg 3 er ment å skulle oppfylle dette kravet for alle parter.</w:t>
      </w:r>
      <w:r w:rsidR="00C85F07">
        <w:rPr>
          <w:b w:val="0"/>
          <w:color w:val="auto"/>
        </w:rPr>
        <w:t xml:space="preserve"> </w:t>
      </w:r>
      <w:r>
        <w:rPr>
          <w:b w:val="0"/>
          <w:color w:val="auto"/>
        </w:rPr>
        <w:t>GDPR-Vilkårene er organisert som følger:</w:t>
      </w:r>
    </w:p>
    <w:p w14:paraId="64115977" w14:textId="45E53D7C" w:rsidR="00DE4224" w:rsidRPr="00C85851" w:rsidRDefault="00DE4224" w:rsidP="00DE4224">
      <w:pPr>
        <w:pStyle w:val="ProductList-SubSubSectionHeading"/>
        <w:numPr>
          <w:ilvl w:val="0"/>
          <w:numId w:val="24"/>
        </w:numPr>
        <w:outlineLvl w:val="2"/>
        <w:rPr>
          <w:b w:val="0"/>
          <w:color w:val="auto"/>
          <w:lang w:val="da-DK" w:eastAsia="en-US" w:bidi="ar-SA"/>
        </w:rPr>
      </w:pPr>
      <w:r>
        <w:rPr>
          <w:b w:val="0"/>
          <w:color w:val="auto"/>
        </w:rPr>
        <w:t>I Punkt C har vi gjenskapt de relevante kontraktsvilkårene (med små endringer for tydelighets skyld) for behandlere og datainnehavere i Artikkel 28, 32 og 33 i GDPR</w:t>
      </w:r>
      <w:r w:rsidRPr="00C06101">
        <w:rPr>
          <w:b w:val="0"/>
          <w:color w:val="000000" w:themeColor="text1"/>
        </w:rPr>
        <w:t>.</w:t>
      </w:r>
    </w:p>
    <w:p w14:paraId="08A21B3A" w14:textId="77777777" w:rsidR="00DE4224" w:rsidRPr="00C85851" w:rsidRDefault="00DE4224" w:rsidP="00DE4224">
      <w:pPr>
        <w:pStyle w:val="ProductList-SubSubSectionHeading"/>
        <w:numPr>
          <w:ilvl w:val="0"/>
          <w:numId w:val="24"/>
        </w:numPr>
        <w:spacing w:after="120"/>
        <w:outlineLvl w:val="2"/>
        <w:rPr>
          <w:b w:val="0"/>
          <w:color w:val="auto"/>
          <w:lang w:val="da-DK" w:eastAsia="en-US" w:bidi="ar-SA"/>
        </w:rPr>
      </w:pPr>
      <w:r>
        <w:rPr>
          <w:b w:val="0"/>
          <w:color w:val="auto"/>
        </w:rPr>
        <w:t>Vedlegg 1 inneholder detaljert informasjon om hva Kunden kan forvente at Microsoft gjør for å etterleve disse kravene, samt Microsofts forpliktelser med hensyn til Artikkel 30 og 34–36 i GDPR.</w:t>
      </w:r>
    </w:p>
    <w:p w14:paraId="4DFB3040" w14:textId="422D2E8D" w:rsidR="00DE4224" w:rsidRPr="00CE1EE1" w:rsidRDefault="00DE4224" w:rsidP="00DE4224">
      <w:pPr>
        <w:pStyle w:val="ProductList-SubSubSectionHeading"/>
        <w:outlineLvl w:val="2"/>
      </w:pPr>
      <w:r>
        <w:rPr>
          <w:b w:val="0"/>
          <w:color w:val="auto"/>
        </w:rPr>
        <w:t>Microsoft forplikter seg i tråd med GDPR-Vilkårene overfor alle kunder fr</w:t>
      </w:r>
      <w:r w:rsidR="00FA5842">
        <w:rPr>
          <w:b w:val="0"/>
          <w:color w:val="auto"/>
        </w:rPr>
        <w:t>a og med 25. mai 2018.</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Fremlegging av Brukerstøtte- og Konsulentdata</w:t>
      </w:r>
      <w:bookmarkEnd w:id="14"/>
    </w:p>
    <w:p w14:paraId="17A0D46A" w14:textId="6A75F5F4" w:rsidR="00DE4224" w:rsidRPr="00CE1EE1" w:rsidRDefault="00DE4224" w:rsidP="00DE4224">
      <w:pPr>
        <w:pStyle w:val="ProductList-Body"/>
        <w:spacing w:after="120"/>
      </w:pPr>
      <w:r>
        <w:t xml:space="preserve">Microsoft skal ikke fremlegge Brukerstøtte- og Konsulentdata utenfor Microsoft, Microsoft-kontrollerte datterselskaper og tilknyttede selskaper med unntak av (1) i tråd med Kundens anvisninger, (2) slik det er beskrevet i dette Tillegget </w:t>
      </w:r>
      <w:r w:rsidR="001804E8">
        <w:t>eller (3) når det er lovpålagt.</w:t>
      </w:r>
    </w:p>
    <w:p w14:paraId="1001B3C3" w14:textId="4E2C159C" w:rsidR="00DE4224" w:rsidRPr="00CE1EE1" w:rsidRDefault="00DE4224" w:rsidP="00DE4224">
      <w:pPr>
        <w:pStyle w:val="ProductList-Body"/>
        <w:spacing w:after="120"/>
      </w:pPr>
      <w:r>
        <w:t>Microsoft skal ikke fremlegge Brukerstøtte- og Konsulentdata til myndigheter med mindre dette er lovpålagt.</w:t>
      </w:r>
      <w:r w:rsidR="00C85F07">
        <w:t xml:space="preserve"> </w:t>
      </w:r>
      <w:r>
        <w:t>Hvis myndigheter tar kontakt med Microsoft med krav om Brukerstøtte- og Konsulentdata, kommer Microsoft til å forsøke å få tredjeparten til å rette forespørselen om disse dataene direkte til Kunden i stedet.</w:t>
      </w:r>
      <w:r w:rsidR="00C85F07">
        <w:t xml:space="preserve"> </w:t>
      </w:r>
      <w:r>
        <w:t>Dersom Microsoft er pålagt å fremlegge Brukerstøtte- og Konsulentdata for myndigheter, varsler Microsoft umiddelbart Kunden og sender også en kopi av kravet med mindre Microsoft er rettslig avskåret fra å gjøre dette.</w:t>
      </w:r>
    </w:p>
    <w:p w14:paraId="2C59FDBB" w14:textId="77777777" w:rsidR="00DE4224" w:rsidRPr="00CE1EE1" w:rsidRDefault="00DE4224" w:rsidP="00DE4224">
      <w:pPr>
        <w:pStyle w:val="ProductList-Body"/>
        <w:spacing w:after="120"/>
      </w:pPr>
      <w:r>
        <w:t>Ved mottak av forespørsler om Brukerstøtte- og Konsulentdata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1367CA20" w14:textId="4B808602" w:rsidR="007B782A" w:rsidRPr="00CE1EE1" w:rsidRDefault="00DE4224" w:rsidP="00DE4224">
      <w:pPr>
        <w:pStyle w:val="ProductList-Body"/>
        <w:spacing w:after="120"/>
      </w:pPr>
      <w:r>
        <w:t>Når Microsoft mottar en gyldig forespørsel om fremlegging, kan Microsoft gi kontaktopplysning</w:t>
      </w:r>
      <w:r w:rsidR="001804E8">
        <w:t>er for Kunden til tredjeparten.</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Sletting og retur av Brukerstøtte- og Konsulentdata</w:t>
      </w:r>
    </w:p>
    <w:p w14:paraId="4A9E7B1E" w14:textId="368DD27A" w:rsidR="00DE4224" w:rsidRPr="00CE1EE1" w:rsidRDefault="00DE4224" w:rsidP="00DE4224">
      <w:pPr>
        <w:pStyle w:val="ProductList-Body"/>
        <w:spacing w:after="120"/>
      </w:pPr>
      <w:r>
        <w:t>Microsoft sletter og returnerer alle kopier av Brukerstøtte- og Konsulentdata etter at forretningsformålet Brukerstøtte- og Konsulentdataene ble samlet inn eller overført for, er gjennomført eller tidligere hv</w:t>
      </w:r>
      <w:r w:rsidR="009437B5">
        <w:t>is Kunden skriftlig ber om det.</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Sluttbrukerforespørsler</w:t>
      </w:r>
    </w:p>
    <w:p w14:paraId="5FA6F0A0" w14:textId="168014F2" w:rsidR="00DE4224" w:rsidRPr="00CE1EE1" w:rsidRDefault="00DE4224" w:rsidP="00DE4224">
      <w:pPr>
        <w:pStyle w:val="ProductList-Body"/>
        <w:spacing w:after="120"/>
      </w:pPr>
      <w:r>
        <w:t>Microsoft skal ikke på egen hånd svare på forespørsler fra Kundens ansatte, agenter eller kunder uten Kundens skriftlige forhåndstillatelse, unntatt når gjeldende lov krever det.</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Sted for databehandling</w:t>
      </w:r>
      <w:bookmarkEnd w:id="15"/>
      <w:bookmarkEnd w:id="16"/>
    </w:p>
    <w:p w14:paraId="5882E843" w14:textId="653F645F" w:rsidR="00DE4224" w:rsidRPr="00CE1EE1" w:rsidRDefault="00DE4224" w:rsidP="00DE4224">
      <w:pPr>
        <w:pStyle w:val="ProductList-Body"/>
        <w:spacing w:after="120"/>
      </w:pPr>
      <w:r>
        <w:t>Brukerstøtte- og Konsulentdata som Microsoft behandler på Kundens vegne, kan overføres til, lagres og behandles i USA og andre land der Microsoft eller Microsofts Tilknyttede Selskaper eller underleverandører har virksomhet. Kunden gir Microsoft tillatelse til å utføre slike overføringer av Brukerstøtte- og Konsulentdata til, samt lagring og behandling av Brukerstøtte- og Konsulentdata i, slike land i forbindelse med lev</w:t>
      </w:r>
      <w:r w:rsidR="002E23AB">
        <w:t>ering av de Faglige Tjenestene.</w:t>
      </w:r>
    </w:p>
    <w:p w14:paraId="3115414F" w14:textId="69A5B582" w:rsidR="00DE4224" w:rsidRPr="00CE1EE1" w:rsidRDefault="00DE4224" w:rsidP="00DE4224">
      <w:pPr>
        <w:pStyle w:val="ProductList-Body"/>
        <w:spacing w:after="120"/>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w:t>
      </w:r>
      <w:r w:rsidR="00C85F07">
        <w:t xml:space="preserve"> </w:t>
      </w:r>
      <w:r>
        <w:t>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7774DEA" w14:textId="79D05381" w:rsidR="00DE4224" w:rsidRPr="00CE1EE1" w:rsidRDefault="00DE4224" w:rsidP="00DE4224">
      <w:pPr>
        <w:pStyle w:val="ProductList-Body"/>
        <w:spacing w:after="120"/>
      </w:pPr>
      <w:r>
        <w:t>Alle Brukerstøttetjenester og – etter bekreftelse – Konsulenttjenester, omfatter også Standardklausulene i henhold til EU-kommisjonsdirektivet fra 5. februar 2010 om standardklausuler for overføring av personlige data til behandlere i tredjeland i henhold til EUs Personverndirektiv. Standardklausulene er oppført i Vedlegg 1 og Vedlegg 2.</w:t>
      </w:r>
    </w:p>
    <w:p w14:paraId="56F4D828" w14:textId="53CD8BC5" w:rsidR="00DE4224" w:rsidRPr="00CE1EE1" w:rsidRDefault="00DE4224" w:rsidP="00DE4224">
      <w:pPr>
        <w:pStyle w:val="ProductList-Body"/>
      </w:pPr>
      <w:r>
        <w:t xml:space="preserve">Standardklausulene gjelder for Konsulenttjenester etter bekreftelse fra </w:t>
      </w:r>
      <w:hyperlink r:id="rId14" w:history="1">
        <w:r>
          <w:rPr>
            <w:rStyle w:val="Hyperlink"/>
          </w:rPr>
          <w:t>ServicesEUMC@microsoft.com</w:t>
        </w:r>
      </w:hyperlink>
      <w:r>
        <w:t xml:space="preserve">. Prosessen for å innhente slik bekreftelse kan igangsettes på </w:t>
      </w:r>
      <w:hyperlink r:id="rId15" w:history="1">
        <w:r>
          <w:rPr>
            <w:rStyle w:val="Hyperlink"/>
          </w:rPr>
          <w:t>http://aka.ms/ServicesEUMC</w:t>
        </w:r>
      </w:hyperlink>
      <w:r>
        <w:t>.</w:t>
      </w:r>
    </w:p>
    <w:p w14:paraId="0A1561AF" w14:textId="77777777" w:rsidR="00DE4224" w:rsidRPr="00CE1EE1" w:rsidRDefault="00DE4224" w:rsidP="00DE4224">
      <w:pPr>
        <w:pStyle w:val="ProductList-Body"/>
      </w:pPr>
      <w:r>
        <w:t>I tillegg:</w:t>
      </w:r>
    </w:p>
    <w:p w14:paraId="7151204E" w14:textId="77777777" w:rsidR="00DE4224" w:rsidRPr="00CE1EE1" w:rsidRDefault="00DE4224" w:rsidP="00234FA8">
      <w:pPr>
        <w:pStyle w:val="ProductList-Body"/>
        <w:numPr>
          <w:ilvl w:val="0"/>
          <w:numId w:val="25"/>
        </w:numPr>
      </w:pPr>
      <w:r>
        <w:t>Ikrafttredelsen av Avtalen omfatter ikrafttredelse av Vedlegg 1 og Vedlegg 2, som kontrasigneres av Microsoft Corporation og Microsoft Global Services Center (India) Private Limited;</w:t>
      </w:r>
    </w:p>
    <w:p w14:paraId="50515735" w14:textId="77777777" w:rsidR="00DE4224" w:rsidRPr="00CE1EE1" w:rsidRDefault="00DE4224" w:rsidP="00234FA8">
      <w:pPr>
        <w:pStyle w:val="ProductList-Body"/>
        <w:numPr>
          <w:ilvl w:val="0"/>
          <w:numId w:val="25"/>
        </w:numPr>
      </w:pPr>
      <w:r>
        <w:t>Vilkårene i Kundens Avtale, inkludert dette Tillegget, utgjør en avtale for databehandling der Microsoft representerer databehandleren, og</w:t>
      </w:r>
    </w:p>
    <w:p w14:paraId="5B8B644B" w14:textId="77777777" w:rsidR="00DE4224" w:rsidRPr="00CE1EE1" w:rsidRDefault="00DE4224" w:rsidP="00234FA8">
      <w:pPr>
        <w:pStyle w:val="ProductList-Body"/>
        <w:numPr>
          <w:ilvl w:val="0"/>
          <w:numId w:val="25"/>
        </w:numPr>
      </w:pPr>
      <w:r>
        <w:lastRenderedPageBreak/>
        <w:t>Kunden kan velge bort Standardklausulene eller dette Tillegget (unntatt GDPR-vilkår). For å gjøre dette må Kunden sende følgende informasjon til Microsoft i et skriftlig varsel (i henhold til vilkårene i Kundens Avtale):</w:t>
      </w:r>
    </w:p>
    <w:p w14:paraId="0D937B7F" w14:textId="77777777" w:rsidR="00DE4224" w:rsidRPr="00CE1EE1" w:rsidRDefault="00DE4224" w:rsidP="00234FA8">
      <w:pPr>
        <w:pStyle w:val="ProductList-Body"/>
        <w:numPr>
          <w:ilvl w:val="1"/>
          <w:numId w:val="25"/>
        </w:numPr>
      </w:pPr>
      <w:r>
        <w:t>det fullstendige offisielle navnet til Kunden og eventuelle Tilknyttede Selskaper som velger bort vilkårene,</w:t>
      </w:r>
    </w:p>
    <w:p w14:paraId="6DF58057" w14:textId="77777777" w:rsidR="00DE4224" w:rsidRPr="00CE1EE1" w:rsidRDefault="00DE4224" w:rsidP="00234FA8">
      <w:pPr>
        <w:pStyle w:val="ProductList-Body"/>
        <w:numPr>
          <w:ilvl w:val="1"/>
          <w:numId w:val="25"/>
        </w:numPr>
      </w:pPr>
      <w:r>
        <w:t>hvis Kunden velger bort dette Tillegget (unntatt GDPR-vilkår), en erklæring om at Kunden (eller det Tilknyttede Selskapet) velger bort dette Tillegget (unntatt GDPR-vilkår); og</w:t>
      </w:r>
    </w:p>
    <w:p w14:paraId="7E497533" w14:textId="77777777" w:rsidR="00DE4224" w:rsidRPr="00CE1EE1" w:rsidRDefault="00DE4224" w:rsidP="00234FA8">
      <w:pPr>
        <w:pStyle w:val="ProductList-Body"/>
        <w:numPr>
          <w:ilvl w:val="1"/>
          <w:numId w:val="25"/>
        </w:numPr>
      </w:pPr>
      <w:r>
        <w:t xml:space="preserve">hvis Kunden bare velger bort Standardklausulene, en erklæring om at Kunden (eller det Tilknyttede Selskapet) bare velger bort Standardklausulene. </w:t>
      </w:r>
    </w:p>
    <w:p w14:paraId="63221F6F" w14:textId="17E265B4" w:rsidR="007B782A" w:rsidRPr="00CE1EE1" w:rsidRDefault="00DE4224" w:rsidP="007656D9">
      <w:pPr>
        <w:pStyle w:val="ProductList-Body"/>
        <w:numPr>
          <w:ilvl w:val="0"/>
          <w:numId w:val="25"/>
        </w:numPr>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Microsoft-personell</w:t>
      </w:r>
    </w:p>
    <w:p w14:paraId="7FEC5CC0" w14:textId="6A600976" w:rsidR="007B782A" w:rsidRPr="00CE1EE1" w:rsidRDefault="00234FA8" w:rsidP="007B782A">
      <w:pPr>
        <w:pStyle w:val="ProductList-Body"/>
      </w:pPr>
      <w:r>
        <w:rPr>
          <w:rFonts w:cstheme="minorHAnsi"/>
        </w:rPr>
        <w:t xml:space="preserve">Microsoft-personell vil ikke behandle </w:t>
      </w:r>
      <w:r>
        <w:rPr>
          <w:rFonts w:eastAsia="Calibri" w:cstheme="minorHAnsi"/>
        </w:rPr>
        <w:t>Brukerstøtte- og Konsulentdata uten Kundens tillatelse.</w:t>
      </w:r>
      <w:r w:rsidR="00C85F07">
        <w:rPr>
          <w:rFonts w:eastAsia="Calibri" w:cstheme="minorHAnsi"/>
        </w:rPr>
        <w:t xml:space="preserve"> </w:t>
      </w:r>
      <w:r>
        <w:rPr>
          <w:rFonts w:eastAsia="Calibri" w:cstheme="minorHAnsi"/>
        </w:rPr>
        <w:t>Microsoft-personell er forpliktet til å overholde bestemmelsene knyttet til sikkerhet og konfidensialitet for</w:t>
      </w:r>
      <w:r>
        <w:rPr>
          <w:rFonts w:cstheme="minorHAnsi"/>
        </w:rPr>
        <w:t xml:space="preserve"> Brukerstøtte- og Konsulentdata, og denne forpliktelsen gjelder også etter at engasjementet er avsluttet.</w:t>
      </w:r>
      <w:r w:rsidR="00C85F07">
        <w:rPr>
          <w:rFonts w:cstheme="minorHAnsi"/>
        </w:rPr>
        <w:t xml:space="preserve"> </w:t>
      </w:r>
      <w:r>
        <w:rPr>
          <w:rFonts w:cstheme="minorHAnsi"/>
        </w:rPr>
        <w:t xml:space="preserve">Microsoft </w:t>
      </w:r>
      <w:r>
        <w:rPr>
          <w:rFonts w:cstheme="minorHAnsi"/>
          <w:color w:val="000000"/>
        </w:rPr>
        <w:t xml:space="preserve">skal levere regelmessig og obligatorisk opplæring i personvern og sikkerhet samt gi innsikt til sine ansatte med tilgang til Brukerstøtte- og Konsulentdata </w:t>
      </w:r>
      <w:r>
        <w:rPr>
          <w:rFonts w:cstheme="minorHAnsi"/>
        </w:rPr>
        <w:t>i samsvar med lover som gjelder for Microsoft som en leverandør av profesjonelle IT-tjenester, og bransjestandarder.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Bruk av underleverandører</w:t>
      </w:r>
      <w:bookmarkEnd w:id="17"/>
    </w:p>
    <w:p w14:paraId="1CDDFA3A" w14:textId="4EDECE6D" w:rsidR="007B782A" w:rsidRPr="00CE1EE1" w:rsidRDefault="00234FA8" w:rsidP="00234FA8">
      <w:pPr>
        <w:pStyle w:val="ProductList-Body"/>
        <w:spacing w:after="120"/>
      </w:pPr>
      <w:r>
        <w:t>Microsoft kan engasjere underleverandører til å tilby Faglige Tjenester på sine vegne.</w:t>
      </w:r>
      <w:r w:rsidR="00C85F07">
        <w:t xml:space="preserve"> </w:t>
      </w:r>
      <w:r>
        <w:t>Slike underleverandører har bare tillatelse til å skaffe Brukerstøtte- og Konsulentdata i forbindelse med levering av tjenestene Microsoft har engasjert dem til å utføre, og har ikke tillatelse til å bruke Brukerstøtte- og Konsulentdata til andre formål.</w:t>
      </w:r>
      <w:r w:rsidR="00C85F07">
        <w:t xml:space="preserve"> </w:t>
      </w:r>
      <w:r>
        <w:t>Microsoft forblir ansvarlig for sine underleverandørers overholdelse av forpliktelsene i dette Tillegget.</w:t>
      </w:r>
      <w:r w:rsidR="00C85F07">
        <w:t xml:space="preserve"> </w:t>
      </w:r>
      <w:r>
        <w:t>Underleverandører som Microsoft overfører Brukerstøtte- og Konsulentdata til, inkludert underleverandører som står for lagring, har inngått skriftlige avtaler med Microsoft eller én av Microsofts Tilknyttede Selskaper med minst like høy beskyttelsesgrad som dette Tillegget. Kunden samtykker i Microsofts overføring av Brukerstøtte- og Konsulentdata til underleverandører, slik dette er beskrevet i dette Tillegget.</w:t>
      </w:r>
    </w:p>
    <w:p w14:paraId="0AD54755" w14:textId="146AF726" w:rsidR="007B782A" w:rsidRPr="00CE1EE1" w:rsidRDefault="00234FA8" w:rsidP="00234FA8">
      <w:pPr>
        <w:pStyle w:val="ProductList-Body"/>
        <w:spacing w:after="120"/>
      </w:pPr>
      <w:r>
        <w:t>For Kunder med Standardklausuler har Microsoft et nettsted med en oversikt over underleverandører som har tilgang til Brukerstøtte- og Konsulentdata for Brukerstøttetjenester. Minimum 14 dager før nye underleverandører får tilgang til Brukerstøtte- og Konsulentdata, oppdaterer Microsoft nettstedet og sørger for at Kunden varsles om oppdateringen. Hvis Kunden ikke samtykker i bruken av en ny underleverandør, kan Kunden avslutte den berørte Faglige Tjenesten før oppsigelsestiden er utløpt, ved å sende et skriftlig varsel om oppsigelse i samsvar med bestemmelsene om opphør i den gjeldende hovedavtalen, som begrunner det manglende samtykket.</w:t>
      </w:r>
    </w:p>
    <w:p w14:paraId="331E4D90" w14:textId="77777777" w:rsidR="00234FA8" w:rsidRPr="00CE1EE1" w:rsidRDefault="00234FA8" w:rsidP="00234FA8">
      <w:pPr>
        <w:pStyle w:val="ProductList-Body"/>
        <w:spacing w:after="120"/>
      </w:pPr>
      <w:r>
        <w:t>Microsoft vil ikke overføre personlige data som kunden tilgjengeliggjør for Microsoft i forbindelse med de Faglige Tjenestene, til tredjeparter (heller ikke i forbindelse med lagring).</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Kundens ansvar</w:t>
      </w:r>
    </w:p>
    <w:p w14:paraId="45949DA6" w14:textId="77777777" w:rsidR="00234FA8" w:rsidRPr="00CE1EE1" w:rsidRDefault="00234FA8" w:rsidP="00234FA8">
      <w:pPr>
        <w:pStyle w:val="ProductList-Body"/>
        <w:spacing w:after="120"/>
      </w:pPr>
      <w:r>
        <w:t>Kunden må overholde alle gjeldende lover og regler knyttet til personvern og taushetsplikt med hensyn til kommunikasjon knyttet til Kundens anskaffelse og bruk av Faglige Tjenester og Kundens overføring av Brukerstøtte- og Konsulentdata til Microsoft.</w:t>
      </w:r>
    </w:p>
    <w:p w14:paraId="7170CFA7" w14:textId="3C281B8E" w:rsidR="00234FA8" w:rsidRPr="00CE1EE1" w:rsidRDefault="00234FA8" w:rsidP="00234FA8">
      <w:pPr>
        <w:pStyle w:val="ProductList-Body"/>
        <w:spacing w:after="120"/>
      </w:pPr>
      <w:r>
        <w:t>Kunden er ansvarlig for å oppnå nødvendige samtykker fra enkeltpersoner, og for å varsle enkeltpersoner om overføring av personopplysninger fra Kunden til Microsoft.</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Tilleggsvilkår for Europa</w:t>
      </w:r>
    </w:p>
    <w:p w14:paraId="6020250E" w14:textId="31B3BF1C" w:rsidR="00234FA8" w:rsidRPr="00CE1EE1" w:rsidRDefault="00234FA8" w:rsidP="00234FA8">
      <w:pPr>
        <w:pStyle w:val="ProductList-Body"/>
        <w:spacing w:after="120"/>
      </w:pPr>
      <w:r>
        <w:t>Hvis Brukerstøtte- og Konsulentdata nødvendigvis inneholder personopplysninger om enkeltpersoner i EØS-området eller Sveits, gjelder tilleggsvilkårene i dette punkt 4.</w:t>
      </w:r>
      <w:r w:rsidR="00C85F07">
        <w:t xml:space="preserve"> </w:t>
      </w:r>
      <w:r>
        <w:t>Begreper som brukes i denne delen som ikke er spesifikt definert, skal ha definisjonene i EUs råd- og parlamentsdirektiv 95/46/EF av 24. oktober 1995 om beskyttelse av fysiske personer i forbindelse med behandling av personopplysninger og om fri utveksling av slike opplysninger (</w:t>
      </w:r>
      <w:r w:rsidR="009C75FB">
        <w:t>“</w:t>
      </w:r>
      <w:r>
        <w:t>EUs personverndirektiv</w:t>
      </w:r>
      <w:r w:rsidR="009C75FB">
        <w:t>”</w:t>
      </w:r>
      <w:r>
        <w:t>).</w:t>
      </w:r>
    </w:p>
    <w:bookmarkEnd w:id="18"/>
    <w:p w14:paraId="4C3A6B6B" w14:textId="77777777" w:rsidR="007B782A" w:rsidRPr="00CE1EE1" w:rsidRDefault="00234FA8" w:rsidP="007B782A">
      <w:pPr>
        <w:pStyle w:val="ProductList-SubSubSectionHeading"/>
        <w:outlineLvl w:val="2"/>
      </w:pPr>
      <w:r>
        <w:t>Partenes intensjon</w:t>
      </w:r>
    </w:p>
    <w:p w14:paraId="7837BFD5" w14:textId="40A88F13" w:rsidR="00AB25E6" w:rsidRPr="00CE1EE1" w:rsidRDefault="00AB25E6" w:rsidP="00AB25E6">
      <w:pPr>
        <w:pStyle w:val="ProductList-Body"/>
        <w:spacing w:before="120"/>
      </w:pPr>
      <w:r>
        <w:t>For alle Faglige Tjenester er Kunden datakontrollør, og Microsoft fungerer som databehandler (eller underbehandler) på Kundens vegne. Som databehandler (eller underbehandler) skal Microsoft bare utføre handlinger i samsvar med Kundens instruksjoner. Dette Tillegget og Avtalen (inkludert vilkår og betingelser som der innarbeidet deri ved henvisning) utgjør Kundens fullstendige og endelige instruksjoner til Microsoft for behandling av Brukerstøtte- og Konsulentdata.</w:t>
      </w:r>
      <w:r w:rsidR="00C85F07">
        <w:t xml:space="preserve"> </w:t>
      </w:r>
      <w:r>
        <w:t>Ytterligere eller alternative instruksjoner kan bare utstedes av Kundens forretningskontakt for de Faglige Tjenestene og må fastsettes i tråd med prosessen for endring av Tilleggsavtalen.</w:t>
      </w:r>
    </w:p>
    <w:p w14:paraId="4C5CC8A1" w14:textId="77777777" w:rsidR="00C72F00" w:rsidRPr="00EA2234" w:rsidRDefault="00C72F00" w:rsidP="00AB25E6">
      <w:pPr>
        <w:pStyle w:val="ProductList-SubSubSectionHeading"/>
        <w:outlineLvl w:val="2"/>
        <w:rPr>
          <w:sz w:val="14"/>
        </w:rPr>
      </w:pPr>
    </w:p>
    <w:p w14:paraId="0DC75807" w14:textId="5D777F55" w:rsidR="00AB25E6" w:rsidRPr="00CE1EE1" w:rsidRDefault="00AB25E6" w:rsidP="00AB25E6">
      <w:pPr>
        <w:pStyle w:val="ProductList-SubSubSectionHeading"/>
        <w:outlineLvl w:val="2"/>
      </w:pPr>
      <w:r>
        <w:lastRenderedPageBreak/>
        <w:t>Varighet og formål med databehandling.</w:t>
      </w:r>
    </w:p>
    <w:p w14:paraId="3388AB95" w14:textId="77777777" w:rsidR="00AB25E6" w:rsidRPr="00C85851" w:rsidRDefault="00AB25E6" w:rsidP="00C72F00">
      <w:pPr>
        <w:suppressAutoHyphens/>
        <w:overflowPunct w:val="0"/>
        <w:autoSpaceDE w:val="0"/>
        <w:autoSpaceDN w:val="0"/>
        <w:adjustRightInd w:val="0"/>
        <w:spacing w:after="0" w:line="240" w:lineRule="auto"/>
        <w:textAlignment w:val="baseline"/>
        <w:outlineLvl w:val="0"/>
        <w:rPr>
          <w:sz w:val="18"/>
          <w:lang w:val="da-DK" w:eastAsia="en-US" w:bidi="ar-SA"/>
        </w:rPr>
      </w:pPr>
      <w:r>
        <w:rPr>
          <w:sz w:val="18"/>
        </w:rPr>
        <w:t>Varigheten på databehandlingen skal være perioden som er angitt i Tilleggsavtalen. Formålet med databehandlingen er levering av de Faglige Tjenestene.</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Omfanget av og formålet med databehandling</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Omfanget av og formålet med behandling av Brukerstøtte- og Konsulentdata, inkludert personopplysninger i Brukerstøtte- og Konsulentdataene, er beskrevet i dette Tillegget og Avtalen.</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Tilgang til Brukerstøtte- og Konsulentdata</w:t>
      </w:r>
    </w:p>
    <w:p w14:paraId="10D856F8" w14:textId="392FD79A" w:rsidR="00AB25E6" w:rsidRPr="00C85851" w:rsidRDefault="00AB25E6" w:rsidP="00C72F00">
      <w:pPr>
        <w:suppressAutoHyphens/>
        <w:overflowPunct w:val="0"/>
        <w:autoSpaceDE w:val="0"/>
        <w:autoSpaceDN w:val="0"/>
        <w:adjustRightInd w:val="0"/>
        <w:spacing w:after="0" w:line="240" w:lineRule="auto"/>
        <w:textAlignment w:val="baseline"/>
        <w:outlineLvl w:val="0"/>
        <w:rPr>
          <w:sz w:val="18"/>
          <w:lang w:val="da-DK" w:eastAsia="en-US" w:bidi="ar-SA"/>
        </w:rPr>
      </w:pPr>
      <w:r>
        <w:rPr>
          <w:sz w:val="18"/>
        </w:rPr>
        <w:t>I perioden som er angitt i henhold til Avtalen, skal Microsoft, etter eget valg og som nødvendig i henhold til gjeldende lov, implementere artikkel 12(b) i EUs Personverndirektiv og: (1) gi Kunden mulighet til å korrigere, slette eller blokkere Brukerstøtte- og Konsulentdata eller (2) foreta slike endringer, slettinger eller</w:t>
      </w:r>
      <w:r w:rsidR="00EA2234">
        <w:rPr>
          <w:sz w:val="18"/>
        </w:rPr>
        <w:t xml:space="preserve"> blokkeringer på Kundens vegne.</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Ansvarlig for Personvern</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Microsofts representant for personvern for EØS-området og Sveits kan kontaktes på følgende adresse:</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Irland</w:t>
      </w:r>
    </w:p>
    <w:p w14:paraId="7AEF6C0D" w14:textId="77777777" w:rsidR="00AB25E6" w:rsidRPr="00CE1EE1" w:rsidRDefault="00AB25E6" w:rsidP="00AB25E6">
      <w:pPr>
        <w:pStyle w:val="ProductList-Body"/>
        <w:spacing w:before="120"/>
      </w:pPr>
    </w:p>
    <w:p w14:paraId="4E112BA1" w14:textId="0EA01D81"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Security</w:t>
      </w:r>
      <w:bookmarkEnd w:id="19"/>
    </w:p>
    <w:p w14:paraId="03C3918A" w14:textId="77777777" w:rsidR="00AB25E6" w:rsidRPr="00C85851" w:rsidRDefault="00AB25E6" w:rsidP="00C72F00">
      <w:pPr>
        <w:pStyle w:val="ProductList-SubSubSectionHeading"/>
        <w:outlineLvl w:val="2"/>
        <w:rPr>
          <w:lang w:val="da-DK" w:eastAsia="en-US" w:bidi="ar-SA"/>
        </w:rPr>
      </w:pPr>
      <w:r>
        <w:t>Generell Praksis</w:t>
      </w:r>
    </w:p>
    <w:p w14:paraId="00B30AA4" w14:textId="72E3BC1E" w:rsidR="00AB25E6" w:rsidRPr="00C85851" w:rsidRDefault="00AB25E6" w:rsidP="00AB25E6">
      <w:pPr>
        <w:pStyle w:val="ProductList-SubSubSectionHeading"/>
        <w:spacing w:after="120"/>
        <w:outlineLvl w:val="2"/>
        <w:rPr>
          <w:b w:val="0"/>
          <w:color w:val="auto"/>
          <w:lang w:val="da-DK" w:eastAsia="en-US" w:bidi="ar-SA"/>
        </w:rPr>
      </w:pPr>
      <w:r>
        <w:rPr>
          <w:b w:val="0"/>
          <w:color w:val="auto"/>
        </w:rPr>
        <w:t>Microsoft har forpliktet seg til å bidra til å sikre Kundens opplysninger. Microsoft har implementert og skal videreføre og følge egnede tekniske og organisatoriske tiltak for å beskytte Brukerstøtte- og Konsulentdata mot tilgang, fremlegging, endring, tap eller ødeleggelse som er utilsiktet, uautorisert eller ulovlig, og mot alle andre ulovlige former for behandling som beskrevet i Vedlegg 1 (</w:t>
      </w:r>
      <w:r w:rsidR="009C75FB">
        <w:rPr>
          <w:b w:val="0"/>
          <w:color w:val="auto"/>
        </w:rPr>
        <w:t>“</w:t>
      </w:r>
      <w:r>
        <w:rPr>
          <w:b w:val="0"/>
          <w:color w:val="auto"/>
        </w:rPr>
        <w:t>TOM</w:t>
      </w:r>
      <w:r w:rsidR="009C75FB">
        <w:rPr>
          <w:b w:val="0"/>
          <w:color w:val="auto"/>
        </w:rPr>
        <w:t>”</w:t>
      </w:r>
      <w:r>
        <w:rPr>
          <w:b w:val="0"/>
          <w:color w:val="auto"/>
        </w:rPr>
        <w:t>). Microsoft kan oppdatere og/eller endre TOM-ene til enhver tid, men kommer ikke til å redusere personvernnivået.</w:t>
      </w:r>
      <w:r w:rsidR="00C85F07">
        <w:rPr>
          <w:b w:val="0"/>
          <w:color w:val="auto"/>
        </w:rPr>
        <w:t xml:space="preserve"> </w:t>
      </w:r>
      <w:r>
        <w:rPr>
          <w:b w:val="0"/>
          <w:color w:val="auto"/>
        </w:rPr>
        <w:t>På skriftlig forespørsel fra Kunden vil Microsoft utstede en erklæring som på nytt bekrefter overholdelse av TOM-ene. Sikkerhetstiltakene som er beskrevet i Vedlegg 1, er Microsofts eneste ansvar med hensyn til sikkerheten til Brukerstøtte- og Konsul</w:t>
      </w:r>
      <w:r w:rsidR="00A949A1">
        <w:rPr>
          <w:b w:val="0"/>
          <w:color w:val="auto"/>
        </w:rPr>
        <w:t>entdata.</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Vedlegg 1 – Tekniske og Organisatoriske tiltak</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Domene</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Praksis</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Organisering av informasjonssikkerhet</w:t>
            </w:r>
          </w:p>
        </w:tc>
        <w:tc>
          <w:tcPr>
            <w:tcW w:w="8190" w:type="dxa"/>
          </w:tcPr>
          <w:p w14:paraId="77AC5B65" w14:textId="604FD9AC" w:rsidR="00CC6D45" w:rsidRPr="00CE1EE1" w:rsidRDefault="00CC6D45" w:rsidP="00CC6D45">
            <w:pPr>
              <w:pStyle w:val="ProductList-Body"/>
            </w:pPr>
            <w:r>
              <w:rPr>
                <w:b/>
                <w:sz w:val="16"/>
                <w:szCs w:val="16"/>
              </w:rPr>
              <w:t>Eierskap til sikkerhet.</w:t>
            </w:r>
            <w:r w:rsidR="00C85F07">
              <w:rPr>
                <w:b/>
                <w:sz w:val="16"/>
                <w:szCs w:val="16"/>
              </w:rPr>
              <w:t xml:space="preserve"> </w:t>
            </w:r>
            <w:r>
              <w:rPr>
                <w:sz w:val="16"/>
                <w:szCs w:val="16"/>
              </w:rPr>
              <w:t>Microsoft har pekt ut én eller flere sikkerhetsansvarlige som har ansvar for koordinasjon og overvåkning av reglene og rutinene for sikkerhet.</w:t>
            </w:r>
          </w:p>
          <w:p w14:paraId="2A3B1DBD" w14:textId="3117912A" w:rsidR="00CC6D45" w:rsidRPr="00CE1EE1" w:rsidRDefault="00CC6D45" w:rsidP="00CC6D45">
            <w:pPr>
              <w:pStyle w:val="ProductList-Body"/>
            </w:pPr>
            <w:r>
              <w:rPr>
                <w:b/>
                <w:sz w:val="16"/>
                <w:szCs w:val="16"/>
              </w:rPr>
              <w:t>Roller og ansvarsområder for sikkerhet.</w:t>
            </w:r>
            <w:r w:rsidR="00C85F07">
              <w:rPr>
                <w:b/>
                <w:sz w:val="16"/>
                <w:szCs w:val="16"/>
              </w:rPr>
              <w:t xml:space="preserve"> </w:t>
            </w:r>
            <w:r>
              <w:rPr>
                <w:sz w:val="16"/>
                <w:szCs w:val="16"/>
              </w:rPr>
              <w:t>Microsoft-personell som har tilgang til Brukerstøtte- og Konsulentdata, er pålagt taushetsplikt.</w:t>
            </w:r>
          </w:p>
          <w:p w14:paraId="38F0B2CD" w14:textId="67956BD3" w:rsidR="00CC6D45" w:rsidRPr="00CE1EE1" w:rsidRDefault="00CC6D45" w:rsidP="00CC6D45">
            <w:pPr>
              <w:pStyle w:val="ProductList-Body"/>
            </w:pPr>
            <w:r>
              <w:rPr>
                <w:b/>
                <w:sz w:val="16"/>
                <w:szCs w:val="16"/>
              </w:rPr>
              <w:t>Risikostyringsprogram.</w:t>
            </w:r>
            <w:r w:rsidR="00C85F07">
              <w:rPr>
                <w:b/>
                <w:sz w:val="16"/>
                <w:szCs w:val="16"/>
              </w:rPr>
              <w:t xml:space="preserve"> </w:t>
            </w:r>
            <w:r>
              <w:rPr>
                <w:sz w:val="16"/>
                <w:szCs w:val="16"/>
              </w:rPr>
              <w:t>Microsoft har gjennomført en risikovurdering før behandlingen av Brukerstøtte- og Konsulentdataene.</w:t>
            </w:r>
          </w:p>
          <w:p w14:paraId="4A56456C" w14:textId="100B012D" w:rsidR="007B782A" w:rsidRPr="00CC6D45" w:rsidRDefault="00CC6D45" w:rsidP="00CC6D45">
            <w:pPr>
              <w:pStyle w:val="ProductList-Body"/>
              <w:rPr>
                <w:sz w:val="16"/>
                <w:szCs w:val="16"/>
              </w:rPr>
            </w:pPr>
            <w:r>
              <w:rPr>
                <w:sz w:val="16"/>
                <w:szCs w:val="16"/>
              </w:rPr>
              <w:t>Microsoft lagrer sikkerhetsdokumentene sine i henhold til oppbevaringskravene også etter at dokumentene ikke lenger er i bruk.</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Verdiforvaltning</w:t>
            </w:r>
          </w:p>
        </w:tc>
        <w:tc>
          <w:tcPr>
            <w:tcW w:w="8190" w:type="dxa"/>
          </w:tcPr>
          <w:p w14:paraId="23171B70" w14:textId="054CF2E9" w:rsidR="00CC6D45" w:rsidRPr="00CE1EE1" w:rsidRDefault="00CC6D45" w:rsidP="00CC6D45">
            <w:pPr>
              <w:pStyle w:val="ProductList-Body"/>
            </w:pPr>
            <w:r>
              <w:rPr>
                <w:b/>
                <w:sz w:val="16"/>
                <w:szCs w:val="16"/>
              </w:rPr>
              <w:t>Ressursbeholdning.</w:t>
            </w:r>
            <w:r w:rsidR="00C85F07">
              <w:rPr>
                <w:b/>
                <w:sz w:val="16"/>
                <w:szCs w:val="16"/>
              </w:rPr>
              <w:t xml:space="preserve"> </w:t>
            </w:r>
            <w:r>
              <w:rPr>
                <w:sz w:val="16"/>
                <w:szCs w:val="16"/>
              </w:rPr>
              <w:t>Microsoft fører oversikt over alle medier der det lagres Brukerstøtte- og Konsulentdata.</w:t>
            </w:r>
            <w:r w:rsidR="00C85F07">
              <w:rPr>
                <w:sz w:val="16"/>
                <w:szCs w:val="16"/>
              </w:rPr>
              <w:t xml:space="preserve"> </w:t>
            </w:r>
            <w:r>
              <w:rPr>
                <w:sz w:val="16"/>
                <w:szCs w:val="16"/>
              </w:rPr>
              <w:t>Tilgang til oversikter over slike medier er begrenset til Microsoft-personell som har skriftlig tillatelse til slik tilgang.</w:t>
            </w:r>
          </w:p>
          <w:p w14:paraId="48845D5F" w14:textId="77777777" w:rsidR="00CC6D45" w:rsidRPr="00CE1EE1" w:rsidRDefault="00CC6D45" w:rsidP="00CC6D45">
            <w:pPr>
              <w:pStyle w:val="ProductList-Body"/>
            </w:pPr>
            <w:r>
              <w:rPr>
                <w:b/>
                <w:sz w:val="16"/>
                <w:szCs w:val="16"/>
              </w:rPr>
              <w:t>Ressurshåndtering.</w:t>
            </w:r>
          </w:p>
          <w:p w14:paraId="52A5990F" w14:textId="77777777" w:rsidR="00CC6D45" w:rsidRPr="00CE1EE1" w:rsidRDefault="00CC6D45" w:rsidP="00CC6D45">
            <w:pPr>
              <w:pStyle w:val="ProductList-Body"/>
            </w:pPr>
            <w:r>
              <w:rPr>
                <w:sz w:val="16"/>
                <w:szCs w:val="16"/>
              </w:rPr>
              <w:t>-</w:t>
            </w:r>
            <w:r>
              <w:rPr>
                <w:sz w:val="16"/>
                <w:szCs w:val="16"/>
              </w:rPr>
              <w:tab/>
              <w:t>Microsoft plasserer Brukerstøtte- og Konsulentdata i en egen kategori for at det skal være enklere å identifisere slike data, og at tilgangen i tilfredsstillende grad begrenses (f.eks. gjennom kryptering).</w:t>
            </w:r>
          </w:p>
          <w:p w14:paraId="2270F8B9" w14:textId="324E5A3C" w:rsidR="00CC6D45" w:rsidRPr="00CE1EE1" w:rsidRDefault="00CC6D45" w:rsidP="00CC6D45">
            <w:pPr>
              <w:pStyle w:val="ProductList-Body"/>
            </w:pPr>
            <w:r>
              <w:rPr>
                <w:sz w:val="16"/>
                <w:szCs w:val="16"/>
              </w:rPr>
              <w:t>-</w:t>
            </w:r>
            <w:r>
              <w:rPr>
                <w:sz w:val="16"/>
                <w:szCs w:val="16"/>
              </w:rPr>
              <w:tab/>
              <w:t xml:space="preserve">Microsoft har begrensninger for utskrift av Brukerstøtte- og Konsulentdata og rutiner for avhending av fysiske utskrifter som inneholder Brukerstøtte- og Konsulentdata. </w:t>
            </w:r>
          </w:p>
          <w:p w14:paraId="2914E24B" w14:textId="6B0686B5" w:rsidR="007B782A" w:rsidRPr="00231971" w:rsidRDefault="00CC6D45" w:rsidP="00CC6D45">
            <w:pPr>
              <w:pStyle w:val="ProductList-Body"/>
              <w:rPr>
                <w:sz w:val="16"/>
                <w:szCs w:val="16"/>
              </w:rPr>
            </w:pPr>
            <w:r>
              <w:rPr>
                <w:sz w:val="16"/>
                <w:szCs w:val="16"/>
              </w:rPr>
              <w:t>-</w:t>
            </w:r>
            <w:r>
              <w:rPr>
                <w:sz w:val="16"/>
                <w:szCs w:val="16"/>
              </w:rPr>
              <w:tab/>
              <w:t>Microsoft-personell må innhente samtykke fra Microsoft før lagring av Brukerstøtte- og Konsulentdata på bærbare enheter, ekstern tilgang til Brukerstøtte- og Konsulentdata og behandling av Brukerstøtte- og Konsulentdata utenfor Microsofts lokaler.</w:t>
            </w:r>
          </w:p>
        </w:tc>
      </w:tr>
      <w:tr w:rsidR="007B782A" w14:paraId="3F6E3A8D" w14:textId="77777777" w:rsidTr="00184C33">
        <w:trPr>
          <w:cantSplit/>
        </w:trPr>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Sikkerhet for HR</w:t>
            </w:r>
          </w:p>
        </w:tc>
        <w:tc>
          <w:tcPr>
            <w:tcW w:w="8190" w:type="dxa"/>
          </w:tcPr>
          <w:p w14:paraId="1BC7149B" w14:textId="77777777" w:rsidR="007B782A" w:rsidRPr="00231971" w:rsidRDefault="007B782A" w:rsidP="00F2558F">
            <w:pPr>
              <w:pStyle w:val="ProductList-Body"/>
              <w:rPr>
                <w:sz w:val="16"/>
                <w:szCs w:val="16"/>
              </w:rPr>
            </w:pPr>
            <w:r>
              <w:rPr>
                <w:b/>
                <w:sz w:val="16"/>
                <w:szCs w:val="16"/>
              </w:rPr>
              <w:t>Sikkerhetsopplæring</w:t>
            </w:r>
            <w:r w:rsidRPr="001F0B67">
              <w:rPr>
                <w:b/>
                <w:sz w:val="16"/>
                <w:szCs w:val="16"/>
              </w:rPr>
              <w:t>.</w:t>
            </w:r>
            <w:r>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Fysisk sikkerhet og miljøsikkerhet</w:t>
            </w:r>
          </w:p>
        </w:tc>
        <w:tc>
          <w:tcPr>
            <w:tcW w:w="8190" w:type="dxa"/>
          </w:tcPr>
          <w:p w14:paraId="459C3C89" w14:textId="10567C6C" w:rsidR="00CC6D45" w:rsidRPr="00CE1EE1" w:rsidRDefault="00CC6D45" w:rsidP="00CC6D45">
            <w:pPr>
              <w:pStyle w:val="ProductList-Body"/>
            </w:pPr>
            <w:r>
              <w:rPr>
                <w:b/>
                <w:sz w:val="16"/>
                <w:szCs w:val="16"/>
              </w:rPr>
              <w:t>Fysisk tilgang til lokaler.</w:t>
            </w:r>
            <w:r w:rsidR="00C85F07">
              <w:rPr>
                <w:b/>
                <w:sz w:val="16"/>
                <w:szCs w:val="16"/>
              </w:rPr>
              <w:t xml:space="preserve"> </w:t>
            </w:r>
            <w:r>
              <w:rPr>
                <w:sz w:val="16"/>
                <w:szCs w:val="16"/>
              </w:rPr>
              <w:t>Microsoft begrenser tilgangen til lokaler med informasjonssystemer som behandler Brukerstøtte- og Konsulentdata, til identifiserte personer som har tillatelse.</w:t>
            </w:r>
          </w:p>
          <w:p w14:paraId="3CFFE1B3" w14:textId="726E6DB7" w:rsidR="00CC6D45" w:rsidRPr="00CE1EE1" w:rsidRDefault="00CC6D45" w:rsidP="00CC6D45">
            <w:pPr>
              <w:pStyle w:val="ProductList-Body"/>
            </w:pPr>
            <w:r>
              <w:rPr>
                <w:b/>
                <w:sz w:val="16"/>
                <w:szCs w:val="16"/>
              </w:rPr>
              <w:t>Fysisk tilgang til komponenter.</w:t>
            </w:r>
            <w:r w:rsidR="00C85F07">
              <w:rPr>
                <w:b/>
                <w:sz w:val="16"/>
                <w:szCs w:val="16"/>
              </w:rPr>
              <w:t xml:space="preserve"> </w:t>
            </w:r>
            <w:r>
              <w:rPr>
                <w:sz w:val="16"/>
                <w:szCs w:val="16"/>
              </w:rPr>
              <w:t>Microsoft fører registre over medier for inn- og utdata som inneholder Brukerstøtte- og Konsulentdata, inkludert medietype, godkjent sender/mottaker, dato og tidspunkt, antall medier og hvilke typer Brukerstøtte- og Konsulentdata de inneholder.</w:t>
            </w:r>
          </w:p>
          <w:p w14:paraId="2DEC737E" w14:textId="274AC785" w:rsidR="00CC6D45" w:rsidRPr="00CE1EE1" w:rsidRDefault="00CC6D45" w:rsidP="00CC6D45">
            <w:pPr>
              <w:pStyle w:val="ProductList-Body"/>
            </w:pPr>
            <w:r>
              <w:rPr>
                <w:b/>
                <w:sz w:val="16"/>
                <w:szCs w:val="16"/>
              </w:rPr>
              <w:t>Beskyttelse mot forstyrrelser.</w:t>
            </w:r>
            <w:r w:rsidR="00C85F07">
              <w:rPr>
                <w:b/>
                <w:sz w:val="16"/>
                <w:szCs w:val="16"/>
              </w:rPr>
              <w:t xml:space="preserve"> </w:t>
            </w:r>
            <w:r>
              <w:rPr>
                <w:sz w:val="16"/>
                <w:szCs w:val="16"/>
              </w:rPr>
              <w:t>Microsoft benytter en rekke systemer som samsvarer med bransjestandarden, for å beskytte mot datatap på grunn av strømbrudd og forstyrrelser i strømnettet.</w:t>
            </w:r>
          </w:p>
          <w:p w14:paraId="7CBCB46F" w14:textId="55D4D62F" w:rsidR="007B782A" w:rsidRPr="00231971" w:rsidRDefault="00CC6D45" w:rsidP="00CC6D45">
            <w:pPr>
              <w:pStyle w:val="ProductList-Body"/>
              <w:spacing w:before="40"/>
              <w:rPr>
                <w:sz w:val="16"/>
                <w:szCs w:val="16"/>
              </w:rPr>
            </w:pPr>
            <w:r>
              <w:rPr>
                <w:b/>
                <w:sz w:val="16"/>
                <w:szCs w:val="16"/>
              </w:rPr>
              <w:t>Avhending av komponenter.</w:t>
            </w:r>
            <w:r w:rsidR="00C85F07">
              <w:rPr>
                <w:b/>
                <w:sz w:val="16"/>
                <w:szCs w:val="16"/>
              </w:rPr>
              <w:t xml:space="preserve"> </w:t>
            </w:r>
            <w:r>
              <w:rPr>
                <w:sz w:val="16"/>
                <w:szCs w:val="16"/>
              </w:rPr>
              <w:t>Microsoft bruker prosesser som samsvarer med bransjestandarden, for sletting av Brukerstøtte- og Konsulentdata som det ikke lenger er behov for.</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Administrasjon av kommunikasjon og drift</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Retningslinjer for drift</w:t>
            </w:r>
            <w:r w:rsidRPr="00482605">
              <w:rPr>
                <w:b/>
                <w:sz w:val="16"/>
                <w:szCs w:val="16"/>
              </w:rPr>
              <w:t>.</w:t>
            </w:r>
            <w:r>
              <w:rPr>
                <w:sz w:val="16"/>
                <w:szCs w:val="16"/>
              </w:rPr>
              <w:t xml:space="preserve"> Microsoft har dokumentasjon som beskriver sikkerhetstiltak, relevante rutiner og relevant ansvar for personell som har tilgang til Brukerstøtte- og Konsulentdata.</w:t>
            </w:r>
          </w:p>
          <w:p w14:paraId="743EF57B" w14:textId="77777777" w:rsidR="007B782A" w:rsidRPr="00CE1EE1" w:rsidRDefault="007B782A" w:rsidP="00F2558F">
            <w:pPr>
              <w:pStyle w:val="ProductList-Body"/>
              <w:spacing w:before="40"/>
            </w:pPr>
            <w:r>
              <w:rPr>
                <w:b/>
                <w:sz w:val="16"/>
                <w:szCs w:val="16"/>
              </w:rPr>
              <w:t>Prosedyrer for datagjenoppretting</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oppretter kontinuerlig, og aldri med lengre mellomrom enn én gang i uken (med mindre ingen Brukerstøtte- og Konsulentdata er blitt oppdatert i løpet av dette tidsrommet), flere kopier av Brukerstøtte- og Konsulentdataene som Brukerstøtte- og Konsulentdata kan gjenopprettes fra.</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lagrer kopier av Brukerstøtte- og Konsulentdata og rutinene for datagjenoppretting på et annet sted enn der hovedutstyret for behandling av Brukerstøtte- og Konsulentdataene befinner seg.</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har spesifikke rutiner for tilgang til kopier av Brukerstøtte- og Konsulentdata.</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gjennomgår rutinene for datagjenoppretting minst én gang i året.</w:t>
            </w:r>
          </w:p>
          <w:p w14:paraId="36AE0D55" w14:textId="6BBA0244" w:rsidR="00CC6D45" w:rsidRPr="00CE1EE1" w:rsidRDefault="00CC6D45" w:rsidP="00CC6D45">
            <w:pPr>
              <w:pStyle w:val="ProductList-Body"/>
              <w:spacing w:before="40"/>
            </w:pPr>
            <w:r>
              <w:rPr>
                <w:sz w:val="16"/>
                <w:szCs w:val="16"/>
              </w:rPr>
              <w:t>-</w:t>
            </w:r>
            <w:r>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24666A97" w14:textId="216389DF" w:rsidR="007B782A" w:rsidRPr="00CE1EE1" w:rsidRDefault="007B782A" w:rsidP="00CC6D45">
            <w:pPr>
              <w:pStyle w:val="ProductList-Body"/>
              <w:spacing w:before="40"/>
            </w:pPr>
            <w:r>
              <w:rPr>
                <w:b/>
                <w:sz w:val="16"/>
                <w:szCs w:val="16"/>
              </w:rPr>
              <w:t>Skadelig programvare</w:t>
            </w:r>
            <w:r w:rsidRPr="00A37833">
              <w:rPr>
                <w:b/>
                <w:sz w:val="16"/>
                <w:szCs w:val="16"/>
              </w:rPr>
              <w:t>.</w:t>
            </w:r>
            <w:r>
              <w:rPr>
                <w:sz w:val="16"/>
                <w:szCs w:val="16"/>
              </w:rPr>
              <w:t xml:space="preserve"> Microsoft har kontrollmekanismer som bidrar til å forhindre at skadelig programvare får tilgang til Brukerstøtte- og Konsulentdata, inkludert skadelig programvare i offentlige nettverk.</w:t>
            </w:r>
          </w:p>
          <w:p w14:paraId="0813E206" w14:textId="77777777" w:rsidR="007B782A" w:rsidRPr="00CE1EE1" w:rsidRDefault="007B782A" w:rsidP="00F2558F">
            <w:pPr>
              <w:pStyle w:val="ProductList-Body"/>
              <w:spacing w:before="40"/>
            </w:pPr>
            <w:r>
              <w:rPr>
                <w:b/>
                <w:sz w:val="16"/>
                <w:szCs w:val="16"/>
              </w:rPr>
              <w:t>Data utenfor Microsofts lokaler</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krypterer, eller gir Kunden muligheten til å kryptere, Brukerstøtte- eller Konsulentdata som sendes via offentlige nettverk.</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begrenser tilgangen til Brukerstøtte- og Konsulentdata på medier som brukes utenfor Microsofts lokaler (for eksempel gjennom kryptering).</w:t>
            </w:r>
          </w:p>
          <w:p w14:paraId="0F5AB8C7" w14:textId="77777777" w:rsidR="007B782A" w:rsidRPr="00CE1EE1" w:rsidRDefault="007B782A" w:rsidP="00F2558F">
            <w:pPr>
              <w:pStyle w:val="ProductList-Body"/>
              <w:spacing w:before="40"/>
            </w:pPr>
            <w:r>
              <w:rPr>
                <w:b/>
                <w:sz w:val="16"/>
                <w:szCs w:val="16"/>
              </w:rPr>
              <w:t>Loggføring av aktiviteter</w:t>
            </w:r>
          </w:p>
          <w:p w14:paraId="0DE5AB78" w14:textId="3D32A059" w:rsidR="00B258F9" w:rsidRPr="00CE1EE1" w:rsidRDefault="00B258F9" w:rsidP="00B258F9">
            <w:pPr>
              <w:pStyle w:val="ProductList-Body"/>
              <w:spacing w:before="40"/>
            </w:pPr>
            <w:r>
              <w:rPr>
                <w:sz w:val="16"/>
                <w:szCs w:val="16"/>
              </w:rPr>
              <w:t>-</w:t>
            </w:r>
            <w:r>
              <w:rPr>
                <w:sz w:val="16"/>
                <w:szCs w:val="16"/>
              </w:rPr>
              <w:tab/>
              <w:t>Microsoft loggfører bruken av våre databehandlingssystemer.</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loggfører tilgang til og bruk av informasjonssystemer som inneholder Brukerstøtte- og Konsulentdata, inkludert tilgangs-ID, tidspunkt, om det ble gitt tillatelse eller ikke, og annen relevant aktivitet.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Tilgangskontroll</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Retningslinjer for tilgang</w:t>
            </w:r>
            <w:r w:rsidRPr="00A37833">
              <w:rPr>
                <w:b/>
                <w:sz w:val="16"/>
                <w:szCs w:val="16"/>
              </w:rPr>
              <w:t>.</w:t>
            </w:r>
            <w:r>
              <w:rPr>
                <w:sz w:val="16"/>
                <w:szCs w:val="16"/>
              </w:rPr>
              <w:t xml:space="preserve"> Microsoft fører register over sikkerhetsrettigheter for personer som har tilgang til Brukerstøtte- og Konsulentdata.</w:t>
            </w:r>
          </w:p>
          <w:p w14:paraId="2E6334C1" w14:textId="77777777" w:rsidR="007B782A" w:rsidRPr="00CE1EE1" w:rsidRDefault="007B782A" w:rsidP="00F2558F">
            <w:pPr>
              <w:pStyle w:val="ProductList-Body"/>
              <w:spacing w:before="40"/>
            </w:pPr>
            <w:r>
              <w:rPr>
                <w:b/>
                <w:sz w:val="16"/>
                <w:szCs w:val="16"/>
              </w:rPr>
              <w:t>Godkjenning av tilgang</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fører et oppdatert register over personell som har godkjent tilgang til Microsoft-systemer med Brukerstøtte- og Konsulentdata.</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deaktiverer påloggingsinformasjon som ikke er brukt på et tidsrom på maksimalt seks måneder.</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identifiserer personell som har muligheten til å gi, endre eller trekke tilbake tilgang til data og ressurser. </w:t>
            </w:r>
          </w:p>
          <w:p w14:paraId="39741FFB" w14:textId="77777777" w:rsidR="00B258F9" w:rsidRPr="00CE1EE1" w:rsidRDefault="00B258F9" w:rsidP="00B258F9">
            <w:pPr>
              <w:pStyle w:val="ProductList-Body"/>
              <w:spacing w:before="40"/>
            </w:pPr>
            <w:r>
              <w:rPr>
                <w:sz w:val="16"/>
                <w:szCs w:val="16"/>
              </w:rPr>
              <w:t>-</w:t>
            </w:r>
            <w:r>
              <w:rPr>
                <w:sz w:val="16"/>
                <w:szCs w:val="16"/>
              </w:rPr>
              <w:tab/>
              <w:t>I tilfeller der mer enn én person har tilgang til systemer som inneholder Brukerstøtte- og Konsulentdata, sørger Microsoft for at disse personene har ulik ID eller påloggingsinformasjon.</w:t>
            </w:r>
          </w:p>
          <w:p w14:paraId="003C5219" w14:textId="558DBC0D" w:rsidR="007B782A" w:rsidRPr="00CE1EE1" w:rsidRDefault="007B782A" w:rsidP="00B258F9">
            <w:pPr>
              <w:pStyle w:val="ProductList-Body"/>
              <w:spacing w:before="40"/>
            </w:pPr>
            <w:r>
              <w:rPr>
                <w:b/>
                <w:sz w:val="16"/>
                <w:szCs w:val="16"/>
              </w:rPr>
              <w:t>Minimale rettigheter</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Personell innenfor teknisk kundestøtte får tilgang til Brukerstøtte- og Konsulentdata utelukkende etter behov. </w:t>
            </w:r>
          </w:p>
          <w:p w14:paraId="2329CD1C" w14:textId="13FA697F" w:rsidR="007B782A" w:rsidRPr="00CE1EE1" w:rsidRDefault="00B258F9" w:rsidP="00B258F9">
            <w:pPr>
              <w:pStyle w:val="ProductList-Body"/>
              <w:spacing w:before="40"/>
            </w:pPr>
            <w:r>
              <w:rPr>
                <w:sz w:val="16"/>
                <w:szCs w:val="16"/>
              </w:rPr>
              <w:t>-</w:t>
            </w:r>
            <w:r>
              <w:rPr>
                <w:sz w:val="16"/>
                <w:szCs w:val="16"/>
              </w:rPr>
              <w:tab/>
              <w:t>Microsoft begrenser tilgangen til Brukerstøtte- og Konsulentdata til personene som trenger slik tilgang for å kunne utføre arbeidsoppgavene sine.</w:t>
            </w:r>
          </w:p>
          <w:p w14:paraId="15AE714F" w14:textId="77777777" w:rsidR="007B782A" w:rsidRPr="00CE1EE1" w:rsidRDefault="007B782A" w:rsidP="00F2558F">
            <w:pPr>
              <w:pStyle w:val="ProductList-Body"/>
              <w:spacing w:before="40"/>
            </w:pPr>
            <w:r>
              <w:rPr>
                <w:b/>
                <w:sz w:val="16"/>
                <w:szCs w:val="16"/>
              </w:rPr>
              <w:t>Integritet og taushetsplikt</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gir sitt personell beskjed om å avslutte administrasjonsøkter når de forlater Microsofts lokaler samt i andre tilfeller der de forlater datamaskinen.</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lagrer passord på en slik måte at de ikke kan leses når de er gyldige.</w:t>
            </w:r>
          </w:p>
          <w:p w14:paraId="7C92C754" w14:textId="77777777" w:rsidR="007B782A" w:rsidRPr="00CE1EE1" w:rsidRDefault="007B782A" w:rsidP="00F2558F">
            <w:pPr>
              <w:pStyle w:val="ProductList-Body"/>
              <w:spacing w:before="40"/>
            </w:pPr>
            <w:r>
              <w:rPr>
                <w:b/>
                <w:sz w:val="16"/>
                <w:szCs w:val="16"/>
              </w:rPr>
              <w:t>Godkjenning</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bruker metoder som samsvarer med bransjestandarden, til å identifisere og godkjenne brukere som forsøker å få tilgang til informasjonssystemer.</w:t>
            </w:r>
          </w:p>
          <w:p w14:paraId="1CE265B7" w14:textId="3C0F9C19" w:rsidR="00B258F9" w:rsidRPr="00CE1EE1" w:rsidRDefault="00B258F9" w:rsidP="00B258F9">
            <w:pPr>
              <w:pStyle w:val="ProductList-Body"/>
              <w:ind w:left="162" w:hanging="162"/>
            </w:pPr>
            <w:r>
              <w:rPr>
                <w:sz w:val="16"/>
                <w:szCs w:val="16"/>
              </w:rPr>
              <w:t>-</w:t>
            </w:r>
            <w:r>
              <w:rPr>
                <w:sz w:val="16"/>
                <w:szCs w:val="16"/>
              </w:rPr>
              <w:tab/>
              <w:t>I tilfeller der godkjenningen er basert på passord, krever Microsoft at passordene endres regelmessig.</w:t>
            </w:r>
          </w:p>
          <w:p w14:paraId="3464DE5F" w14:textId="31183489" w:rsidR="00B258F9" w:rsidRPr="00CE1EE1" w:rsidRDefault="00B258F9" w:rsidP="00B258F9">
            <w:pPr>
              <w:pStyle w:val="ProductList-Body"/>
              <w:ind w:left="162" w:hanging="162"/>
            </w:pPr>
            <w:r>
              <w:rPr>
                <w:sz w:val="16"/>
                <w:szCs w:val="16"/>
              </w:rPr>
              <w:t>-</w:t>
            </w:r>
            <w:r>
              <w:rPr>
                <w:sz w:val="16"/>
                <w:szCs w:val="16"/>
              </w:rPr>
              <w:tab/>
              <w:t>For passordbasert godkjenning krever Microsoft også at passordene er på minst åtte tegn.</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sørger for at andre personer ikke kan bruke deaktiverte eller utløpte IDer.</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overvåke gjentatte forsøk på å få tilgang til informasjonssystemer med et ugyldig passord.</w:t>
            </w:r>
          </w:p>
          <w:p w14:paraId="23AFCCAF" w14:textId="5ABD2411" w:rsidR="00B258F9" w:rsidRPr="00CE1EE1" w:rsidRDefault="00B258F9" w:rsidP="00B258F9">
            <w:pPr>
              <w:pStyle w:val="ProductList-Body"/>
              <w:ind w:left="162" w:hanging="162"/>
            </w:pPr>
            <w:r>
              <w:rPr>
                <w:sz w:val="16"/>
                <w:szCs w:val="16"/>
              </w:rPr>
              <w:lastRenderedPageBreak/>
              <w:t>-</w:t>
            </w:r>
            <w:r>
              <w:rPr>
                <w:sz w:val="16"/>
                <w:szCs w:val="16"/>
              </w:rPr>
              <w:tab/>
              <w:t>Microsoft har metoder som samsvarer med bransjestandarden, for deaktivering av passord som ikke fungerer eller ved et uhell er gjort kjent for andre.</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bruker metoder for passordbeskyttelse som samsvarer med bransjestandarden, inkludert tiltak for å sikre hemmelighold og integritet for passord når de tilordnes og distribueres, samt under lagring.</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Nettverkets utforming</w:t>
            </w:r>
            <w:r w:rsidRPr="00A37833">
              <w:rPr>
                <w:b/>
                <w:sz w:val="16"/>
                <w:szCs w:val="16"/>
              </w:rPr>
              <w:t>.</w:t>
            </w:r>
            <w:r>
              <w:rPr>
                <w:sz w:val="16"/>
                <w:szCs w:val="16"/>
              </w:rPr>
              <w:t xml:space="preserve"> Microsoft har kontrollmekanismer som bidrar til at personer ikke får tilgangsrettigheter de ikke er blitt tilordnet, slik at de ikke får uautorisert tilgang til Brukerstøtte- og Konsulentdata.</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Administrasjon av sikkerhetsbrudd</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Prosess for respons på hendelser</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fører et oppdatert register over sikkerhetsbrudd med en beskrivelse av hendelsen, tidsrommet, konsekvensene ved hendelsen, navnet på personen som varslet om hendelsen, navnet på personen som mottok varslet, og metoden for datagjenoppretting.</w:t>
            </w:r>
          </w:p>
          <w:p w14:paraId="4E7B34CD" w14:textId="3D3DC7B6" w:rsidR="00B258F9" w:rsidRPr="00CE1EE1" w:rsidRDefault="00B258F9" w:rsidP="00B258F9">
            <w:pPr>
              <w:pStyle w:val="ProductList-Body"/>
              <w:spacing w:before="40"/>
            </w:pPr>
            <w:r>
              <w:rPr>
                <w:sz w:val="16"/>
                <w:szCs w:val="16"/>
              </w:rPr>
              <w:t>-</w:t>
            </w:r>
            <w:r>
              <w:rPr>
                <w:sz w:val="16"/>
                <w:szCs w:val="16"/>
              </w:rPr>
              <w:tab/>
              <w:t>Microsoft sporer fremlegging av Brukerstøtte- og Konsulentdata, inkludert hvilke data som er lagt frem, til hvem og på hvilket tidspunkt.</w:t>
            </w:r>
          </w:p>
          <w:p w14:paraId="366A7F11" w14:textId="0B62203B" w:rsidR="007B782A" w:rsidRPr="00231971" w:rsidRDefault="007B782A" w:rsidP="00B258F9">
            <w:pPr>
              <w:pStyle w:val="ProductList-Body"/>
              <w:spacing w:before="40"/>
              <w:rPr>
                <w:sz w:val="16"/>
                <w:szCs w:val="16"/>
              </w:rPr>
            </w:pPr>
            <w:r>
              <w:rPr>
                <w:b/>
                <w:sz w:val="16"/>
                <w:szCs w:val="16"/>
              </w:rPr>
              <w:t>Overvåkning av tjenester</w:t>
            </w:r>
            <w:r w:rsidRPr="00A37833">
              <w:rPr>
                <w:b/>
                <w:sz w:val="16"/>
                <w:szCs w:val="16"/>
              </w:rPr>
              <w:t>.</w:t>
            </w:r>
            <w:r>
              <w:rPr>
                <w:sz w:val="16"/>
                <w:szCs w:val="16"/>
              </w:rPr>
              <w:t xml:space="preserve"> Microsofts sikkerhetspersonell kontrollerer registre minst hver sjette måned og kommer med forbedringsforslag ved behov.</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Administrasjon av driftskontinuitet</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har krise- og beredskapsplaner for lokalene der informasjonssystemene som behandler Brukerstøtte- og Konsulentdata, befinner seg.</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Microsofts redundante lagring og rutiner for datagjenoppretting er utviklet med tanke på å rekonstruere Brukerstøtte- og Konsulentdata til sin opprinnelige form fra før Kundedataene gikk tapt eller ble ødelagt.</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Microsoft-kontroller av Faglige Tjenester</w:t>
      </w:r>
    </w:p>
    <w:p w14:paraId="562824BF" w14:textId="1DAFB25E" w:rsidR="00A94EDC" w:rsidRPr="00CE1EE1" w:rsidRDefault="00A94EDC" w:rsidP="00A94EDC">
      <w:pPr>
        <w:pStyle w:val="ProductList-Body"/>
        <w:numPr>
          <w:ilvl w:val="0"/>
          <w:numId w:val="25"/>
        </w:numPr>
      </w:pPr>
      <w:r>
        <w:t>I tillegg til Klausul 5, avsnitt f og Klausul 12, avsnitt 2 i Standardklausulene bekrefter og samtykker Microsoft i å opprettholde retningslinjer for datasikkerhet for Faglige Tjenester i samsvar med ISO 27001-standardene for opprettelse, implementering, kontroll og forbedring av Administrasjonssystemet for Informasjonssikkerhet og ISO/IEC 27002-standardene for beste praksis for administrasjon av informasjonssikkerhet (</w:t>
      </w:r>
      <w:r w:rsidR="009C75FB">
        <w:t>“</w:t>
      </w:r>
      <w:r>
        <w:t>Sikkerhetsretningslinjer for Informasjon</w:t>
      </w:r>
      <w:r w:rsidR="009C75FB">
        <w:t>”</w:t>
      </w:r>
      <w:r>
        <w:t>). I den grad det er nødvendig, og underlagt Kundens samtykke til taushetsplikt, slik denne er definert av Microsoft, skal Microsoft gjøre Sikkerhetsretningslinjene for Informasjon tilgjengelig for Kunden i tillegg til annen informasjon om Microsofts rutiner og retningslinjer for sikkerhet som Kunden med rimelighet kan be om. Kunden har alene ansvaret for å gjennomgå Sikkerhetsretningslinjene for Informasjon og på selvstendig grunnlag avgjøre om disse tilfredsstiller Kundens krav og å sørge for at Kundens personell og konsulenter følger retningslinjene de er underlagt vedrørende datasikkerhet.</w:t>
      </w:r>
    </w:p>
    <w:p w14:paraId="5D168FEC" w14:textId="48DD5433" w:rsidR="00A94EDC" w:rsidRPr="00CE1EE1" w:rsidRDefault="00A94EDC" w:rsidP="00A94EDC">
      <w:pPr>
        <w:pStyle w:val="ProductList-Body"/>
        <w:numPr>
          <w:ilvl w:val="0"/>
          <w:numId w:val="25"/>
        </w:numPr>
      </w:pPr>
      <w:r>
        <w:t>Microsoft kontrollerer sikkerheten til datamaskiner og datamaskinmiljøer som Microsoft benytter i behandlingen av Brukerstøtte- og Konsulentdata (inkludert personlige data) under levering av Faglige Tjenester. Disse kontrollene: (a) gjennomføres minst én gang i året, (b) gjennomføres i samsvar med ISO 27001-standardene, (c) gjennomføres av sikkerhetspersonell fra tredjeparter som Microsoft velger ut og dekker kostnadene for, (d) fører frem til en revisjonsrapport (</w:t>
      </w:r>
      <w:r w:rsidR="009C75FB">
        <w:t>“</w:t>
      </w:r>
      <w:r>
        <w:t>Microsoft-revisjonsrapport</w:t>
      </w:r>
      <w:r w:rsidR="009C75FB">
        <w:t>”</w:t>
      </w:r>
      <w:r>
        <w:t>), som representerer konfidensielle opplysninger som tilhører Microsoft, og (e) kan gjennomføres for formål ut over dem som er oppført i denne Delen (for eksempel som en del av Microsofts vanlige interne sikkerhetsrutiner eller for å oppfy</w:t>
      </w:r>
      <w:r w:rsidR="00B75237">
        <w:t>lle andre avtaleforpliktelser).</w:t>
      </w:r>
    </w:p>
    <w:p w14:paraId="459C3716" w14:textId="429BDDE2" w:rsidR="00A94EDC" w:rsidRPr="00CE1EE1" w:rsidRDefault="00A94EDC" w:rsidP="00A94EDC">
      <w:pPr>
        <w:pStyle w:val="ProductList-Body"/>
        <w:numPr>
          <w:ilvl w:val="0"/>
          <w:numId w:val="25"/>
        </w:numPr>
      </w:pPr>
      <w:r>
        <w:t>Hvis Kunden sender inn en skriftlig forespørsel, skal Microsoft videreformidle et konfidensielt sammendrag av Microsoft-revisjonsrapporten (</w:t>
      </w:r>
      <w:r w:rsidR="009C75FB">
        <w:t>“</w:t>
      </w:r>
      <w:r>
        <w:t>Rapportsammendrag</w:t>
      </w:r>
      <w:r w:rsidR="009C75FB">
        <w:t>”</w:t>
      </w:r>
      <w:r>
        <w:t>) til Kunden, slik at Kunden kan kontrollere at Microsoft oppfyller sikkerhetsforpliktelsene i henhold til dette Tillegget. Rapportsammendraget inneholder konfidensielle opplysninger so</w:t>
      </w:r>
      <w:r w:rsidR="00B75237">
        <w:t>m tilhører Microsoft.</w:t>
      </w:r>
    </w:p>
    <w:p w14:paraId="14FA257B" w14:textId="77777777" w:rsidR="00A94EDC" w:rsidRPr="00CE1EE1" w:rsidRDefault="00A94EDC" w:rsidP="00A94EDC">
      <w:pPr>
        <w:pStyle w:val="ProductList-Body"/>
        <w:numPr>
          <w:ilvl w:val="0"/>
          <w:numId w:val="25"/>
        </w:numPr>
      </w:pPr>
      <w:r>
        <w:t>Kunden samtykker i å utøve kontrollrettighetene sine under Standardklausulene ved å be Microsoft gjennomføre kontrollen i tråd med det som er beskrevet i Punkt 5(b)(i) – (iii). Hvis Kunden ønsker å endre disse instruksjonene for utøvelse av kontrollrettigheter, har Kunden rett til å endre disse instruksjonene i tråd med det som er angitt i Standardklausulene. Forespørselen må være skriftlig.</w:t>
      </w:r>
    </w:p>
    <w:p w14:paraId="5B7C9508" w14:textId="77777777" w:rsidR="00A94EDC" w:rsidRPr="00CE1EE1" w:rsidRDefault="00A94EDC" w:rsidP="00A94EDC">
      <w:pPr>
        <w:pStyle w:val="ProductList-Body"/>
        <w:numPr>
          <w:ilvl w:val="0"/>
          <w:numId w:val="25"/>
        </w:numPr>
      </w:pPr>
      <w:r>
        <w:t>Ingenting i Punkt 5(b) har noen innvirkning på Standardklausulene og har heller ingen innvirkning på rettighetene til overvåkningsmyndigheter og datasubjekter i henhold til Standardklausulene for Avtaler. Microsoft Corporation er en begunstiget tredjepart i dette Punktet 5(b).</w:t>
      </w:r>
    </w:p>
    <w:p w14:paraId="0ADFAC98" w14:textId="77777777" w:rsidR="00A94EDC" w:rsidRPr="00C85851" w:rsidRDefault="00A94EDC" w:rsidP="00A94EDC">
      <w:pPr>
        <w:pStyle w:val="ProductList-SectionHeading"/>
        <w:tabs>
          <w:tab w:val="center" w:pos="5400"/>
        </w:tabs>
        <w:outlineLvl w:val="0"/>
        <w:rPr>
          <w:sz w:val="18"/>
          <w:lang w:val="da-DK" w:eastAsia="en-US" w:bidi="ar-SA"/>
        </w:rPr>
      </w:pPr>
    </w:p>
    <w:p w14:paraId="34B03FE7" w14:textId="68C28E72" w:rsidR="00A94EDC" w:rsidRPr="00CE1EE1" w:rsidRDefault="00A94EDC" w:rsidP="00A94EDC">
      <w:pPr>
        <w:pStyle w:val="ProductList-SectionHeading"/>
        <w:tabs>
          <w:tab w:val="center" w:pos="5400"/>
        </w:tabs>
        <w:outlineLvl w:val="0"/>
      </w:pPr>
      <w:r>
        <w:t>Varsling om sikkerhetsbrudd</w:t>
      </w:r>
    </w:p>
    <w:p w14:paraId="689054B0" w14:textId="590632F9" w:rsidR="00A94EDC" w:rsidRPr="00CE1EE1" w:rsidRDefault="00A94EDC" w:rsidP="00A94EDC">
      <w:pPr>
        <w:pStyle w:val="ProductList-Body"/>
      </w:pPr>
      <w:r>
        <w:t xml:space="preserve">Hvis Microsoft blir klar over ulovlig tilgang til Brukerstøtte- og Konsulentdata som er lagret på Microsofts utstyr eller i Microsofts lokaler, eller uautorisert tilgang til slikt utstyr eller slike lokaler som resulterer i tap, fremlegging eller endring av Brukerstøtte- og Konsulentdata (hver enkelt av disse omtales som et </w:t>
      </w:r>
      <w:r w:rsidR="009C75FB">
        <w:t>“</w:t>
      </w:r>
      <w:r>
        <w:t>Sikkerhetsbrudd</w:t>
      </w:r>
      <w:r w:rsidR="009C75FB">
        <w:t>”</w:t>
      </w:r>
      <w:r>
        <w:t>), skal Microsoft umiddelbart (a) varsle Kunden om Sikkerhetsbruddet, (b) granske Sikkerhetsbruddet og gi Kunden detaljert informasjon om Sikkerhetsbruddet og (c) iverksette rimelige tiltak for å begrense konsekvenser av og skader som skyldes Sikkerhetsbruddet.</w:t>
      </w:r>
    </w:p>
    <w:p w14:paraId="040DC0A1" w14:textId="77777777" w:rsidR="00A94EDC" w:rsidRPr="00CE1EE1" w:rsidRDefault="00A94EDC" w:rsidP="00A94EDC">
      <w:pPr>
        <w:pStyle w:val="ProductList-Body"/>
      </w:pPr>
    </w:p>
    <w:p w14:paraId="1EA3880E" w14:textId="6F71CAEA" w:rsidR="00A94EDC" w:rsidRPr="00CE1EE1" w:rsidRDefault="00391FA2" w:rsidP="00A94EDC">
      <w:pPr>
        <w:pStyle w:val="ProductList-Body"/>
      </w:pPr>
      <w:r>
        <w:t>Kunden samtykker i følgende:</w:t>
      </w:r>
    </w:p>
    <w:p w14:paraId="02A730F8" w14:textId="171C2882" w:rsidR="00A94EDC" w:rsidRPr="00CE1EE1" w:rsidRDefault="00A94EDC" w:rsidP="00A94EDC">
      <w:pPr>
        <w:pStyle w:val="ProductList-Body"/>
        <w:numPr>
          <w:ilvl w:val="0"/>
          <w:numId w:val="30"/>
        </w:numPr>
      </w:pPr>
      <w:r>
        <w:t>Et mislykket Sikkerhetsbrudd vil ikke være underlagt denne delen.</w:t>
      </w:r>
      <w:r w:rsidR="00C85F07">
        <w:t xml:space="preserve"> </w:t>
      </w:r>
      <w:r>
        <w:t xml:space="preserve">Et mislykket Sikkerhetsbrudd er en hendelse som ikke medfører uautorisert tilgang til Brukerstøtte- og Konsulentdata eller til Microsofts utstyr eller anlegg som lagrer Brukerstøtte- og Konsulentdata, og </w:t>
      </w:r>
      <w:r>
        <w:lastRenderedPageBreak/>
        <w:t>kan omfatte, men er ikke begrenset til, ping eller andre kringkastingsangrep på brannmurer eller edge-servere, portskanning, mislykkede påloggingsforsøk, avvisning av tjenesteangrep, pakkesniffing (eller annen uautorisert tilgang til trafikkdata som ikke resulterer i tilgang utover IP-adresser eller headere) eller lignende hendelser; og</w:t>
      </w:r>
    </w:p>
    <w:p w14:paraId="630E5031" w14:textId="77777777" w:rsidR="00A94EDC" w:rsidRPr="00CE1EE1" w:rsidRDefault="00A94EDC" w:rsidP="00A94EDC">
      <w:pPr>
        <w:pStyle w:val="ProductList-Body"/>
        <w:numPr>
          <w:ilvl w:val="0"/>
          <w:numId w:val="30"/>
        </w:numPr>
      </w:pPr>
      <w:r>
        <w:t>Microsofts forpliktelse til å rapportere eller respondere på et Sikkerhetsbrudd i henhold til denne delen er ikke, og skal ikke tolkes som, en innrømmelse av feil eller erstatningsansvar fra Microsoft med hensyn til Sikkerhetsbruddet.</w:t>
      </w:r>
    </w:p>
    <w:p w14:paraId="37274730" w14:textId="77777777" w:rsidR="00A94EDC" w:rsidRPr="00CE1EE1" w:rsidRDefault="00A94EDC" w:rsidP="00A94EDC">
      <w:pPr>
        <w:pStyle w:val="ProductList-Body"/>
      </w:pPr>
    </w:p>
    <w:p w14:paraId="78E2CFAE" w14:textId="1E65473E" w:rsidR="00A94EDC" w:rsidRPr="00CE1EE1" w:rsidRDefault="00A94EDC" w:rsidP="00A94EDC">
      <w:pPr>
        <w:pStyle w:val="ProductList-Body"/>
      </w:pPr>
      <w:r>
        <w:t>Varsler om Sikkerhetsbrudd, hvis noen, leveres til én eller flere av Kundens forretningskontakter for de Faglige Tjenestene gjennom en metode som Microsoft selv velger, inkludert e-post.</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Vedlegg 1 – Standardklausulene (Behandlerne)</w:t>
      </w:r>
      <w:bookmarkEnd w:id="24"/>
      <w:bookmarkEnd w:id="25"/>
      <w:r>
        <w:t xml:space="preserve"> for Brukerstøtte- og Konsulenttjenester</w:t>
      </w:r>
    </w:p>
    <w:p w14:paraId="65AD6E52" w14:textId="37312BAD" w:rsidR="007B782A" w:rsidRPr="00CE1EE1" w:rsidRDefault="007B782A" w:rsidP="007B782A">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9C75FB">
        <w:t>“</w:t>
      </w:r>
      <w:r>
        <w:t>part</w:t>
      </w:r>
      <w:r w:rsidR="009C75FB">
        <w:t>”</w:t>
      </w:r>
      <w:r>
        <w:t xml:space="preserve"> og sammen </w:t>
      </w:r>
      <w:r w:rsidR="009C75FB">
        <w:t>“</w:t>
      </w:r>
      <w:r>
        <w:t>partene</w:t>
      </w:r>
      <w:r w:rsidR="009C75FB">
        <w:t>”</w:t>
      </w:r>
      <w:r>
        <w:t>, samtykket i følgende Klausuler (</w:t>
      </w:r>
      <w:r w:rsidR="009C75FB">
        <w:t>“</w:t>
      </w:r>
      <w:r>
        <w:t>Klausulene</w:t>
      </w:r>
      <w:r w:rsidR="009C75FB">
        <w:t>”</w:t>
      </w:r>
      <w:r>
        <w:t xml:space="preserve"> eller </w:t>
      </w:r>
      <w:r w:rsidR="009C75FB">
        <w:t>“</w:t>
      </w:r>
      <w:r>
        <w:t>Standardklausulene</w:t>
      </w:r>
      <w:r w:rsidR="009C75FB">
        <w:t>”</w:t>
      </w:r>
      <w:r>
        <w:t>) for å legge til tilstrekkelige forholdsregler med hensyn til personvern og grunnleggende rettigheter og frihet for enkeltpersoner for overføringen fra dataeksportøren til dataimportøren av de personlige dataene som er angitt i Vedlegg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Klausul 1: Definisjoner</w:t>
      </w:r>
    </w:p>
    <w:p w14:paraId="01FB4A64" w14:textId="77777777" w:rsidR="007B782A" w:rsidRPr="00CE1EE1" w:rsidRDefault="007B782A" w:rsidP="007B782A">
      <w:pPr>
        <w:pStyle w:val="ProductList-Body"/>
      </w:pPr>
    </w:p>
    <w:p w14:paraId="206195A1" w14:textId="4D75ED8D" w:rsidR="007B782A" w:rsidRPr="00CE1EE1" w:rsidRDefault="007B782A" w:rsidP="007B782A">
      <w:pPr>
        <w:pStyle w:val="ProductList-Body"/>
        <w:spacing w:after="120"/>
      </w:pPr>
      <w:r>
        <w:t xml:space="preserve">(a) </w:t>
      </w:r>
      <w:r w:rsidR="009C75FB">
        <w:t>“</w:t>
      </w:r>
      <w:r>
        <w:t>personlige data</w:t>
      </w:r>
      <w:r w:rsidR="009C75FB">
        <w:t>”</w:t>
      </w:r>
      <w:r>
        <w:t xml:space="preserve">, </w:t>
      </w:r>
      <w:r w:rsidR="009C75FB">
        <w:t>“</w:t>
      </w:r>
      <w:r>
        <w:t>spesialkategorier</w:t>
      </w:r>
      <w:r w:rsidR="009C75FB">
        <w:t>”</w:t>
      </w:r>
      <w:r>
        <w:t xml:space="preserve">, </w:t>
      </w:r>
      <w:r w:rsidR="009C75FB">
        <w:t>“</w:t>
      </w:r>
      <w:r>
        <w:t>behandling</w:t>
      </w:r>
      <w:r w:rsidR="009C75FB">
        <w:t>”</w:t>
      </w:r>
      <w:r>
        <w:t xml:space="preserve">, </w:t>
      </w:r>
      <w:r w:rsidR="009C75FB">
        <w:t>“</w:t>
      </w:r>
      <w:r>
        <w:t>datainnehaver</w:t>
      </w:r>
      <w:r w:rsidR="009C75FB">
        <w:t>”</w:t>
      </w:r>
      <w:r>
        <w:t xml:space="preserve">, </w:t>
      </w:r>
      <w:r w:rsidR="009C75FB">
        <w:t>“</w:t>
      </w:r>
      <w:r>
        <w:t>behandler</w:t>
      </w:r>
      <w:r w:rsidR="009C75FB">
        <w:t>”</w:t>
      </w:r>
      <w:r>
        <w:t xml:space="preserve">, </w:t>
      </w:r>
      <w:r w:rsidR="009C75FB">
        <w:t>“</w:t>
      </w:r>
      <w:r>
        <w:t>datasubjekt</w:t>
      </w:r>
      <w:r w:rsidR="009C75FB">
        <w:t>”</w:t>
      </w:r>
      <w:r>
        <w:t xml:space="preserve"> og </w:t>
      </w:r>
      <w:r w:rsidR="009C75FB">
        <w:t>“</w:t>
      </w:r>
      <w:r>
        <w:t>overvåkningsmyndighet</w:t>
      </w:r>
      <w:r w:rsidR="009C75FB">
        <w:t>”</w:t>
      </w:r>
      <w:r>
        <w:t xml:space="preserve"> skal ha den betydningen som er definert i Europaparlaments- og rådsdirektiv 95/46/EF av 24. oktober 1995 om beskyttelse av fysiske personer i forbindelse med behandling av personopplysninger og om fri ut</w:t>
      </w:r>
      <w:r w:rsidR="001E763E">
        <w:t>veksling av slike opplysninger,</w:t>
      </w:r>
    </w:p>
    <w:p w14:paraId="5AB5F6EA" w14:textId="2AF04EA8" w:rsidR="007B782A" w:rsidRPr="00CE1EE1" w:rsidRDefault="007B782A" w:rsidP="007B782A">
      <w:pPr>
        <w:pStyle w:val="ProductList-Body"/>
        <w:spacing w:after="120"/>
      </w:pPr>
      <w:r>
        <w:t xml:space="preserve">(b) med </w:t>
      </w:r>
      <w:r w:rsidR="009C75FB">
        <w:t>“</w:t>
      </w:r>
      <w:r>
        <w:t>dataeksportør</w:t>
      </w:r>
      <w:r w:rsidR="009C75FB">
        <w:t>”</w:t>
      </w:r>
      <w:r>
        <w:t xml:space="preserve"> menes datainnehaveren som o</w:t>
      </w:r>
      <w:r w:rsidR="003C712E">
        <w:t>verfører de personlige dataene,</w:t>
      </w:r>
    </w:p>
    <w:p w14:paraId="11CE4D0C" w14:textId="14658FEE" w:rsidR="007B782A" w:rsidRPr="00CE1EE1" w:rsidRDefault="007B782A" w:rsidP="007B782A">
      <w:pPr>
        <w:pStyle w:val="ProductList-Body"/>
        <w:spacing w:after="120"/>
      </w:pPr>
      <w:r>
        <w:t xml:space="preserve">(c) med </w:t>
      </w:r>
      <w:r w:rsidR="009C75FB">
        <w:t>“</w:t>
      </w:r>
      <w:r>
        <w:t>dataimportør</w:t>
      </w:r>
      <w:r w:rsidR="009C75FB">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w:t>
      </w:r>
      <w:r w:rsidR="0037092B">
        <w:t>kel 25(1) av Direktiv 95/46/EF,</w:t>
      </w:r>
    </w:p>
    <w:p w14:paraId="326E7743" w14:textId="135CAC02" w:rsidR="007B782A" w:rsidRPr="00CE1EE1" w:rsidRDefault="007B782A" w:rsidP="007B782A">
      <w:pPr>
        <w:pStyle w:val="ProductList-Body"/>
        <w:spacing w:after="120"/>
      </w:pPr>
      <w:r>
        <w:t xml:space="preserve">(d) </w:t>
      </w:r>
      <w:r w:rsidR="009C75FB">
        <w:t>“</w:t>
      </w:r>
      <w:r>
        <w:t>underbehandler</w:t>
      </w:r>
      <w:r w:rsidR="009C75FB">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w:t>
      </w:r>
      <w:r w:rsidR="00C73544">
        <w:t xml:space="preserve"> i den skriftlige underavtalen,</w:t>
      </w:r>
    </w:p>
    <w:p w14:paraId="52E21E21" w14:textId="52F9611E" w:rsidR="007B782A" w:rsidRPr="00CE1EE1" w:rsidRDefault="007B782A" w:rsidP="007B782A">
      <w:pPr>
        <w:pStyle w:val="ProductList-Body"/>
        <w:spacing w:after="120"/>
      </w:pPr>
      <w:r>
        <w:t xml:space="preserve">(e) med </w:t>
      </w:r>
      <w:r w:rsidR="009C75FB">
        <w:t>“</w:t>
      </w:r>
      <w:r>
        <w:t>gjeldende personvernlovgivning</w:t>
      </w:r>
      <w:r w:rsidR="009C75FB">
        <w:t>”</w:t>
      </w:r>
      <w:r>
        <w:t xml:space="preserve"> menes lovgivningen som beskytter de grunnleggende rettighetene og friheten til enkeltpersoner og særlig deres rett til personvern med hensyn til behandling av personlige data hos en datainnehaver i Medlemsstaten der </w:t>
      </w:r>
      <w:r w:rsidR="00C73544">
        <w:t>dataeksportøren har virksomhet,</w:t>
      </w:r>
    </w:p>
    <w:p w14:paraId="47AABB31" w14:textId="17F3A41A" w:rsidR="007B782A" w:rsidRPr="00CE1EE1" w:rsidRDefault="007B782A" w:rsidP="007B782A">
      <w:pPr>
        <w:pStyle w:val="ProductList-Body"/>
      </w:pPr>
      <w:r>
        <w:t xml:space="preserve">(f) med </w:t>
      </w:r>
      <w:r w:rsidR="009C75FB">
        <w:t>“</w:t>
      </w:r>
      <w:r>
        <w:t>tekniske og organisatoriske sikkerhetstiltak</w:t>
      </w:r>
      <w:r w:rsidR="009C75FB">
        <w:t>”</w:t>
      </w:r>
      <w:r>
        <w:t xml:space="preserve"> menes beskyttelsestiltak for personlige data mot utilsiktet og ulovlig ødeleggelse, utilsiktet tap og endring, uautorisert fremlegging og tilgang, spesielt i tilfeller der behandlingen omfatter overføring av data via nettverk, og alle andre </w:t>
      </w:r>
      <w:r w:rsidR="005F6F79">
        <w:t>ulovlige former for behandling.</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Klausul 2: Detaljert informasjon om overføringer</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Mer utfyllende informasjon om overføringer og særlig spesialkategoriene for personlige data der dette gjelder, er spesifisert i Vedlegg 1 nedenfor, som utgjør en integrert del av Klausulene.</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Klausul 3: Klausul for begunstiget tredjepart</w:t>
      </w:r>
    </w:p>
    <w:p w14:paraId="79BA4DEB" w14:textId="77777777" w:rsidR="007B782A" w:rsidRPr="00CE1EE1" w:rsidRDefault="007B782A" w:rsidP="007B782A">
      <w:pPr>
        <w:pStyle w:val="ProductList-Body"/>
      </w:pPr>
    </w:p>
    <w:p w14:paraId="7B4C354A" w14:textId="07CDC236" w:rsidR="007B782A" w:rsidRPr="00CE1EE1" w:rsidRDefault="007B782A" w:rsidP="007B782A">
      <w:pPr>
        <w:pStyle w:val="ProductList-Body"/>
        <w:spacing w:after="120"/>
      </w:pPr>
      <w:r>
        <w:t xml:space="preserve">1. I egenskap av begunstiget tredjepart kan datasubjektet håndheve denne Klausulen, Klausul 4(b) til (i), Klausul 5(a) til (e) og (g) til (j), Klausul 6(1) og (2), Klausul 7, Klausul 8(2) og Klausul 9 </w:t>
      </w:r>
      <w:r w:rsidR="002339BB">
        <w:t>til 12 overfor dataeksportøren.</w:t>
      </w:r>
    </w:p>
    <w:p w14:paraId="35A56114" w14:textId="54CEF5E2" w:rsidR="007B782A" w:rsidRPr="00CE1EE1" w:rsidRDefault="007B782A" w:rsidP="007B782A">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w:t>
      </w:r>
      <w:r w:rsidR="000A60DB">
        <w:t>overfor en slik juridisk enhet.</w:t>
      </w:r>
    </w:p>
    <w:p w14:paraId="248A0639" w14:textId="5D750F47" w:rsidR="007B782A" w:rsidRPr="00CE1EE1" w:rsidRDefault="007B782A" w:rsidP="007B782A">
      <w:pPr>
        <w:pStyle w:val="ProductList-Body"/>
        <w:spacing w:after="120"/>
      </w:pPr>
      <w:r>
        <w:t>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w:t>
      </w:r>
      <w:r w:rsidR="00C72651">
        <w:t>er som er underlagt Klausulene.</w:t>
      </w:r>
    </w:p>
    <w:p w14:paraId="5E1D76E5" w14:textId="77777777" w:rsidR="007B782A" w:rsidRPr="00CE1EE1" w:rsidRDefault="007B782A" w:rsidP="007B782A">
      <w:pPr>
        <w:pStyle w:val="ProductList-Body"/>
      </w:pPr>
      <w:r>
        <w:t xml:space="preserve">4. Partene motsetter seg ikke at et datasubjekt representeres av en forening eller et annet organ hvis datasubjektet uttrykkelig ønsker dette og den nasjonale lovgivningen tillater det. </w:t>
      </w: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Klausul 4: Dataeksportørens forpliktelser</w:t>
      </w:r>
    </w:p>
    <w:p w14:paraId="0618D7D7" w14:textId="77777777" w:rsidR="007B782A" w:rsidRPr="00CE1EE1" w:rsidRDefault="007B782A" w:rsidP="007B782A">
      <w:pPr>
        <w:pStyle w:val="ProductList-Body"/>
        <w:keepNext/>
      </w:pPr>
    </w:p>
    <w:p w14:paraId="021D0024" w14:textId="29247809" w:rsidR="007B782A" w:rsidRPr="00CE1EE1" w:rsidRDefault="007B782A" w:rsidP="007B782A">
      <w:pPr>
        <w:pStyle w:val="ProductList-Body"/>
        <w:keepNext/>
      </w:pPr>
      <w:r>
        <w:t xml:space="preserve">Dataeksportøren samtykker i </w:t>
      </w:r>
      <w:r w:rsidR="00C748AB">
        <w:t>og garanterer:</w:t>
      </w:r>
    </w:p>
    <w:p w14:paraId="2D9B1EED" w14:textId="77777777" w:rsidR="007B782A" w:rsidRPr="00CE1EE1" w:rsidRDefault="007B782A" w:rsidP="007B782A">
      <w:pPr>
        <w:pStyle w:val="ProductList-Body"/>
      </w:pPr>
    </w:p>
    <w:p w14:paraId="32FE2645" w14:textId="4A81EA6D" w:rsidR="007B782A" w:rsidRPr="00CE1EE1" w:rsidRDefault="007B782A" w:rsidP="007B782A">
      <w:pPr>
        <w:pStyle w:val="ProductList-Body"/>
        <w:spacing w:after="120"/>
      </w:pPr>
      <w:r>
        <w:t>(a)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w:t>
      </w:r>
      <w:r w:rsidR="00632709">
        <w:t>te bestemmelser i denne Staten,</w:t>
      </w:r>
    </w:p>
    <w:p w14:paraId="5B0EEA13" w14:textId="5FD5574F" w:rsidR="007B782A" w:rsidRPr="00CE1EE1" w:rsidRDefault="007B782A" w:rsidP="007B782A">
      <w:pPr>
        <w:pStyle w:val="ProductList-Body"/>
        <w:spacing w:after="120"/>
      </w:pPr>
      <w:r>
        <w:t>(b) at dataeksportøren har instruert, og gjennom behandlingen av personlige data kommer til å instruere, dataimportøren om bare å behandle de overførte personlige dataene på vegne av dataeksportøren og i samsvar med gjeldende pers</w:t>
      </w:r>
      <w:r w:rsidR="00632709">
        <w:t>onvernlovgivning og Klausulene,</w:t>
      </w:r>
    </w:p>
    <w:p w14:paraId="6636BFE7" w14:textId="4C3A676A" w:rsidR="007B782A" w:rsidRPr="00CE1EE1" w:rsidRDefault="007B782A" w:rsidP="007B782A">
      <w:pPr>
        <w:pStyle w:val="ProductList-Body"/>
        <w:spacing w:after="120"/>
      </w:pPr>
      <w:r>
        <w:t>(c) at dataimportøren skal gi tilstrekkelige garantier med hensyn til de tekniske og organisatoriske sikkerhetstiltakene som er</w:t>
      </w:r>
      <w:r w:rsidR="00632709">
        <w:t xml:space="preserve"> definert i Vedlegg 2 nedenfor,</w:t>
      </w:r>
    </w:p>
    <w:p w14:paraId="5D6CFB6D" w14:textId="544DCAD3" w:rsidR="007B782A" w:rsidRPr="00CE1EE1" w:rsidRDefault="007B782A" w:rsidP="007B782A">
      <w:pPr>
        <w:pStyle w:val="ProductList-Body"/>
        <w:spacing w:after="120"/>
      </w:pPr>
      <w:r>
        <w:t>(</w:t>
      </w:r>
      <w:r w:rsidR="00134BD9">
        <w:t>d</w:t>
      </w:r>
      <w:r>
        <w:t>)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w:t>
      </w:r>
      <w:r w:rsidR="00632709">
        <w:t xml:space="preserve"> typen data som skal beskyttes,</w:t>
      </w:r>
    </w:p>
    <w:p w14:paraId="38F65DC3" w14:textId="4185E717" w:rsidR="007B782A" w:rsidRPr="00CE1EE1" w:rsidRDefault="007B782A" w:rsidP="007B782A">
      <w:pPr>
        <w:pStyle w:val="ProductList-Body"/>
        <w:spacing w:after="120"/>
      </w:pPr>
      <w:r>
        <w:t>(</w:t>
      </w:r>
      <w:r w:rsidR="00134BD9">
        <w:t>e</w:t>
      </w:r>
      <w:r>
        <w:t>) at dataeksportøren skal sikre s</w:t>
      </w:r>
      <w:r w:rsidR="00632709">
        <w:t>amsvar med sikkerhetstiltakene,</w:t>
      </w:r>
    </w:p>
    <w:p w14:paraId="5E77E186" w14:textId="44A2E682" w:rsidR="007B782A" w:rsidRPr="00CE1EE1" w:rsidRDefault="007B782A" w:rsidP="007B782A">
      <w:pPr>
        <w:pStyle w:val="ProductList-Body"/>
        <w:spacing w:after="120"/>
      </w:pPr>
      <w:r>
        <w:t>(f) at, hvis overføringen omfatter data innenfor spesialkategorier, datasubjektet har fått beskjed eller kommer til å få beskjed før eller så raskt som mulig etter at dataene vil kunne overføres til en tredjestat som ikke gir tilfredsstillende beskyttelse i henhold til de</w:t>
      </w:r>
      <w:r w:rsidR="00632709">
        <w:t>finisjonen i Direktiv 95/46/EF,</w:t>
      </w:r>
    </w:p>
    <w:p w14:paraId="3813A9CC" w14:textId="01E1EEB8" w:rsidR="007B782A" w:rsidRPr="00CE1EE1" w:rsidRDefault="007B782A" w:rsidP="007B782A">
      <w:pPr>
        <w:pStyle w:val="ProductList-Body"/>
        <w:spacing w:after="120"/>
      </w:pPr>
      <w:r>
        <w:t>(g) å videresende meldinger som er mottatt fra dataimportøren eller underbehandlere i henhold til Klausul 5(b) og Klausul 8(3), til overvåkningsmyndigheten for personvern hvis dataeksportøren beslutter å fortsette overføringen eller oppheve e</w:t>
      </w:r>
      <w:r w:rsidR="00632709">
        <w:t>n midlertidig overføringsstopp,</w:t>
      </w:r>
    </w:p>
    <w:p w14:paraId="6565C1F6" w14:textId="49304A62" w:rsidR="007B782A" w:rsidRPr="00CE1EE1" w:rsidRDefault="007B782A" w:rsidP="007B782A">
      <w:pPr>
        <w:pStyle w:val="ProductList-Body"/>
        <w:spacing w:after="120"/>
      </w:pPr>
      <w:r>
        <w:t>(h)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w:t>
      </w:r>
      <w:r w:rsidR="00632709">
        <w:t>on, som i så fall kan utelates,</w:t>
      </w:r>
    </w:p>
    <w:p w14:paraId="0BCEE5D1" w14:textId="5BA7DAC0" w:rsidR="007B782A" w:rsidRPr="00CE1EE1" w:rsidRDefault="007B782A" w:rsidP="007B782A">
      <w:pPr>
        <w:pStyle w:val="ProductList-Body"/>
        <w:spacing w:after="120"/>
      </w:pPr>
      <w:r>
        <w:t>(i) at, ved eventuell underbehandling, behandlingsaktivitetene gjennomføres i samsvar med Klausul 11 av en underbehandler som tilbyr samme beskyttelsesnivå eller bedre for de personlige dataene og de samme rettighetene for datasubjekt</w:t>
      </w:r>
      <w:r w:rsidR="00632709">
        <w:t>er i henhold til Klausulene, og</w:t>
      </w:r>
    </w:p>
    <w:p w14:paraId="1B534889" w14:textId="77777777" w:rsidR="007B782A" w:rsidRPr="00CE1EE1" w:rsidRDefault="007B782A" w:rsidP="007B782A">
      <w:pPr>
        <w:pStyle w:val="ProductList-Body"/>
      </w:pPr>
      <w:r>
        <w:t>(j) at dataeksportøren skal sikre samsvar med Klausul 4(a) til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Klausul 5: Dataimportørens forpliktelser</w:t>
      </w:r>
    </w:p>
    <w:p w14:paraId="2A5694AF" w14:textId="77777777" w:rsidR="007B782A" w:rsidRPr="00CE1EE1" w:rsidRDefault="007B782A" w:rsidP="007B782A">
      <w:pPr>
        <w:pStyle w:val="ProductList-Body"/>
      </w:pPr>
    </w:p>
    <w:p w14:paraId="5692C115" w14:textId="60AC93BD" w:rsidR="007B782A" w:rsidRPr="00CE1EE1" w:rsidRDefault="007B782A" w:rsidP="007B782A">
      <w:pPr>
        <w:pStyle w:val="ProductList-Body"/>
      </w:pPr>
      <w:r>
        <w:t>Dataimportøren samtykker i og garanterer:</w:t>
      </w:r>
    </w:p>
    <w:p w14:paraId="570635B8" w14:textId="77777777" w:rsidR="007B782A" w:rsidRPr="00CE1EE1" w:rsidRDefault="007B782A" w:rsidP="007B782A">
      <w:pPr>
        <w:pStyle w:val="ProductList-Body"/>
      </w:pPr>
    </w:p>
    <w:p w14:paraId="2447ADAF" w14:textId="66D14DBA" w:rsidR="007B782A" w:rsidRPr="00CE1EE1" w:rsidRDefault="007B782A" w:rsidP="007B782A">
      <w:pPr>
        <w:pStyle w:val="ProductList-Body"/>
        <w:spacing w:after="120"/>
      </w:pPr>
      <w:r>
        <w:t>(a)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w:t>
      </w:r>
      <w:r w:rsidR="00CF38A3">
        <w:t>ngen av data og si opp avtalen.</w:t>
      </w:r>
    </w:p>
    <w:p w14:paraId="6CDEE43E" w14:textId="7EF1D712" w:rsidR="007B782A" w:rsidRPr="00CE1EE1" w:rsidRDefault="007B782A" w:rsidP="007B782A">
      <w:pPr>
        <w:pStyle w:val="ProductList-Body"/>
        <w:spacing w:after="120"/>
      </w:pPr>
      <w:r>
        <w:t>(b)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w:t>
      </w:r>
      <w:r w:rsidR="00CF38A3">
        <w:t>ngen av data og si opp avtalen.</w:t>
      </w:r>
    </w:p>
    <w:p w14:paraId="3DE71E47" w14:textId="3D3216C4" w:rsidR="007B782A" w:rsidRPr="00CE1EE1" w:rsidRDefault="007B782A" w:rsidP="007B782A">
      <w:pPr>
        <w:pStyle w:val="ProductList-Body"/>
        <w:spacing w:after="120"/>
      </w:pPr>
      <w:r>
        <w:t>(c) at dataimportøren har implementert de tekniske og organisatoriske sikkerhetstiltakene som er definert i Vedlegg 2, før dataimportøren behandler d</w:t>
      </w:r>
      <w:r w:rsidR="00CF38A3">
        <w:t>e overførte personlige dataene,</w:t>
      </w:r>
    </w:p>
    <w:p w14:paraId="66815817" w14:textId="2C333AAC" w:rsidR="007B782A" w:rsidRPr="00CE1EE1" w:rsidRDefault="007B782A" w:rsidP="007B782A">
      <w:pPr>
        <w:pStyle w:val="ProductList-Body"/>
      </w:pPr>
      <w:r>
        <w:t xml:space="preserve">(d) at dataimportøren umiddelbart </w:t>
      </w:r>
      <w:r w:rsidR="00CF38A3">
        <w:t>skal varsle dataeksportøren om:</w:t>
      </w:r>
    </w:p>
    <w:p w14:paraId="0B1D6371" w14:textId="7E4F4E51" w:rsidR="007B782A" w:rsidRPr="00CE1EE1" w:rsidRDefault="007B782A" w:rsidP="007B782A">
      <w:pPr>
        <w:pStyle w:val="ProductList-Body"/>
        <w:spacing w:after="60"/>
        <w:ind w:left="360"/>
      </w:pPr>
      <w:r>
        <w:t>(i) juridisk bindende forespørsler om fremlegging av personlige data fra juridiske myndigheter med mindre andre bestemmelser gjør at dette er forbudt, som for eksempel forbud i straffelovgivningen som beskytter taushetsplikten ved undersøkelser u</w:t>
      </w:r>
      <w:r w:rsidR="00203443">
        <w:t>tført av juridiske myndigheter,</w:t>
      </w:r>
    </w:p>
    <w:p w14:paraId="017CADE9" w14:textId="2E2A55A5" w:rsidR="007B782A" w:rsidRPr="00CE1EE1" w:rsidRDefault="007B782A" w:rsidP="007B782A">
      <w:pPr>
        <w:pStyle w:val="ProductList-Body"/>
        <w:spacing w:after="60"/>
        <w:ind w:left="360"/>
      </w:pPr>
      <w:r>
        <w:t>(ii) utils</w:t>
      </w:r>
      <w:r w:rsidR="00CF38A3">
        <w:t>iktet og uautorisert tilgang og</w:t>
      </w:r>
    </w:p>
    <w:p w14:paraId="27287E8A" w14:textId="2E64FB57" w:rsidR="007B782A" w:rsidRPr="00CE1EE1" w:rsidRDefault="007B782A" w:rsidP="007B782A">
      <w:pPr>
        <w:pStyle w:val="ProductList-Body"/>
        <w:spacing w:after="120"/>
        <w:ind w:left="360"/>
      </w:pPr>
      <w:r>
        <w:t>(iii) forespørsler mottatt direkte fra datasubjekter uten å besvare disse forespørslene, med mindre dataimportøren på andre måter</w:t>
      </w:r>
      <w:r w:rsidR="00CF38A3">
        <w:t xml:space="preserve"> har fått tillatelse til dette,</w:t>
      </w:r>
    </w:p>
    <w:p w14:paraId="578B4521" w14:textId="7384B226" w:rsidR="007B782A" w:rsidRPr="00CE1EE1" w:rsidRDefault="007B782A" w:rsidP="007B782A">
      <w:pPr>
        <w:pStyle w:val="ProductList-Body"/>
        <w:spacing w:after="120"/>
      </w:pPr>
      <w:r>
        <w:t>(e) på en rask og tilfredsstillende måte å behandle alle forespørsler fra dataeksportøren knyttet til behandlingen av personlige data knyttet til overføringen og å følge retningslinjene til overvåkningsmyndigheten med hensyn til beha</w:t>
      </w:r>
      <w:r w:rsidR="00CF38A3">
        <w:t>ndlingen av data som overføres,</w:t>
      </w:r>
    </w:p>
    <w:p w14:paraId="14E7F5E5" w14:textId="0ED23C12" w:rsidR="007B782A" w:rsidRPr="00CE1EE1" w:rsidRDefault="007B782A" w:rsidP="007B782A">
      <w:pPr>
        <w:pStyle w:val="ProductList-Body"/>
        <w:spacing w:after="120"/>
      </w:pPr>
      <w:r>
        <w:lastRenderedPageBreak/>
        <w:t>(f)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w:t>
      </w:r>
      <w:r w:rsidR="00A5428C">
        <w:t>n,</w:t>
      </w:r>
    </w:p>
    <w:p w14:paraId="21D10765" w14:textId="55A81AD0" w:rsidR="007B782A" w:rsidRPr="00CE1EE1" w:rsidRDefault="007B782A" w:rsidP="007B782A">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w:t>
      </w:r>
      <w:r w:rsidR="00A5428C">
        <w:t>få en kopi fra dataeksportøren,</w:t>
      </w:r>
    </w:p>
    <w:p w14:paraId="6B155FD1" w14:textId="49228CC2" w:rsidR="007B782A" w:rsidRPr="00CE1EE1" w:rsidRDefault="007B782A" w:rsidP="007B782A">
      <w:pPr>
        <w:pStyle w:val="ProductList-Body"/>
        <w:spacing w:after="120"/>
      </w:pPr>
      <w:r>
        <w:t>(h) ved eventuell underbehandling, at dataimportøren tidligere har varslet og innhentet skriftlig samtykk</w:t>
      </w:r>
      <w:r w:rsidR="00A5428C">
        <w:t>e fra dataeksportøren,</w:t>
      </w:r>
    </w:p>
    <w:p w14:paraId="2E09C29F" w14:textId="77777777" w:rsidR="007B782A" w:rsidRPr="00CE1EE1" w:rsidRDefault="007B782A" w:rsidP="007B782A">
      <w:pPr>
        <w:pStyle w:val="ProductList-Body"/>
        <w:spacing w:after="120"/>
      </w:pPr>
      <w:r>
        <w:t>(i) at behandlingstjenestene hos underbehandleren skal utføres i samsvar med Klausul 11, og</w:t>
      </w:r>
    </w:p>
    <w:p w14:paraId="477C249A" w14:textId="77777777" w:rsidR="007B782A" w:rsidRPr="00CE1EE1" w:rsidRDefault="007B782A" w:rsidP="007B782A">
      <w:pPr>
        <w:pStyle w:val="ProductList-Body"/>
      </w:pPr>
      <w:r>
        <w:t>(j) umiddelbart å sende dataeksportøren en kopi av eventuelle avtaler med underbehandlere som dataimportøren inngår i henhold til Klausulene.</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Klausul 6: Erstatningsansvar</w:t>
      </w:r>
    </w:p>
    <w:p w14:paraId="128BC980" w14:textId="77777777" w:rsidR="007B782A" w:rsidRPr="00CE1EE1" w:rsidRDefault="007B782A" w:rsidP="007B782A">
      <w:pPr>
        <w:pStyle w:val="ProductList-Body"/>
      </w:pPr>
    </w:p>
    <w:p w14:paraId="17BDFE35" w14:textId="55CF121F" w:rsidR="007B782A" w:rsidRPr="00CE1EE1" w:rsidRDefault="007B782A" w:rsidP="007B782A">
      <w:pPr>
        <w:pStyle w:val="ProductList-Body"/>
        <w:spacing w:after="120"/>
      </w:pPr>
      <w:r>
        <w:t xml:space="preserve">1. Partene samtykker i at datasubjekter som lider skade som et resultat av brudd på forpliktelsene som omtales i Klausul 3 eller Klausul 11, fra en part eller underbehandler, har krav på kompensasjon </w:t>
      </w:r>
      <w:r w:rsidR="00C209BD">
        <w:t>fra dataeksportøren for skaden.</w:t>
      </w:r>
    </w:p>
    <w:p w14:paraId="6ECDEE66" w14:textId="38B76A03" w:rsidR="007B782A" w:rsidRPr="00CE1EE1" w:rsidRDefault="007B782A" w:rsidP="007B782A">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w:t>
      </w:r>
      <w:r w:rsidR="00C209BD">
        <w:t>overfor en slik juridisk enhet.</w:t>
      </w:r>
    </w:p>
    <w:p w14:paraId="6D3FB344" w14:textId="6F46957E" w:rsidR="007B782A" w:rsidRPr="00CE1EE1" w:rsidRDefault="007B782A" w:rsidP="007B782A">
      <w:pPr>
        <w:pStyle w:val="ProductList-Body"/>
        <w:spacing w:after="120"/>
      </w:pPr>
      <w:r>
        <w:t>Et brudd på forpliktelsene hos en underbehandler fritar ikke dataimportø</w:t>
      </w:r>
      <w:r w:rsidR="00C209BD">
        <w:t>ren for eget erstatningsansvar.</w:t>
      </w:r>
    </w:p>
    <w:p w14:paraId="3FCD2D6A" w14:textId="0C5D1207" w:rsidR="007B782A" w:rsidRPr="00CE1EE1" w:rsidRDefault="007B782A" w:rsidP="007B782A">
      <w:pPr>
        <w:pStyle w:val="ProductList-Body"/>
      </w:pPr>
      <w:r>
        <w:t>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w:t>
      </w:r>
      <w:r w:rsidR="00C209BD">
        <w:t>er som er underlagt Klausulene.</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Klausul 7: Tvister og jurisdiksjon</w:t>
      </w:r>
    </w:p>
    <w:p w14:paraId="7D9F20A2" w14:textId="77777777" w:rsidR="007B782A" w:rsidRPr="00CE1EE1" w:rsidRDefault="007B782A" w:rsidP="007B782A">
      <w:pPr>
        <w:pStyle w:val="ProductList-Body"/>
      </w:pPr>
    </w:p>
    <w:p w14:paraId="5CB3D3A5" w14:textId="07BE7396" w:rsidR="007B782A" w:rsidRPr="00CE1EE1" w:rsidRDefault="007B782A" w:rsidP="007B782A">
      <w:pPr>
        <w:pStyle w:val="ProductList-Body"/>
      </w:pPr>
      <w:r>
        <w:t>1. Dataimportøren samtykker i at hvis datasubjektet benytter seg av rettigheter for begunstiget tredjepart og/eller fremsetter erstatningskrav for skader i henhold til Klausulene, skal dataimportøren g</w:t>
      </w:r>
      <w:r w:rsidR="00AE3648">
        <w:t>odta datasubjektets beslutning:</w:t>
      </w:r>
    </w:p>
    <w:p w14:paraId="79CB5740" w14:textId="0234A6F2" w:rsidR="007B782A" w:rsidRPr="00CE1EE1" w:rsidRDefault="007B782A" w:rsidP="007B782A">
      <w:pPr>
        <w:pStyle w:val="ProductList-Body"/>
        <w:spacing w:after="60"/>
        <w:ind w:left="360"/>
      </w:pPr>
      <w:r>
        <w:t>(a) om at tvisten skal løses gjennom mekling av en uavhengig person eller, der dette er ak</w:t>
      </w:r>
      <w:r w:rsidR="00EB733C">
        <w:t>tuelt, overvåkningsmyndigheten,</w:t>
      </w:r>
    </w:p>
    <w:p w14:paraId="08DF2B30" w14:textId="347C7E9E" w:rsidR="007B782A" w:rsidRPr="00CE1EE1" w:rsidRDefault="007B782A" w:rsidP="007B782A">
      <w:pPr>
        <w:pStyle w:val="ProductList-Body"/>
        <w:spacing w:after="120"/>
        <w:ind w:left="360"/>
      </w:pPr>
      <w:r>
        <w:t xml:space="preserve">(b) om å bringe tvisten inn for retten i Medlemsstaten der </w:t>
      </w:r>
      <w:r w:rsidR="00EB733C">
        <w:t>dataeksportøren har virksomhet.</w:t>
      </w:r>
    </w:p>
    <w:p w14:paraId="74888A81" w14:textId="7FF11F74" w:rsidR="007B782A" w:rsidRPr="00CE1EE1" w:rsidRDefault="007B782A" w:rsidP="007B782A">
      <w:pPr>
        <w:pStyle w:val="ProductList-Body"/>
      </w:pPr>
      <w:r>
        <w:t>2. Partene samtykker i at beslutningen som datasubjektet tar, ikke skal svekke denne personens reelle og prosessuelle rett til å søke beføyelser i samsvar med andre bestemmelser i nasjon</w:t>
      </w:r>
      <w:r w:rsidR="00EB733C">
        <w:t>al og internasjonal lovgivning.</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Klausul 8: Samarbeid med overvåkningsmyndigheter</w:t>
      </w:r>
    </w:p>
    <w:p w14:paraId="1805F0C2" w14:textId="77777777" w:rsidR="007B782A" w:rsidRPr="00CE1EE1" w:rsidRDefault="007B782A" w:rsidP="007B782A">
      <w:pPr>
        <w:pStyle w:val="ProductList-Body"/>
      </w:pPr>
    </w:p>
    <w:p w14:paraId="36F202FE" w14:textId="5CC68DE4" w:rsidR="007B782A" w:rsidRPr="00CE1EE1" w:rsidRDefault="007B782A" w:rsidP="007B782A">
      <w:pPr>
        <w:pStyle w:val="ProductList-Body"/>
        <w:spacing w:after="120"/>
      </w:pPr>
      <w:r>
        <w:t>1. Dataeksportøren samtykker i at ett eksemplar av denne avtalen skal oppbevares hos overvåkningsmyndigheten ved forespørsel fra overvåkningsmyndigheten eller hvis slik oppbevaring kreves av gjeld</w:t>
      </w:r>
      <w:r w:rsidR="005837AA">
        <w:t>ende lovgivning for personvern.</w:t>
      </w:r>
    </w:p>
    <w:p w14:paraId="7D698CCE" w14:textId="1726D6EA" w:rsidR="007B782A" w:rsidRPr="00CE1EE1" w:rsidRDefault="007B782A" w:rsidP="007B782A">
      <w:pPr>
        <w:pStyle w:val="ProductList-Body"/>
        <w:spacing w:after="120"/>
      </w:pPr>
      <w:r>
        <w:t>2. Partene samtykker i at overvåkningsmyndigheten har rett til å gjennomføre kontroll av dataimportøren og eventuelle underbehandlere med samme omfang og underlagt samme vilkår som for en kontroll av dataeksportøren i henhold til gjeld</w:t>
      </w:r>
      <w:r w:rsidR="005837AA">
        <w:t>ende lovgivning for personvern.</w:t>
      </w:r>
    </w:p>
    <w:p w14:paraId="554BC66D" w14:textId="1A746E07" w:rsidR="007B782A" w:rsidRPr="00CE1EE1" w:rsidRDefault="007B782A" w:rsidP="007B782A">
      <w:pPr>
        <w:pStyle w:val="ProductList-Body"/>
      </w:pPr>
      <w:r>
        <w:t>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w:t>
      </w:r>
      <w:r w:rsidR="005837AA">
        <w:t>om er forutsett i Klausul 5(b).</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Klausul 9: Gjeldende lovgivning</w:t>
      </w:r>
    </w:p>
    <w:p w14:paraId="2F9BBB82" w14:textId="77777777" w:rsidR="007B782A" w:rsidRPr="00CE1EE1" w:rsidRDefault="007B782A" w:rsidP="007B782A">
      <w:pPr>
        <w:pStyle w:val="ProductList-Body"/>
      </w:pPr>
    </w:p>
    <w:p w14:paraId="0475383B" w14:textId="487DC0F9" w:rsidR="007B782A" w:rsidRPr="00CE1EE1" w:rsidRDefault="007B782A" w:rsidP="007B782A">
      <w:pPr>
        <w:pStyle w:val="ProductList-Body"/>
      </w:pPr>
      <w:r>
        <w:t xml:space="preserve">Klausulene skal være underlagt lovgivningen i Medlemslandet der </w:t>
      </w:r>
      <w:r w:rsidR="005C3CA6">
        <w:t>dataeksportøren har virksomhet.</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lastRenderedPageBreak/>
        <w:t>Klausul 10: Endring av avtalen</w:t>
      </w:r>
    </w:p>
    <w:p w14:paraId="668E57E5" w14:textId="77777777" w:rsidR="007B782A" w:rsidRPr="00CE1EE1" w:rsidRDefault="007B782A" w:rsidP="007B782A">
      <w:pPr>
        <w:pStyle w:val="ProductList-Body"/>
        <w:keepNext/>
      </w:pPr>
    </w:p>
    <w:p w14:paraId="7DCECB6C" w14:textId="400031DC" w:rsidR="007B782A" w:rsidRPr="00CE1EE1" w:rsidRDefault="007B782A" w:rsidP="007B782A">
      <w:pPr>
        <w:pStyle w:val="ProductList-Body"/>
      </w:pPr>
      <w:r>
        <w:t>Partene forplikter seg til ikke å endre Klausulene. Dette utelukker ikke at partene kan legge til klausuler knyttet til virksomheten etter behov, såfremt disse ikk</w:t>
      </w:r>
      <w:r w:rsidR="00DF6108">
        <w:t>e er i konflikt med Klausulene.</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Klausul 11: Underbehandling</w:t>
      </w:r>
    </w:p>
    <w:p w14:paraId="5C01A819" w14:textId="77777777" w:rsidR="007B782A" w:rsidRPr="00CE1EE1" w:rsidRDefault="007B782A" w:rsidP="007B782A">
      <w:pPr>
        <w:pStyle w:val="ProductList-Body"/>
      </w:pPr>
    </w:p>
    <w:p w14:paraId="469AA514" w14:textId="1E5CDD61" w:rsidR="007B782A" w:rsidRPr="00CE1EE1" w:rsidRDefault="007B782A" w:rsidP="007B782A">
      <w:pPr>
        <w:pStyle w:val="ProductList-Body"/>
        <w:spacing w:after="120"/>
      </w:pPr>
      <w:r>
        <w:t>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w:t>
      </w:r>
      <w:r w:rsidR="00F6653E">
        <w:t xml:space="preserve"> i henhold til en slik avtale.</w:t>
      </w:r>
    </w:p>
    <w:p w14:paraId="35BBD844" w14:textId="49EA796D" w:rsidR="007B782A" w:rsidRPr="00CE1EE1" w:rsidRDefault="007B782A" w:rsidP="007B782A">
      <w:pPr>
        <w:pStyle w:val="ProductList-Body"/>
        <w:spacing w:after="120"/>
      </w:pPr>
      <w:r>
        <w:t>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w:t>
      </w:r>
      <w:r w:rsidR="00F6653E">
        <w:t>er som er underlagt Klausulene.</w:t>
      </w:r>
    </w:p>
    <w:p w14:paraId="0264870B" w14:textId="34CF31FB" w:rsidR="007B782A" w:rsidRPr="00CE1EE1" w:rsidRDefault="007B782A" w:rsidP="007B782A">
      <w:pPr>
        <w:pStyle w:val="ProductList-Body"/>
        <w:spacing w:after="120"/>
      </w:pPr>
      <w:r>
        <w:t xml:space="preserve">3. Bestemmelser knyttet til personvern ved bruk av underbehandlere i avtalen, slik dette er omtalt i avsnitt 1, skal være underlagt lovgivningen i Medlemsstaten der </w:t>
      </w:r>
      <w:r w:rsidR="00F6653E">
        <w:t>dataeksportøren har virksomhet.</w:t>
      </w:r>
    </w:p>
    <w:p w14:paraId="659D5868" w14:textId="76E1AC1B" w:rsidR="007B782A" w:rsidRPr="00CE1EE1" w:rsidRDefault="007B782A" w:rsidP="007B782A">
      <w:pPr>
        <w:pStyle w:val="ProductList-Body"/>
      </w:pPr>
      <w:r>
        <w:t>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w:t>
      </w:r>
      <w:r w:rsidR="00F6653E">
        <w:t>m dataeksportøren er underlagt.</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Klausul 12: Forpliktelser etter oppsigelse av behandlingstjenestene for personlige data</w:t>
      </w:r>
    </w:p>
    <w:p w14:paraId="34EDC19E" w14:textId="77777777" w:rsidR="007B782A" w:rsidRPr="00CE1EE1" w:rsidRDefault="007B782A" w:rsidP="007B782A">
      <w:pPr>
        <w:pStyle w:val="ProductList-Body"/>
      </w:pPr>
    </w:p>
    <w:p w14:paraId="20298E83" w14:textId="18C8D15E" w:rsidR="007B782A" w:rsidRPr="00CE1EE1" w:rsidRDefault="007B782A" w:rsidP="007B782A">
      <w:pPr>
        <w:pStyle w:val="ProductList-Body"/>
        <w:spacing w:after="120"/>
      </w:pPr>
      <w:r>
        <w:t>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w:t>
      </w:r>
      <w:r w:rsidR="000C79C7">
        <w:t>onlige dataene som er overført.</w:t>
      </w:r>
    </w:p>
    <w:p w14:paraId="754CEF55" w14:textId="18BC9B1D" w:rsidR="007B782A" w:rsidRPr="00CE1EE1" w:rsidRDefault="007B782A" w:rsidP="007B782A">
      <w:pPr>
        <w:pStyle w:val="ProductList-Body"/>
      </w:pPr>
      <w:r>
        <w:t>2. Dataimportøren og underbehandleren garanterer at de ved forespørsel fra dataeksportøren og/eller overvåkningsmyndigheten vil tillate at det gjennomføres kontroll av tiltakene som omtales i avsnitt 1,</w:t>
      </w:r>
      <w:r w:rsidR="000C79C7">
        <w:t xml:space="preserve"> i lokalene for databehandling.</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Vedlegg 1 til Standardklausulene</w:t>
      </w:r>
      <w:bookmarkEnd w:id="26"/>
      <w:r>
        <w:rPr>
          <w:b/>
        </w:rPr>
        <w:t xml:space="preserve"> for Brukerstøtte- og Konsulenttjenester</w:t>
      </w:r>
    </w:p>
    <w:p w14:paraId="7F56D65B" w14:textId="77777777" w:rsidR="007B782A" w:rsidRPr="00CE1EE1" w:rsidRDefault="007B782A" w:rsidP="007B782A">
      <w:pPr>
        <w:pStyle w:val="ProductList-Body"/>
      </w:pPr>
    </w:p>
    <w:p w14:paraId="609BCAD6" w14:textId="4CCDE56C" w:rsidR="004F2CCD" w:rsidRPr="00CE1EE1" w:rsidRDefault="007B782A" w:rsidP="007B782A">
      <w:pPr>
        <w:pStyle w:val="ProductList-Body"/>
        <w:spacing w:after="120"/>
      </w:pPr>
      <w:r>
        <w:rPr>
          <w:b/>
        </w:rPr>
        <w:t>Dataeksportør</w:t>
      </w:r>
      <w:r w:rsidRPr="003C16DF">
        <w:rPr>
          <w:b/>
        </w:rPr>
        <w:t>:</w:t>
      </w:r>
      <w:r>
        <w:t xml:space="preserve"> Kunden er dataeksportøren. </w:t>
      </w:r>
      <w:r>
        <w:rPr>
          <w:rFonts w:cstheme="minorHAnsi"/>
        </w:rPr>
        <w:t>dataeksportøren anskaffer profesjonell IT-støtte og konsulenttjenester som beskrevet i gjeldende Arbeidsordre for Enterprise-tjenester.</w:t>
      </w:r>
    </w:p>
    <w:p w14:paraId="2AD7056E" w14:textId="48C1C5CB" w:rsidR="007B782A" w:rsidRPr="00CE1EE1" w:rsidRDefault="007B782A" w:rsidP="007B782A">
      <w:pPr>
        <w:pStyle w:val="ProductList-Body"/>
        <w:spacing w:after="120"/>
      </w:pPr>
      <w:r>
        <w:rPr>
          <w:b/>
        </w:rPr>
        <w:t>Dataimportør:</w:t>
      </w:r>
      <w:r>
        <w:t xml:space="preserve"> Dataimportøren er Microsoft Corporation, en global programvarep</w:t>
      </w:r>
      <w:r w:rsidR="000C79C7">
        <w:t>rodusent og tjenesteleverandør.</w:t>
      </w:r>
    </w:p>
    <w:p w14:paraId="15F820BC" w14:textId="5F878B41" w:rsidR="007B782A" w:rsidRPr="00CE1EE1" w:rsidRDefault="007B782A" w:rsidP="007B782A">
      <w:pPr>
        <w:pStyle w:val="ProductList-Body"/>
        <w:spacing w:after="120"/>
      </w:pPr>
      <w:r>
        <w:rPr>
          <w:b/>
        </w:rPr>
        <w:t>Datasubjekter</w:t>
      </w:r>
      <w:r w:rsidRPr="003C16DF">
        <w:rPr>
          <w:b/>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w:t>
      </w:r>
      <w:r w:rsidR="00B55263">
        <w:t>ene som dataimportøren leverer.</w:t>
      </w:r>
    </w:p>
    <w:p w14:paraId="6B0C829E" w14:textId="22F59D5E" w:rsidR="007B782A" w:rsidRPr="00CE1EE1" w:rsidRDefault="007B782A" w:rsidP="007B782A">
      <w:pPr>
        <w:pStyle w:val="ProductList-Body"/>
        <w:spacing w:after="120"/>
      </w:pPr>
      <w:r>
        <w:rPr>
          <w:b/>
        </w:rPr>
        <w:t>Datakategorier</w:t>
      </w:r>
      <w:r w:rsidRPr="003C16DF">
        <w:rPr>
          <w:b/>
        </w:rPr>
        <w:t>:</w:t>
      </w:r>
      <w:r>
        <w:t xml:space="preserve"> Personlige data som overføres, omfatter e-post, dokumenter og andre data i elektronisk form slik det er nødvendig for å kunne levere de Faglige Tjenestene.</w:t>
      </w:r>
    </w:p>
    <w:p w14:paraId="59FBDBB0" w14:textId="22DC106D" w:rsidR="007B782A" w:rsidRPr="00CE1EE1" w:rsidRDefault="007B782A" w:rsidP="007B782A">
      <w:pPr>
        <w:pStyle w:val="ProductList-Body"/>
      </w:pPr>
      <w:r>
        <w:rPr>
          <w:b/>
        </w:rPr>
        <w:t>Behandlingsaktiviteter</w:t>
      </w:r>
      <w:r w:rsidRPr="00740285">
        <w:rPr>
          <w:b/>
          <w:bCs/>
        </w:rPr>
        <w:t>:</w:t>
      </w:r>
      <w:r>
        <w:t xml:space="preserve"> For overføring av personlige data skal følgende behan</w:t>
      </w:r>
      <w:r w:rsidR="00A84616">
        <w:t>dlingsaktiviteter gjennomføres:</w:t>
      </w:r>
    </w:p>
    <w:p w14:paraId="4DD6DF68" w14:textId="5D0F397C" w:rsidR="004F2CCD" w:rsidRPr="00CE1EE1" w:rsidRDefault="004F2CCD" w:rsidP="004F2CCD">
      <w:pPr>
        <w:pStyle w:val="ProductList-Body"/>
        <w:spacing w:after="60"/>
        <w:ind w:left="547"/>
      </w:pPr>
      <w:r>
        <w:rPr>
          <w:b/>
        </w:rPr>
        <w:t>a.</w:t>
      </w:r>
      <w:r>
        <w:rPr>
          <w:b/>
        </w:rPr>
        <w:tab/>
        <w:t>Varighet og formål med databehandling.</w:t>
      </w:r>
      <w:r w:rsidR="00C85F07">
        <w:rPr>
          <w:b/>
        </w:rPr>
        <w:t xml:space="preserve"> </w:t>
      </w:r>
      <w:r>
        <w:t>Varigheten til databehandlingen skal være tidsrommet som angis i henhold til den gjeldende volumlisensavtalen mellom dataeksportøren og Microsoft-enheten som disse Standardklausulene er lagt ved (</w:t>
      </w:r>
      <w:r w:rsidR="009C75FB">
        <w:t>“</w:t>
      </w:r>
      <w:r>
        <w:t>Microsoft</w:t>
      </w:r>
      <w:r w:rsidR="009C75FB">
        <w:t>”</w:t>
      </w:r>
      <w:r>
        <w:t>). Formålet med databehandlingen er levering av de Faglige Tjenestene.</w:t>
      </w:r>
    </w:p>
    <w:p w14:paraId="47457EC2" w14:textId="307BD61B" w:rsidR="004F2CCD" w:rsidRPr="00CE1EE1" w:rsidRDefault="004F2CCD" w:rsidP="004F2CCD">
      <w:pPr>
        <w:pStyle w:val="ProductList-Body"/>
        <w:spacing w:after="60"/>
        <w:ind w:left="547"/>
      </w:pPr>
      <w:r>
        <w:rPr>
          <w:b/>
        </w:rPr>
        <w:t>b.</w:t>
      </w:r>
      <w:r>
        <w:rPr>
          <w:b/>
        </w:rPr>
        <w:tab/>
        <w:t>Omfanget av og formålet med databehandling.</w:t>
      </w:r>
      <w:r w:rsidR="00C85F07">
        <w:rPr>
          <w:b/>
        </w:rPr>
        <w:t xml:space="preserve"> </w:t>
      </w:r>
      <w:r>
        <w:t>Omfanget av og formålet med behandlingen av personlige data er beskrevet i Tillegget og Avtalen.</w:t>
      </w:r>
    </w:p>
    <w:p w14:paraId="69D3A6F0" w14:textId="2F54BBB3" w:rsidR="004F2CCD" w:rsidRPr="00CE1EE1" w:rsidRDefault="004F2CCD" w:rsidP="004F2CCD">
      <w:pPr>
        <w:pStyle w:val="ProductList-Body"/>
        <w:spacing w:after="60"/>
        <w:ind w:left="547"/>
      </w:pPr>
      <w:r>
        <w:rPr>
          <w:b/>
        </w:rPr>
        <w:t>c.</w:t>
      </w:r>
      <w:r>
        <w:rPr>
          <w:b/>
        </w:rPr>
        <w:tab/>
        <w:t>Tilgang til Brukerstøtte- og Konsulentdata.</w:t>
      </w:r>
      <w:r w:rsidR="00C85F07">
        <w:rPr>
          <w:b/>
        </w:rPr>
        <w:t xml:space="preserve"> </w:t>
      </w:r>
      <w:r>
        <w:t>I perioden som er angitt i henhold til Avtalen, skal Microsoft, etter eget valg og som nødvendig i henhold til gjeldende lov, implementere artikkel 12(b) i EUs Personverndirektiv og: (1) gi Kunden mulighet til å korrigere, slette eller blokkere Brukerstøtte- og Konsulentdata eller (2) foreta slike endringer, slettinger eller</w:t>
      </w:r>
      <w:r w:rsidR="00975059">
        <w:t xml:space="preserve"> blokkeringer på Kundens vegne.</w:t>
      </w:r>
    </w:p>
    <w:p w14:paraId="3B070E79" w14:textId="3DB26DE1" w:rsidR="004F2CCD" w:rsidRPr="00CE1EE1" w:rsidRDefault="004F2CCD" w:rsidP="004F2CCD">
      <w:pPr>
        <w:pStyle w:val="ProductList-Body"/>
        <w:spacing w:after="60"/>
        <w:ind w:left="547"/>
      </w:pPr>
      <w:r>
        <w:rPr>
          <w:b/>
        </w:rPr>
        <w:lastRenderedPageBreak/>
        <w:t>d.</w:t>
      </w:r>
      <w:r>
        <w:rPr>
          <w:b/>
        </w:rPr>
        <w:tab/>
        <w:t xml:space="preserve">Dataeksportørens Anvisninger. </w:t>
      </w:r>
      <w:r>
        <w:t>I forbindelse med Faglige Tjenester skal dataimportøren bare utføre handlinger i samsvar med dataeksportørens anvisninger, slik di</w:t>
      </w:r>
      <w:r w:rsidR="00166282">
        <w:t>sse er formidlet til Microsoft.</w:t>
      </w:r>
    </w:p>
    <w:p w14:paraId="1F3D0D6B" w14:textId="60E27B6E" w:rsidR="004F2CCD" w:rsidRPr="00CE1EE1" w:rsidRDefault="004F2CCD" w:rsidP="004F2CCD">
      <w:pPr>
        <w:pStyle w:val="ProductList-Body"/>
        <w:spacing w:after="60"/>
        <w:ind w:left="547"/>
      </w:pPr>
      <w:r>
        <w:rPr>
          <w:b/>
        </w:rPr>
        <w:t>e.</w:t>
      </w:r>
      <w:r>
        <w:rPr>
          <w:b/>
        </w:rPr>
        <w:tab/>
        <w:t>Sletting eller retur av Brukerstøtte- og Konsulentdata.</w:t>
      </w:r>
      <w:r w:rsidR="00C85F07">
        <w:t xml:space="preserve"> </w:t>
      </w:r>
      <w:r>
        <w:t>Microsoft sletter og returnerer alle kopier av Brukerstøtte- og Konsulentdata etter at forretningsformålet Brukerstøtte- og Konsulentdataene ble samlet inn eller overført for, er gjennomført eller tidligere hv</w:t>
      </w:r>
      <w:r w:rsidR="00166282">
        <w:t>is Kunden skriftlig ber om det.</w:t>
      </w:r>
    </w:p>
    <w:p w14:paraId="50564C44" w14:textId="74BA0B18" w:rsidR="007B782A" w:rsidRPr="00CE1EE1" w:rsidRDefault="004F2CCD" w:rsidP="007B782A">
      <w:pPr>
        <w:pStyle w:val="ProductList-Body"/>
      </w:pPr>
      <w:r>
        <w:rPr>
          <w:b/>
        </w:rPr>
        <w:t xml:space="preserve">Underleverandører: </w:t>
      </w:r>
      <w:r>
        <w:t>Dataimportøren kan også engasjere andre firmaer for å levere begrensede tjenester på vegne av dataimportøren. Slike underleverandører har bare tillatelse til å skaffe Brukerstøtte- og Konsulentdata i forbindelse med levering av tjenestene dataimportøren har engasjert dem til å utføre, og har ikke tillatelse til å bruke Brukerstøtte- og Konsulentdata til andre formål.</w:t>
      </w:r>
    </w:p>
    <w:p w14:paraId="20489108" w14:textId="77777777" w:rsidR="004F2CCD" w:rsidRPr="00CE1EE1" w:rsidRDefault="004F2CCD" w:rsidP="007B782A">
      <w:pPr>
        <w:pStyle w:val="ProductList-Body"/>
      </w:pPr>
    </w:p>
    <w:p w14:paraId="19B8A26C" w14:textId="36B50947" w:rsidR="007B782A" w:rsidRPr="00CE1EE1" w:rsidRDefault="007B782A" w:rsidP="00C72F00">
      <w:pPr>
        <w:pStyle w:val="ProductList-Body"/>
        <w:outlineLvl w:val="1"/>
      </w:pPr>
      <w:r>
        <w:rPr>
          <w:b/>
        </w:rPr>
        <w:t>Vedlegg 2 til Standardklausulene for Bruk</w:t>
      </w:r>
      <w:r w:rsidR="00166282">
        <w:rPr>
          <w:b/>
        </w:rPr>
        <w:t>erstøtte- og Konsulenttjenester</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Beskrivelse av de tekniske og organisatoriske sikkerhetstiltakene som skal implementeres av dataimportøren i samsvar med Klausul 4(d) og 5(c):</w:t>
      </w:r>
    </w:p>
    <w:p w14:paraId="2C10D92A" w14:textId="5E68C332" w:rsidR="007B782A" w:rsidRPr="00CE1EE1" w:rsidRDefault="007B782A" w:rsidP="007B782A">
      <w:pPr>
        <w:pStyle w:val="ProductList-Body"/>
        <w:spacing w:after="120"/>
      </w:pPr>
      <w:r>
        <w:t xml:space="preserve">1. </w:t>
      </w:r>
      <w:r w:rsidRPr="00B409FE">
        <w:rPr>
          <w:b/>
        </w:rPr>
        <w:t>Personell.</w:t>
      </w:r>
      <w:r>
        <w:t xml:space="preserve"> Dataimportørens personell vil ikke behandle Brukerstøtte- og Konsulentdata uten tillatelse. Personell er pålagt taushetsplikt for alle Brukerstøtte- og Konsulentdata, og denne forpliktelsen gjelder også etter at engasjement</w:t>
      </w:r>
      <w:r w:rsidR="00166282">
        <w:t>et er avsluttet.</w:t>
      </w:r>
    </w:p>
    <w:p w14:paraId="1D67EDE3" w14:textId="70C0D118" w:rsidR="007B782A" w:rsidRPr="00CE1EE1" w:rsidRDefault="007B782A" w:rsidP="007B782A">
      <w:pPr>
        <w:pStyle w:val="ProductList-Body"/>
      </w:pPr>
      <w:r>
        <w:t xml:space="preserve">2. </w:t>
      </w:r>
      <w:r>
        <w:rPr>
          <w:b/>
        </w:rPr>
        <w:t>Kontaktperson for personvern</w:t>
      </w:r>
      <w:r w:rsidRPr="00B409FE">
        <w:rPr>
          <w:b/>
        </w:rPr>
        <w:t>.</w:t>
      </w:r>
      <w:r>
        <w:t xml:space="preserve"> Ansvarlig for personvern hos datai</w:t>
      </w:r>
      <w:r w:rsidR="00166282">
        <w:t>mportøren har følgende adresse:</w:t>
      </w:r>
    </w:p>
    <w:p w14:paraId="371DD7D6" w14:textId="583F7E28" w:rsidR="007B782A" w:rsidRPr="00CE1EE1" w:rsidRDefault="00DF36F3" w:rsidP="007B782A">
      <w:pPr>
        <w:pStyle w:val="ProductList-Body"/>
      </w:pPr>
      <w:r>
        <w:t>Microsoft Corporation</w:t>
      </w:r>
    </w:p>
    <w:p w14:paraId="0EEDF354" w14:textId="16D7ABEF" w:rsidR="007B782A" w:rsidRPr="00CE1EE1" w:rsidRDefault="007B782A" w:rsidP="007B782A">
      <w:pPr>
        <w:pStyle w:val="ProductList-Body"/>
        <w:ind w:left="360"/>
      </w:pPr>
      <w:r>
        <w:t>Attn: Chief Privacy Officer</w:t>
      </w:r>
    </w:p>
    <w:p w14:paraId="599C9509" w14:textId="70B5E6AC" w:rsidR="007B782A" w:rsidRPr="00CE1EE1" w:rsidRDefault="00DF36F3" w:rsidP="007B782A">
      <w:pPr>
        <w:pStyle w:val="ProductList-Body"/>
        <w:ind w:left="360"/>
      </w:pPr>
      <w:r>
        <w:t>1 Microsoft Way</w:t>
      </w:r>
    </w:p>
    <w:p w14:paraId="670E6AF6" w14:textId="1A32D8DD" w:rsidR="007B782A" w:rsidRPr="00CE1EE1" w:rsidRDefault="00DF36F3" w:rsidP="007B782A">
      <w:pPr>
        <w:pStyle w:val="ProductList-Body"/>
        <w:spacing w:after="120"/>
        <w:ind w:left="360"/>
      </w:pPr>
      <w:r>
        <w:t>Redmond, WA 98052 USA</w:t>
      </w:r>
    </w:p>
    <w:p w14:paraId="2F2A4067" w14:textId="085B53DD" w:rsidR="007B782A" w:rsidRPr="00CE1EE1" w:rsidRDefault="007B782A" w:rsidP="007B782A">
      <w:pPr>
        <w:pStyle w:val="ProductList-Body"/>
        <w:spacing w:after="120"/>
      </w:pPr>
      <w:r>
        <w:t xml:space="preserve">3. </w:t>
      </w:r>
      <w:r>
        <w:rPr>
          <w:b/>
        </w:rPr>
        <w:t>Tekniske og organisatoriske tiltak</w:t>
      </w:r>
      <w:r w:rsidRPr="003D6D9B">
        <w:rPr>
          <w:b/>
        </w:rPr>
        <w:t>.</w:t>
      </w:r>
      <w:r>
        <w:t xml:space="preserve"> Dataimportøren har iverksatt og skal videreføre tilfredsstillende tekniske og organisatoriske tiltak, internkontroll og rutiner for informasjonssikkerhet som bidrar til å beskytte Brukerstøtte- og Konsulentdata, slik dette defineres i Tillegget om Personvern for Faglige Tjenester fra Microsoft, mot utilsiktede tap og endringer og utilsiktet ødeleggelse, uautorisert fremlegging og tilgang og rettsstridig ødeleggelse på følgende måte: De tekniske og organisatoriske tiltakene, interne kontrollene og rutinene for informasjonssikkerhet som er oppført i Vedlegg 1, innarbeides i Vedlegg 2 gjennom denne henvisningen og er bindende for dataimportøren på samme måte som om de hadde vært oppført i sin helhet i Vedlegg 2.</w:t>
      </w:r>
    </w:p>
    <w:p w14:paraId="02F56B84" w14:textId="77777777" w:rsidR="007B782A" w:rsidRPr="00CE1EE1" w:rsidRDefault="007B782A" w:rsidP="007B782A">
      <w:pPr>
        <w:pStyle w:val="ProductList-Body"/>
      </w:pPr>
      <w:r>
        <w:t>Signaturen til Microsoft Corporation er oppført på neste side.</w:t>
      </w:r>
    </w:p>
    <w:p w14:paraId="1C2A4DFE" w14:textId="77777777" w:rsidR="007B782A" w:rsidRPr="00CE1EE1" w:rsidRDefault="007B782A" w:rsidP="007B782A">
      <w:pPr>
        <w:pStyle w:val="ProductList-Body"/>
      </w:pPr>
      <w:r>
        <w:br w:type="page"/>
      </w:r>
    </w:p>
    <w:p w14:paraId="54423065" w14:textId="5D09E11A" w:rsidR="007B782A" w:rsidRPr="00CE1EE1" w:rsidRDefault="007B782A" w:rsidP="007B782A">
      <w:pPr>
        <w:pStyle w:val="ProductList-Body"/>
        <w:outlineLvl w:val="1"/>
      </w:pPr>
      <w:r>
        <w:rPr>
          <w:b/>
        </w:rPr>
        <w:lastRenderedPageBreak/>
        <w:t>Signatur for Standardklausulene for Faglige Tjenester, Vedlegg 1 og Vedlegg 2 på vegne av dataimportøren:</w:t>
      </w:r>
    </w:p>
    <w:p w14:paraId="0A476664" w14:textId="5463A585" w:rsidR="007B782A" w:rsidRPr="00CE1EE1" w:rsidRDefault="007B782A" w:rsidP="007B782A">
      <w:pPr>
        <w:pStyle w:val="ProductList-Body"/>
      </w:pPr>
    </w:p>
    <w:p w14:paraId="5045A715" w14:textId="77777777" w:rsidR="00C7284F" w:rsidRDefault="001E2C6F" w:rsidP="001E2C6F">
      <w:pPr>
        <w:keepNext/>
        <w:tabs>
          <w:tab w:val="right" w:pos="9000"/>
        </w:tabs>
        <w:spacing w:before="360"/>
      </w:pPr>
      <w:r>
        <w:t>Signatur</w:t>
      </w:r>
    </w:p>
    <w:p w14:paraId="6EFD6D63" w14:textId="29D19055" w:rsidR="001E2C6F" w:rsidRPr="00C7284F" w:rsidRDefault="00C7284F" w:rsidP="00C7284F">
      <w:pPr>
        <w:keepNext/>
        <w:tabs>
          <w:tab w:val="right" w:pos="9000"/>
        </w:tabs>
        <w:spacing w:before="360"/>
      </w:pPr>
      <w:r>
        <w:rPr>
          <w:noProof/>
        </w:rPr>
        <w:drawing>
          <wp:inline distT="0" distB="0" distL="0" distR="0" wp14:anchorId="3155062B" wp14:editId="25DA6F46">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visekonsernsjef</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3CFE02FC" w:rsidR="001E2C6F" w:rsidRPr="00CE1EE1" w:rsidRDefault="001E2C6F" w:rsidP="008D4918">
      <w:pPr>
        <w:pStyle w:val="ProductList-Body"/>
      </w:pPr>
      <w:r>
        <w:t>Redmond, WA</w:t>
      </w:r>
      <w:r w:rsidR="00C85F07">
        <w:t xml:space="preserve"> </w:t>
      </w:r>
      <w:r>
        <w:t>98052 USA</w:t>
      </w:r>
    </w:p>
    <w:p w14:paraId="3DE23F2A" w14:textId="7E8D1587" w:rsidR="001E2C6F" w:rsidRPr="00C85851" w:rsidRDefault="001E2C6F">
      <w:pPr>
        <w:rPr>
          <w:rFonts w:cstheme="minorHAnsi"/>
          <w:b/>
          <w:sz w:val="24"/>
          <w:szCs w:val="24"/>
          <w:lang w:val="da-DK" w:eastAsia="zh-CN" w:bidi="ar-SA"/>
        </w:rPr>
      </w:pPr>
      <w:r w:rsidRPr="00C85851">
        <w:rPr>
          <w:rFonts w:cstheme="minorHAnsi"/>
          <w:b/>
          <w:sz w:val="24"/>
          <w:szCs w:val="24"/>
          <w:lang w:val="da-DK" w:eastAsia="zh-CN" w:bidi="ar-SA"/>
        </w:rPr>
        <w:br w:type="page"/>
      </w:r>
    </w:p>
    <w:p w14:paraId="3000B176" w14:textId="4D59587D" w:rsidR="001E2C6F" w:rsidRPr="00CE1EE1" w:rsidRDefault="001E2C6F" w:rsidP="001E2C6F">
      <w:pPr>
        <w:pStyle w:val="ProductList-SectionHeading"/>
        <w:outlineLvl w:val="0"/>
      </w:pPr>
      <w:r>
        <w:lastRenderedPageBreak/>
        <w:t>Vedlegg 2 – Standardklausulene (Behandlerne) for Konsulenttjenester som leveres av Global Delivery India</w:t>
      </w:r>
    </w:p>
    <w:p w14:paraId="25A4B5CA" w14:textId="74A2123D" w:rsidR="001E2C6F" w:rsidRPr="00CE1EE1" w:rsidRDefault="001E2C6F" w:rsidP="001E2C6F">
      <w:pPr>
        <w:pStyle w:val="ProductList-Body"/>
      </w:pPr>
      <w:r>
        <w:t xml:space="preserve">I forbindelse med Artikkel 26(2) av Direktiv 95/46/EF om overføring av personlige data til behandlere med virksomhet i tredjeland uten tilstrekkelig databeskyttelse har Kunden (som dataeksportør) og Microsoft Global Services Center (India) Private Limited (som dataimportør, med signatur oppført nedenfor), begge en </w:t>
      </w:r>
      <w:r w:rsidR="009C75FB">
        <w:t>“</w:t>
      </w:r>
      <w:r>
        <w:t>part</w:t>
      </w:r>
      <w:r w:rsidR="009C75FB">
        <w:t>”</w:t>
      </w:r>
      <w:r>
        <w:t xml:space="preserve"> og sammen </w:t>
      </w:r>
      <w:r w:rsidR="009C75FB">
        <w:t>“</w:t>
      </w:r>
      <w:r>
        <w:t>partene</w:t>
      </w:r>
      <w:r w:rsidR="009C75FB">
        <w:t>”</w:t>
      </w:r>
      <w:r>
        <w:t>, samtykket i følgende Klausuler (</w:t>
      </w:r>
      <w:r w:rsidR="009C75FB">
        <w:t>“</w:t>
      </w:r>
      <w:r>
        <w:t>Klausulene</w:t>
      </w:r>
      <w:r w:rsidR="009C75FB">
        <w:t>”</w:t>
      </w:r>
      <w:r>
        <w:t xml:space="preserve"> eller </w:t>
      </w:r>
      <w:r w:rsidR="009C75FB">
        <w:t>“</w:t>
      </w:r>
      <w:r>
        <w:t>Standardklausulene</w:t>
      </w:r>
      <w:r w:rsidR="009C75FB">
        <w:t>”</w:t>
      </w:r>
      <w:r>
        <w:t>) for å legge til tilstrekkelige forholdsregler med hensyn til personvern og grunnleggende rettigheter og frihet for enkeltpersoner for overføringen fra dataeksportøren til dataimportøren av de personlige dataene som er angitt i Vedlegg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Klausul 1: Definisjoner</w:t>
      </w:r>
    </w:p>
    <w:p w14:paraId="7C8C59C1" w14:textId="77777777" w:rsidR="001E2C6F" w:rsidRPr="00CE1EE1" w:rsidRDefault="001E2C6F" w:rsidP="001E2C6F">
      <w:pPr>
        <w:pStyle w:val="ProductList-Body"/>
      </w:pPr>
    </w:p>
    <w:p w14:paraId="2F5C3747" w14:textId="2AD1288E" w:rsidR="001E2C6F" w:rsidRPr="00CE1EE1" w:rsidRDefault="001E2C6F" w:rsidP="001E2C6F">
      <w:pPr>
        <w:pStyle w:val="ProductList-Body"/>
        <w:spacing w:after="120"/>
      </w:pPr>
      <w:r>
        <w:t xml:space="preserve">(a) </w:t>
      </w:r>
      <w:r w:rsidR="009C75FB">
        <w:t>“</w:t>
      </w:r>
      <w:r>
        <w:t>personlige data</w:t>
      </w:r>
      <w:r w:rsidR="009C75FB">
        <w:t>”</w:t>
      </w:r>
      <w:r>
        <w:t xml:space="preserve">, </w:t>
      </w:r>
      <w:r w:rsidR="009C75FB">
        <w:t>“</w:t>
      </w:r>
      <w:r>
        <w:t>spesialkategorier</w:t>
      </w:r>
      <w:r w:rsidR="009C75FB">
        <w:t>”</w:t>
      </w:r>
      <w:r>
        <w:t xml:space="preserve">, </w:t>
      </w:r>
      <w:r w:rsidR="009C75FB">
        <w:t>“</w:t>
      </w:r>
      <w:r>
        <w:t>behandling</w:t>
      </w:r>
      <w:r w:rsidR="009C75FB">
        <w:t>”</w:t>
      </w:r>
      <w:r>
        <w:t xml:space="preserve">, </w:t>
      </w:r>
      <w:r w:rsidR="009C75FB">
        <w:t>“</w:t>
      </w:r>
      <w:r>
        <w:t>datainnehaver</w:t>
      </w:r>
      <w:r w:rsidR="009C75FB">
        <w:t>”</w:t>
      </w:r>
      <w:r>
        <w:t xml:space="preserve">, </w:t>
      </w:r>
      <w:r w:rsidR="009C75FB">
        <w:t>“</w:t>
      </w:r>
      <w:r>
        <w:t>behandler</w:t>
      </w:r>
      <w:r w:rsidR="009C75FB">
        <w:t>”</w:t>
      </w:r>
      <w:r>
        <w:t xml:space="preserve">, </w:t>
      </w:r>
      <w:r w:rsidR="009C75FB">
        <w:t>“</w:t>
      </w:r>
      <w:r>
        <w:t>datasubjekt</w:t>
      </w:r>
      <w:r w:rsidR="009C75FB">
        <w:t>”</w:t>
      </w:r>
      <w:r>
        <w:t xml:space="preserve"> og </w:t>
      </w:r>
      <w:r w:rsidR="009C75FB">
        <w:t>“</w:t>
      </w:r>
      <w:r>
        <w:t>overvåkningsmyndighet</w:t>
      </w:r>
      <w:r w:rsidR="009C75FB">
        <w:t>”</w:t>
      </w:r>
      <w:r>
        <w:t xml:space="preserve"> skal ha den betydningen som er definert i Europaparlaments- og rådsdirektiv 95/46/EF av 24. oktober 1995 om beskyttelse av fysiske personer i forbindelse med behandling av personopplysninger og om fri ut</w:t>
      </w:r>
      <w:r w:rsidR="009B7508">
        <w:t>veksling av slike opplysninger,</w:t>
      </w:r>
    </w:p>
    <w:p w14:paraId="7FC16380" w14:textId="66DC1B45" w:rsidR="001E2C6F" w:rsidRPr="00CE1EE1" w:rsidRDefault="001E2C6F" w:rsidP="001E2C6F">
      <w:pPr>
        <w:pStyle w:val="ProductList-Body"/>
        <w:spacing w:after="120"/>
      </w:pPr>
      <w:r>
        <w:t xml:space="preserve">(b) med </w:t>
      </w:r>
      <w:r w:rsidR="009C75FB">
        <w:t>“</w:t>
      </w:r>
      <w:r>
        <w:t>dataeksportør</w:t>
      </w:r>
      <w:r w:rsidR="009C75FB">
        <w:t>”</w:t>
      </w:r>
      <w:r>
        <w:t xml:space="preserve"> menes datainnehaveren som o</w:t>
      </w:r>
      <w:r w:rsidR="009B7508">
        <w:t>verfører de personlige dataene,</w:t>
      </w:r>
    </w:p>
    <w:p w14:paraId="391314FE" w14:textId="4E115B35" w:rsidR="001E2C6F" w:rsidRPr="00CE1EE1" w:rsidRDefault="001E2C6F" w:rsidP="001E2C6F">
      <w:pPr>
        <w:pStyle w:val="ProductList-Body"/>
        <w:spacing w:after="120"/>
      </w:pPr>
      <w:r>
        <w:t xml:space="preserve">(c) med </w:t>
      </w:r>
      <w:r w:rsidR="009C75FB">
        <w:t>“</w:t>
      </w:r>
      <w:r>
        <w:t>dataimportør</w:t>
      </w:r>
      <w:r w:rsidR="009C75FB">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w:t>
      </w:r>
      <w:r w:rsidR="009B7508">
        <w:t>kel 25(1) av Direktiv 95/46/EF,</w:t>
      </w:r>
    </w:p>
    <w:p w14:paraId="2C1938E7" w14:textId="0A2D89C5" w:rsidR="001E2C6F" w:rsidRPr="00CE1EE1" w:rsidRDefault="001E2C6F" w:rsidP="001E2C6F">
      <w:pPr>
        <w:pStyle w:val="ProductList-Body"/>
        <w:spacing w:after="120"/>
      </w:pPr>
      <w:r>
        <w:t xml:space="preserve">(d) </w:t>
      </w:r>
      <w:r w:rsidR="009C75FB">
        <w:t>“</w:t>
      </w:r>
      <w:r>
        <w:t>underbehandler</w:t>
      </w:r>
      <w:r w:rsidR="009C75FB">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w:t>
      </w:r>
      <w:r w:rsidR="009B7508">
        <w:t xml:space="preserve"> i den skriftlige underavtalen,</w:t>
      </w:r>
    </w:p>
    <w:p w14:paraId="5EA8CD95" w14:textId="13BD5B45" w:rsidR="001E2C6F" w:rsidRPr="00CE1EE1" w:rsidRDefault="001E2C6F" w:rsidP="001E2C6F">
      <w:pPr>
        <w:pStyle w:val="ProductList-Body"/>
        <w:spacing w:after="120"/>
      </w:pPr>
      <w:r>
        <w:t xml:space="preserve">(e) med </w:t>
      </w:r>
      <w:r w:rsidR="009C75FB">
        <w:t>“</w:t>
      </w:r>
      <w:r>
        <w:t>gjeldende personvernlovgivning</w:t>
      </w:r>
      <w:r w:rsidR="009C75FB">
        <w:t>”</w:t>
      </w:r>
      <w:r>
        <w:t xml:space="preserve"> menes lovgivningen som beskytter de grunnleggende rettighetene og friheten til enkeltpersoner og særlig deres rett til personvern med hensyn til behandling av personlige data hos en datainnehaver i Medlemsstaten der </w:t>
      </w:r>
      <w:r w:rsidR="009B7508">
        <w:t>dataeksportøren har virksomhet,</w:t>
      </w:r>
    </w:p>
    <w:p w14:paraId="0CE3BAE7" w14:textId="11391FC1" w:rsidR="001E2C6F" w:rsidRPr="00CE1EE1" w:rsidRDefault="001E2C6F" w:rsidP="001E2C6F">
      <w:pPr>
        <w:pStyle w:val="ProductList-Body"/>
      </w:pPr>
      <w:r>
        <w:t xml:space="preserve">(f) med </w:t>
      </w:r>
      <w:r w:rsidR="009C75FB">
        <w:t>“</w:t>
      </w:r>
      <w:r>
        <w:t>tekniske og organisatoriske sikkerhetstiltak</w:t>
      </w:r>
      <w:r w:rsidR="009C75FB">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w:t>
      </w:r>
      <w:r w:rsidR="009B7508">
        <w:t>r behandling.</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Klausul 2: Detaljert informasjon om overføringer</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Mer utfyllende informasjon om overføringer og særlig spesialkategoriene for personlige data der dette gjelder, er spesifisert i Vedlegg 1 nedenfor, som utgjør en integrert del av Klausulene.</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Klausul 3: Klausul for begunstiget tredjepart</w:t>
      </w:r>
    </w:p>
    <w:p w14:paraId="5B6D154B" w14:textId="77777777" w:rsidR="001E2C6F" w:rsidRPr="00CE1EE1" w:rsidRDefault="001E2C6F" w:rsidP="001E2C6F">
      <w:pPr>
        <w:pStyle w:val="ProductList-Body"/>
      </w:pPr>
    </w:p>
    <w:p w14:paraId="02D6CC9F" w14:textId="7AD4BE4C" w:rsidR="001E2C6F" w:rsidRPr="00CE1EE1" w:rsidRDefault="001E2C6F" w:rsidP="001E2C6F">
      <w:pPr>
        <w:pStyle w:val="ProductList-Body"/>
        <w:spacing w:after="120"/>
      </w:pPr>
      <w:r>
        <w:t>1. I egenskap av begunstiget tredjepart kan datasubjektet håndheve denne Klausulen, Klausul 4(b) til (i), Klausul 5(a) til (e) og (g) til (j), Klausul 6(1) og (2), Klausul 7, Klausul 8(2) og Klausul 9 til 12</w:t>
      </w:r>
      <w:r w:rsidR="009B7508">
        <w:t xml:space="preserve"> overfor dataeksportøren.</w:t>
      </w:r>
    </w:p>
    <w:p w14:paraId="0574923C" w14:textId="0FB7EF66" w:rsidR="001E2C6F" w:rsidRPr="00CE1EE1" w:rsidRDefault="001E2C6F" w:rsidP="001E2C6F">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w:t>
      </w:r>
      <w:r w:rsidR="00421114">
        <w:t>overfor en slik juridisk enhet.</w:t>
      </w:r>
    </w:p>
    <w:p w14:paraId="641AAA30" w14:textId="0E947176" w:rsidR="001E2C6F" w:rsidRPr="00CE1EE1" w:rsidRDefault="001E2C6F" w:rsidP="001E2C6F">
      <w:pPr>
        <w:pStyle w:val="ProductList-Body"/>
        <w:spacing w:after="120"/>
      </w:pPr>
      <w:r>
        <w:t>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w:t>
      </w:r>
      <w:r w:rsidR="00421114">
        <w:t>er som er underlagt Klausulene.</w:t>
      </w:r>
    </w:p>
    <w:p w14:paraId="6DFFF294" w14:textId="79997679" w:rsidR="001E2C6F" w:rsidRPr="00CE1EE1" w:rsidRDefault="001E2C6F" w:rsidP="001E2C6F">
      <w:pPr>
        <w:pStyle w:val="ProductList-Body"/>
      </w:pPr>
      <w:r>
        <w:t>4. Partene motsetter seg ikke at et datasubjekt representeres av en forening eller et annet organ hvis datasubjektet uttrykkelig ønsker dette og den nasjo</w:t>
      </w:r>
      <w:r w:rsidR="00BC1B49">
        <w:t>nale lovgivningen tillater det.</w:t>
      </w: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Klausul 4: Dataeksportørens forpliktelser</w:t>
      </w:r>
    </w:p>
    <w:p w14:paraId="60F4B36C" w14:textId="77777777" w:rsidR="001E2C6F" w:rsidRPr="00CE1EE1" w:rsidRDefault="001E2C6F" w:rsidP="001E2C6F">
      <w:pPr>
        <w:pStyle w:val="ProductList-Body"/>
        <w:keepNext/>
      </w:pPr>
    </w:p>
    <w:p w14:paraId="26943205" w14:textId="22F35FB7" w:rsidR="001E2C6F" w:rsidRPr="00CE1EE1" w:rsidRDefault="001E2C6F" w:rsidP="001E2C6F">
      <w:pPr>
        <w:pStyle w:val="ProductList-Body"/>
        <w:keepNext/>
      </w:pPr>
      <w:r>
        <w:t>Dataeksport</w:t>
      </w:r>
      <w:r w:rsidR="00C500FE">
        <w:t>øren samtykker i og garanterer:</w:t>
      </w:r>
    </w:p>
    <w:p w14:paraId="1E4F9FFE" w14:textId="77777777" w:rsidR="001E2C6F" w:rsidRPr="00CE1EE1" w:rsidRDefault="001E2C6F" w:rsidP="001E2C6F">
      <w:pPr>
        <w:pStyle w:val="ProductList-Body"/>
      </w:pPr>
    </w:p>
    <w:p w14:paraId="6FB99342" w14:textId="4FECE76D" w:rsidR="001E2C6F" w:rsidRPr="00CE1EE1" w:rsidRDefault="001E2C6F" w:rsidP="001E2C6F">
      <w:pPr>
        <w:pStyle w:val="ProductList-Body"/>
        <w:spacing w:after="120"/>
      </w:pPr>
      <w:r>
        <w:t>(a</w:t>
      </w:r>
      <w:r w:rsidR="00AC7280">
        <w:t>)</w:t>
      </w:r>
      <w:r>
        <w:t xml:space="preserve">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w:t>
      </w:r>
      <w:r w:rsidR="00C500FE">
        <w:t>te bestemmelser i denne Staten,</w:t>
      </w:r>
    </w:p>
    <w:p w14:paraId="3D534FD3" w14:textId="2DD755D1" w:rsidR="001E2C6F" w:rsidRPr="00CE1EE1" w:rsidRDefault="001E2C6F" w:rsidP="001E2C6F">
      <w:pPr>
        <w:pStyle w:val="ProductList-Body"/>
        <w:spacing w:after="120"/>
      </w:pPr>
      <w:r>
        <w:t>(b) at dataeksportøren har instruert, og gjennom behandlingen av personlige data kommer til å instruere, dataimportøren om bare å behandle de overførte personlige dataene på vegne av dataeksportøren og i samsvar med gjeldende pers</w:t>
      </w:r>
      <w:r w:rsidR="00C500FE">
        <w:t>onvernlovgivning og Klausulene,</w:t>
      </w:r>
    </w:p>
    <w:p w14:paraId="402A2D71" w14:textId="6A7637DE" w:rsidR="001E2C6F" w:rsidRPr="00CE1EE1" w:rsidRDefault="001E2C6F" w:rsidP="001E2C6F">
      <w:pPr>
        <w:pStyle w:val="ProductList-Body"/>
        <w:spacing w:after="120"/>
      </w:pPr>
      <w:r>
        <w:t>(c) at dataimportøren skal gi tilstrekkelige garantier med hensyn til de tekniske og organisatoriske sikkerhetstiltakene som er definer</w:t>
      </w:r>
      <w:r w:rsidR="00C500FE">
        <w:t>t i Vedlegg 2 nedenfor,</w:t>
      </w:r>
    </w:p>
    <w:p w14:paraId="2D1E0F16" w14:textId="33E1C378" w:rsidR="001E2C6F" w:rsidRPr="00CE1EE1" w:rsidRDefault="001E2C6F" w:rsidP="001E2C6F">
      <w:pPr>
        <w:pStyle w:val="ProductList-Body"/>
        <w:spacing w:after="120"/>
      </w:pPr>
      <w:r>
        <w:t>(</w:t>
      </w:r>
      <w:r w:rsidR="004F52D3">
        <w:t>d</w:t>
      </w:r>
      <w:r>
        <w:t>)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w:t>
      </w:r>
      <w:r w:rsidR="00847A89">
        <w:t xml:space="preserve"> typen data som skal beskyttes,</w:t>
      </w:r>
    </w:p>
    <w:p w14:paraId="753579F5" w14:textId="5EB3D61E" w:rsidR="001E2C6F" w:rsidRPr="00CE1EE1" w:rsidRDefault="001E2C6F" w:rsidP="001E2C6F">
      <w:pPr>
        <w:pStyle w:val="ProductList-Body"/>
        <w:spacing w:after="120"/>
      </w:pPr>
      <w:r>
        <w:t>(</w:t>
      </w:r>
      <w:r w:rsidR="004F52D3">
        <w:t>e</w:t>
      </w:r>
      <w:r>
        <w:t>) at dataeksportøren skal sikre s</w:t>
      </w:r>
      <w:r w:rsidR="00C500FE">
        <w:t>amsvar med sikkerhetstiltakene,</w:t>
      </w:r>
    </w:p>
    <w:p w14:paraId="1F94AA56" w14:textId="06BF7F6A" w:rsidR="001E2C6F" w:rsidRPr="00CE1EE1" w:rsidRDefault="001E2C6F" w:rsidP="001E2C6F">
      <w:pPr>
        <w:pStyle w:val="ProductList-Body"/>
        <w:spacing w:after="120"/>
      </w:pPr>
      <w:r>
        <w:t>(f) at, hvis overføringen omfatter data innenfor spesialkategorier, datasubjektet har fått beskjed eller kommer til å få beskjed før eller så raskt som mulig etter at dataene vil kunne overføres til en tredjestat som ikke gir tilfredsstillende beskyttelse i henhold til de</w:t>
      </w:r>
      <w:r w:rsidR="00C500FE">
        <w:t>finisjonen i Direktiv 95/46/EF,</w:t>
      </w:r>
    </w:p>
    <w:p w14:paraId="25576250" w14:textId="21042AE5" w:rsidR="001E2C6F" w:rsidRPr="00CE1EE1" w:rsidRDefault="001E2C6F" w:rsidP="001E2C6F">
      <w:pPr>
        <w:pStyle w:val="ProductList-Body"/>
        <w:spacing w:after="120"/>
      </w:pPr>
      <w:r>
        <w:t>(g) å videresende meldinger som er mottatt fra dataimportøren eller underbehandlere i henhold til Klausul 5(b) og Klausul 8(3), til overvåkningsmyndigheten for personvern hvis dataeksportøren beslutter å fortsette overføringen eller oppheve e</w:t>
      </w:r>
      <w:r w:rsidR="00C500FE">
        <w:t>n midlertidig overføringsstopp,</w:t>
      </w:r>
    </w:p>
    <w:p w14:paraId="24634BF7" w14:textId="4B6A5C2C" w:rsidR="001E2C6F" w:rsidRPr="00CE1EE1" w:rsidRDefault="001E2C6F" w:rsidP="001E2C6F">
      <w:pPr>
        <w:pStyle w:val="ProductList-Body"/>
        <w:spacing w:after="120"/>
      </w:pPr>
      <w:r>
        <w:t>(h)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w:t>
      </w:r>
      <w:r w:rsidR="00C500FE">
        <w:t>on, som i så fall kan utelates,</w:t>
      </w:r>
    </w:p>
    <w:p w14:paraId="1065FF5A" w14:textId="3453FA9E" w:rsidR="001E2C6F" w:rsidRPr="00CE1EE1" w:rsidRDefault="001E2C6F" w:rsidP="001E2C6F">
      <w:pPr>
        <w:pStyle w:val="ProductList-Body"/>
        <w:spacing w:after="120"/>
      </w:pPr>
      <w:r>
        <w:t>(i) at, ved eventuell underbehandling, behandlingsaktivitetene gjennomføres i samsvar med Klausul 11 av en underbehandler som tilbyr samme beskyttelsesnivå eller bedre for de personlige dataene og de samme rettighetene for datasubjekt</w:t>
      </w:r>
      <w:r w:rsidR="00C500FE">
        <w:t>er i henhold til Klausulene, og</w:t>
      </w:r>
    </w:p>
    <w:p w14:paraId="3401D126" w14:textId="77777777" w:rsidR="001E2C6F" w:rsidRPr="00CE1EE1" w:rsidRDefault="001E2C6F" w:rsidP="001E2C6F">
      <w:pPr>
        <w:pStyle w:val="ProductList-Body"/>
      </w:pPr>
      <w:r>
        <w:t>(j) at dataeksportøren skal sikre samsvar med Klausul 4(a) til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Klausul 5: Dataimportørens forpliktelser</w:t>
      </w:r>
    </w:p>
    <w:p w14:paraId="0B6845FD" w14:textId="77777777" w:rsidR="001E2C6F" w:rsidRPr="00CE1EE1" w:rsidRDefault="001E2C6F" w:rsidP="001E2C6F">
      <w:pPr>
        <w:pStyle w:val="ProductList-Body"/>
      </w:pPr>
    </w:p>
    <w:p w14:paraId="3A51B2A8" w14:textId="352921BE" w:rsidR="001E2C6F" w:rsidRPr="00CE1EE1" w:rsidRDefault="001E2C6F" w:rsidP="001E2C6F">
      <w:pPr>
        <w:pStyle w:val="ProductList-Body"/>
      </w:pPr>
      <w:r>
        <w:t>Dataimport</w:t>
      </w:r>
      <w:r w:rsidR="004F52D3">
        <w:t>øren samtykker i og garanterer:</w:t>
      </w:r>
    </w:p>
    <w:p w14:paraId="6B3FB643" w14:textId="77777777" w:rsidR="001E2C6F" w:rsidRPr="00CE1EE1" w:rsidRDefault="001E2C6F" w:rsidP="001E2C6F">
      <w:pPr>
        <w:pStyle w:val="ProductList-Body"/>
      </w:pPr>
    </w:p>
    <w:p w14:paraId="06402360" w14:textId="50D19353" w:rsidR="001E2C6F" w:rsidRPr="00CE1EE1" w:rsidRDefault="001E2C6F" w:rsidP="001E2C6F">
      <w:pPr>
        <w:pStyle w:val="ProductList-Body"/>
        <w:spacing w:after="120"/>
      </w:pPr>
      <w:r>
        <w:t>(a)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w:t>
      </w:r>
      <w:r w:rsidR="004F52D3">
        <w:t>ngen av data og si opp avtalen.</w:t>
      </w:r>
    </w:p>
    <w:p w14:paraId="6599D73D" w14:textId="103D4716" w:rsidR="001E2C6F" w:rsidRPr="00CE1EE1" w:rsidRDefault="001E2C6F" w:rsidP="001E2C6F">
      <w:pPr>
        <w:pStyle w:val="ProductList-Body"/>
        <w:spacing w:after="120"/>
      </w:pPr>
      <w:r>
        <w:t>(b)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w:t>
      </w:r>
      <w:r w:rsidR="004F52D3">
        <w:t>ngen av data og si opp avtalen.</w:t>
      </w:r>
    </w:p>
    <w:p w14:paraId="59E3364B" w14:textId="1B354C4C" w:rsidR="001E2C6F" w:rsidRPr="00CE1EE1" w:rsidRDefault="001E2C6F" w:rsidP="001E2C6F">
      <w:pPr>
        <w:pStyle w:val="ProductList-Body"/>
        <w:spacing w:after="120"/>
      </w:pPr>
      <w:r>
        <w:t>(c) at dataimportøren har implementert de tekniske og organisatoriske sikkerhetstiltakene som er definert i Vedlegg 2, før dataimportøren behandler d</w:t>
      </w:r>
      <w:r w:rsidR="004F52D3">
        <w:t>e overførte personlige dataene,</w:t>
      </w:r>
    </w:p>
    <w:p w14:paraId="7CA6D41A" w14:textId="461C7198" w:rsidR="001E2C6F" w:rsidRPr="00CE1EE1" w:rsidRDefault="001E2C6F" w:rsidP="001E2C6F">
      <w:pPr>
        <w:pStyle w:val="ProductList-Body"/>
      </w:pPr>
      <w:r>
        <w:t xml:space="preserve">(d) at dataimportøren umiddelbart </w:t>
      </w:r>
      <w:r w:rsidR="004F52D3">
        <w:t>skal varsle dataeksportøren om:</w:t>
      </w:r>
    </w:p>
    <w:p w14:paraId="2723E920" w14:textId="19A2ACA1" w:rsidR="001E2C6F" w:rsidRPr="00CE1EE1" w:rsidRDefault="001E2C6F" w:rsidP="001E2C6F">
      <w:pPr>
        <w:pStyle w:val="ProductList-Body"/>
        <w:spacing w:after="60"/>
        <w:ind w:left="360"/>
      </w:pPr>
      <w:r>
        <w:t>(i) juridisk bindende forespørsler om fremlegging av personlige data fra juridiske myndigheter med mindre andre bestemmelser gjør at dette er forbudt, som for eksempel forbud i straffelovgivningen som beskytter taushetsplikten ved undersøkelser u</w:t>
      </w:r>
      <w:r w:rsidR="00C00EEB">
        <w:t>tført av juridiske myndigheter,</w:t>
      </w:r>
    </w:p>
    <w:p w14:paraId="27B337E2" w14:textId="71D2D1C8" w:rsidR="001E2C6F" w:rsidRPr="00CE1EE1" w:rsidRDefault="001E2C6F" w:rsidP="001E2C6F">
      <w:pPr>
        <w:pStyle w:val="ProductList-Body"/>
        <w:spacing w:after="60"/>
        <w:ind w:left="360"/>
      </w:pPr>
      <w:r>
        <w:t>(ii) utils</w:t>
      </w:r>
      <w:r w:rsidR="004F52D3">
        <w:t>iktet og uautorisert tilgang og</w:t>
      </w:r>
    </w:p>
    <w:p w14:paraId="2173A8FA" w14:textId="486DA8B5" w:rsidR="001E2C6F" w:rsidRPr="00CE1EE1" w:rsidRDefault="001E2C6F" w:rsidP="001E2C6F">
      <w:pPr>
        <w:pStyle w:val="ProductList-Body"/>
        <w:spacing w:after="120"/>
        <w:ind w:left="360"/>
      </w:pPr>
      <w:r>
        <w:t>(iii) forespørsler mottatt direkte fra datasubjekter uten å besvare disse forespørslene, med mindre dataimportøren på andre måter</w:t>
      </w:r>
      <w:r w:rsidR="004F52D3">
        <w:t xml:space="preserve"> har fått tillatelse til dette,</w:t>
      </w:r>
    </w:p>
    <w:p w14:paraId="6D264A6C" w14:textId="02160CA2" w:rsidR="001E2C6F" w:rsidRPr="00CE1EE1" w:rsidRDefault="001E2C6F" w:rsidP="001E2C6F">
      <w:pPr>
        <w:pStyle w:val="ProductList-Body"/>
        <w:spacing w:after="120"/>
      </w:pPr>
      <w:r>
        <w:t>(e) på en rask og tilfredsstillende måte å behandle alle forespørsler fra dataeksportøren knyttet til behandlingen av personlige data knyttet til overføringen og å følge retningslinjene til overvåkningsmyndigheten med hensyn til beha</w:t>
      </w:r>
      <w:r w:rsidR="00AC7280">
        <w:t>ndlingen av data som overføres,</w:t>
      </w:r>
    </w:p>
    <w:p w14:paraId="7101F5A3" w14:textId="77777777" w:rsidR="001E2C6F" w:rsidRPr="00CE1EE1" w:rsidRDefault="001E2C6F" w:rsidP="001E2C6F">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3395756" w14:textId="77777777" w:rsidR="001E2C6F" w:rsidRPr="00CE1EE1" w:rsidRDefault="001E2C6F" w:rsidP="001E2C6F">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79D87872" w14:textId="77777777" w:rsidR="001E2C6F" w:rsidRPr="00CE1EE1" w:rsidRDefault="001E2C6F" w:rsidP="001E2C6F">
      <w:pPr>
        <w:pStyle w:val="ProductList-Body"/>
        <w:spacing w:after="120"/>
      </w:pPr>
      <w:r>
        <w:t xml:space="preserve">(h) ved eventuell underbehandling, at dataimportøren tidligere har varslet og innhentet skriftlig samtykke fra dataeksportøren, </w:t>
      </w:r>
    </w:p>
    <w:p w14:paraId="0091B783" w14:textId="77777777" w:rsidR="001E2C6F" w:rsidRPr="00CE1EE1" w:rsidRDefault="001E2C6F" w:rsidP="001E2C6F">
      <w:pPr>
        <w:pStyle w:val="ProductList-Body"/>
        <w:spacing w:after="120"/>
      </w:pPr>
      <w:r>
        <w:t>(i) at behandlingstjenestene hos underbehandleren skal utføres i samsvar med Klausul 11, og</w:t>
      </w:r>
    </w:p>
    <w:p w14:paraId="7139C712" w14:textId="77777777" w:rsidR="001E2C6F" w:rsidRPr="00CE1EE1" w:rsidRDefault="001E2C6F" w:rsidP="001E2C6F">
      <w:pPr>
        <w:pStyle w:val="ProductList-Body"/>
      </w:pPr>
      <w:r>
        <w:t>(j) umiddelbart å sende dataeksportøren en kopi av eventuelle avtaler med underbehandlere som dataimportøren inngår i henhold til Klausulene.</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Klausul 6: Erstatningsansvar</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6D34F345" w14:textId="77777777" w:rsidR="001E2C6F" w:rsidRPr="00CE1EE1" w:rsidRDefault="001E2C6F" w:rsidP="001E2C6F">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23658612" w14:textId="77777777" w:rsidR="001E2C6F" w:rsidRPr="00CE1EE1" w:rsidRDefault="001E2C6F" w:rsidP="001E2C6F">
      <w:pPr>
        <w:pStyle w:val="ProductList-Body"/>
        <w:spacing w:after="120"/>
      </w:pPr>
      <w:r>
        <w:t xml:space="preserve">Et brudd på forpliktelsene hos en underbehandler fritar ikke dataimportøren for eget erstatningsansvar. </w:t>
      </w:r>
    </w:p>
    <w:p w14:paraId="08D51884" w14:textId="77777777" w:rsidR="001E2C6F" w:rsidRPr="00CE1EE1" w:rsidRDefault="001E2C6F" w:rsidP="001E2C6F">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Klausul 7: Tvister og jurisdiksjon</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0A4B64EF" w14:textId="77777777" w:rsidR="001E2C6F" w:rsidRPr="00CE1EE1" w:rsidRDefault="001E2C6F" w:rsidP="001E2C6F">
      <w:pPr>
        <w:pStyle w:val="ProductList-Body"/>
        <w:spacing w:after="60"/>
        <w:ind w:left="360"/>
      </w:pPr>
      <w:r>
        <w:t xml:space="preserve">(a) om at tvisten skal løses gjennom mekling av en uavhengig person eller, der dette er aktuelt, overvåkningsmyndigheten, </w:t>
      </w:r>
    </w:p>
    <w:p w14:paraId="096BDFDF" w14:textId="77777777" w:rsidR="001E2C6F" w:rsidRPr="00CE1EE1" w:rsidRDefault="001E2C6F" w:rsidP="001E2C6F">
      <w:pPr>
        <w:pStyle w:val="ProductList-Body"/>
        <w:spacing w:after="120"/>
        <w:ind w:left="360"/>
      </w:pPr>
      <w:r>
        <w:t xml:space="preserve">(b) om å bringe tvisten inn for retten i Medlemsstaten der dataeksportøren har virksomhet. </w:t>
      </w:r>
    </w:p>
    <w:p w14:paraId="0A783216" w14:textId="77777777" w:rsidR="001E2C6F" w:rsidRPr="00CE1EE1" w:rsidRDefault="001E2C6F" w:rsidP="001E2C6F">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Klausul 8: Samarbeid med overvåkningsmyndigheter</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22BEDA87" w14:textId="77777777" w:rsidR="001E2C6F" w:rsidRPr="00CE1EE1" w:rsidRDefault="001E2C6F" w:rsidP="001E2C6F">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0ED227A4" w14:textId="77777777" w:rsidR="001E2C6F" w:rsidRPr="00CE1EE1" w:rsidRDefault="001E2C6F" w:rsidP="001E2C6F">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Klausul 9: Gjeldende lovgivning</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Klausulene skal være underlagt lovgivningen i Medlemslandet der dataeksportøren har virksomhet.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lastRenderedPageBreak/>
        <w:t>Klausul 10: Endring av avtalen</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Partene forplikter seg til ikke å endre Klausulene. Dette utelukker ikke at partene kan legge til klausuler knyttet til virksomheten etter behov, såfremt disse ikke er i konflikt med Klausulene.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Klausul 11: Underbehandling</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5F461CDD" w14:textId="77777777" w:rsidR="001E2C6F" w:rsidRPr="00CE1EE1" w:rsidRDefault="001E2C6F" w:rsidP="001E2C6F">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1FCE2B52" w14:textId="77777777" w:rsidR="001E2C6F" w:rsidRPr="00CE1EE1" w:rsidRDefault="001E2C6F" w:rsidP="001E2C6F">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4360A4E2" w14:textId="77777777" w:rsidR="001E2C6F" w:rsidRPr="00CE1EE1" w:rsidRDefault="001E2C6F" w:rsidP="001E2C6F">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Klausul 12: Forpliktelser etter oppsigelse av behandlingstjenestene for personlige data</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30B69E33" w14:textId="77777777" w:rsidR="001E2C6F" w:rsidRPr="00CE1EE1" w:rsidRDefault="001E2C6F" w:rsidP="001E2C6F">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Vedlegg 1 til Standardklausulene for Konsulenttjenester som leveres av Global Delivery India</w:t>
      </w:r>
    </w:p>
    <w:p w14:paraId="5305A5F0" w14:textId="77777777" w:rsidR="001E2C6F" w:rsidRPr="00CE1EE1" w:rsidRDefault="001E2C6F" w:rsidP="001E2C6F">
      <w:pPr>
        <w:pStyle w:val="ProductList-Body"/>
      </w:pPr>
    </w:p>
    <w:p w14:paraId="1ABBDCB4" w14:textId="69825974" w:rsidR="001E2C6F" w:rsidRPr="00CE1EE1" w:rsidRDefault="001E2C6F" w:rsidP="001E2C6F">
      <w:pPr>
        <w:pStyle w:val="ProductList-Body"/>
        <w:spacing w:after="120"/>
      </w:pPr>
      <w:r>
        <w:rPr>
          <w:b/>
        </w:rPr>
        <w:t>Dataeksportør</w:t>
      </w:r>
      <w:r w:rsidRPr="005B74A9">
        <w:rPr>
          <w:b/>
        </w:rPr>
        <w:t>:</w:t>
      </w:r>
      <w:r>
        <w:t xml:space="preserve"> Kunden er dataeksportøren. </w:t>
      </w:r>
      <w:r>
        <w:rPr>
          <w:rFonts w:cstheme="minorHAnsi"/>
        </w:rPr>
        <w:t>dataeksportøren anskaffer profesjonell IT-støtte og konsulenttjenester som beskrevet i gjeldende Arbeidsordre for Enterprise-tjenester.</w:t>
      </w:r>
      <w:r w:rsidR="00C85F07">
        <w:rPr>
          <w:rFonts w:cstheme="minorHAnsi"/>
        </w:rPr>
        <w:t xml:space="preserve"> </w:t>
      </w:r>
    </w:p>
    <w:p w14:paraId="340EAA2D" w14:textId="231839EC" w:rsidR="001E2C6F" w:rsidRPr="00CE1EE1" w:rsidRDefault="001E2C6F" w:rsidP="001E2C6F">
      <w:pPr>
        <w:pStyle w:val="ProductList-Body"/>
        <w:spacing w:after="120"/>
      </w:pPr>
      <w:r>
        <w:rPr>
          <w:b/>
        </w:rPr>
        <w:t>Dataimportør:</w:t>
      </w:r>
      <w:r>
        <w:t xml:space="preserve"> Dataimportøren er </w:t>
      </w:r>
      <w:r>
        <w:rPr>
          <w:rFonts w:cstheme="minorHAnsi"/>
          <w:bCs/>
        </w:rPr>
        <w:t>Microsoft Global Services Center (India) Private Limited</w:t>
      </w:r>
      <w:r>
        <w:t>, et tilknyttet selskap for Microsoft Corporation som leverer globale IT-konsulenttjenester.</w:t>
      </w:r>
    </w:p>
    <w:p w14:paraId="31A35072" w14:textId="77777777" w:rsidR="001E2C6F" w:rsidRPr="00CE1EE1" w:rsidRDefault="001E2C6F" w:rsidP="001E2C6F">
      <w:pPr>
        <w:pStyle w:val="ProductList-Body"/>
        <w:spacing w:after="120"/>
      </w:pPr>
      <w:r>
        <w:rPr>
          <w:b/>
        </w:rPr>
        <w:t>Datasubjekter</w:t>
      </w:r>
      <w:r w:rsidRPr="005B74A9">
        <w:rPr>
          <w:b/>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15205EC" w14:textId="77777777" w:rsidR="001E2C6F" w:rsidRPr="00CE1EE1" w:rsidRDefault="001E2C6F" w:rsidP="001E2C6F">
      <w:pPr>
        <w:pStyle w:val="ProductList-Body"/>
        <w:spacing w:after="120"/>
      </w:pPr>
      <w:r>
        <w:rPr>
          <w:b/>
        </w:rPr>
        <w:t>Datakategorier</w:t>
      </w:r>
      <w:r w:rsidRPr="005B74A9">
        <w:rPr>
          <w:b/>
        </w:rPr>
        <w:t>:</w:t>
      </w:r>
      <w:r>
        <w:t xml:space="preserve"> Personlige data som overføres, omfatter e-post, dokumenter og andre data i elektronisk form slik det er nødvendig for å kunne levere de Faglige Tjenestene.</w:t>
      </w:r>
    </w:p>
    <w:p w14:paraId="22BA06C7" w14:textId="77777777" w:rsidR="001E2C6F" w:rsidRPr="00CE1EE1" w:rsidRDefault="001E2C6F" w:rsidP="001E2C6F">
      <w:pPr>
        <w:pStyle w:val="ProductList-Body"/>
      </w:pPr>
      <w:r>
        <w:rPr>
          <w:b/>
        </w:rPr>
        <w:t>Behandlingsaktiviteter</w:t>
      </w:r>
      <w:r w:rsidRPr="005B74A9">
        <w:rPr>
          <w:b/>
        </w:rPr>
        <w:t>:</w:t>
      </w:r>
      <w:r>
        <w:t xml:space="preserve"> For overføring av personlige data skal følgende behandlingsaktiviteter gjennomføres: </w:t>
      </w:r>
    </w:p>
    <w:p w14:paraId="55A2C42D" w14:textId="1111722E" w:rsidR="001E2C6F" w:rsidRPr="00CE1EE1" w:rsidRDefault="001E2C6F" w:rsidP="001E2C6F">
      <w:pPr>
        <w:pStyle w:val="ProductList-Body"/>
        <w:spacing w:after="60"/>
        <w:ind w:left="547"/>
      </w:pPr>
      <w:r>
        <w:rPr>
          <w:b/>
        </w:rPr>
        <w:t>a.</w:t>
      </w:r>
      <w:r>
        <w:rPr>
          <w:b/>
        </w:rPr>
        <w:tab/>
        <w:t>Varighet og formål med databehandling.</w:t>
      </w:r>
      <w:r w:rsidR="00C85F07">
        <w:rPr>
          <w:b/>
        </w:rPr>
        <w:t xml:space="preserve"> </w:t>
      </w:r>
      <w:r>
        <w:t>Varigheten til databehandlingen skal være tidsrommet som angis i henhold til den gjeldende volumlisensavtalen mellom dataeksportøren og Microsoft-enheten som disse Standardklausulene er lagt ved (</w:t>
      </w:r>
      <w:r w:rsidR="009C75FB">
        <w:t>“</w:t>
      </w:r>
      <w:r>
        <w:t>Microsoft</w:t>
      </w:r>
      <w:r w:rsidR="009C75FB">
        <w:t>”</w:t>
      </w:r>
      <w:r>
        <w:t>). Formålet med databehandlingen er levering av de Faglige Tjenestene.</w:t>
      </w:r>
    </w:p>
    <w:p w14:paraId="604CE1EA" w14:textId="4B2D6E4B" w:rsidR="001E2C6F" w:rsidRPr="00CE1EE1" w:rsidRDefault="001E2C6F" w:rsidP="001E2C6F">
      <w:pPr>
        <w:pStyle w:val="ProductList-Body"/>
        <w:spacing w:after="60"/>
        <w:ind w:left="547"/>
      </w:pPr>
      <w:r>
        <w:rPr>
          <w:b/>
        </w:rPr>
        <w:t>b.</w:t>
      </w:r>
      <w:r>
        <w:rPr>
          <w:b/>
        </w:rPr>
        <w:tab/>
        <w:t>Omfanget av og formålet med databehandling.</w:t>
      </w:r>
      <w:r w:rsidR="00C85F07">
        <w:rPr>
          <w:b/>
        </w:rPr>
        <w:t xml:space="preserve"> </w:t>
      </w:r>
      <w:r>
        <w:t>Omfanget av og formålet med behandlingen av personlige data er beskrevet i Tillegget og Avtalen.</w:t>
      </w:r>
    </w:p>
    <w:p w14:paraId="0083B99C" w14:textId="27A067BD" w:rsidR="001E2C6F" w:rsidRPr="00CE1EE1" w:rsidRDefault="001E2C6F" w:rsidP="001E2C6F">
      <w:pPr>
        <w:pStyle w:val="ProductList-Body"/>
        <w:spacing w:after="60"/>
        <w:ind w:left="547"/>
      </w:pPr>
      <w:r>
        <w:rPr>
          <w:b/>
        </w:rPr>
        <w:lastRenderedPageBreak/>
        <w:t>c.</w:t>
      </w:r>
      <w:r>
        <w:rPr>
          <w:b/>
        </w:rPr>
        <w:tab/>
        <w:t>Tilgang til Brukerstøtte- og Konsulentdata.</w:t>
      </w:r>
      <w:r w:rsidR="00C85F07">
        <w:rPr>
          <w:b/>
        </w:rPr>
        <w:t xml:space="preserve"> </w:t>
      </w:r>
      <w:r>
        <w:t xml:space="preserve">I perioden som er angitt i henhold til Avtalen, skal Microsoft, etter eget valg og som nødvendig i henhold til gjeldende lov, implementere artikkel 12(b) i EUs Personverndirektiv og: (1) gi Kunden mulighet til å korrigere, slette eller blokkere Brukerstøtte- og Konsulentdata eller (2) foreta slike endringer, slettinger eller blokkeringer på Kundens vegne. </w:t>
      </w:r>
    </w:p>
    <w:p w14:paraId="587442DA" w14:textId="77777777" w:rsidR="001E2C6F" w:rsidRPr="00CE1EE1" w:rsidRDefault="001E2C6F" w:rsidP="001E2C6F">
      <w:pPr>
        <w:pStyle w:val="ProductList-Body"/>
        <w:spacing w:after="60"/>
        <w:ind w:left="547"/>
      </w:pPr>
      <w:r>
        <w:rPr>
          <w:b/>
        </w:rPr>
        <w:t>d.</w:t>
      </w:r>
      <w:r>
        <w:rPr>
          <w:b/>
        </w:rPr>
        <w:tab/>
        <w:t xml:space="preserve">Dataeksportørens Anvisninger. </w:t>
      </w:r>
      <w:r>
        <w:t xml:space="preserve">I forbindelse med Faglige Tjenester skal dataimportøren bare utføre handlinger i samsvar med dataeksportørens anvisninger, slik disse er formidlet til Microsoft. </w:t>
      </w:r>
    </w:p>
    <w:p w14:paraId="7F359356" w14:textId="72D05243" w:rsidR="001E2C6F" w:rsidRPr="00CE1EE1" w:rsidRDefault="001E2C6F" w:rsidP="001E2C6F">
      <w:pPr>
        <w:pStyle w:val="ProductList-Body"/>
        <w:spacing w:after="60"/>
        <w:ind w:left="547"/>
      </w:pPr>
      <w:r>
        <w:rPr>
          <w:b/>
        </w:rPr>
        <w:t>e.</w:t>
      </w:r>
      <w:r>
        <w:rPr>
          <w:b/>
        </w:rPr>
        <w:tab/>
        <w:t>Sletting eller retur av Brukerstøtte- og Konsulentdata.</w:t>
      </w:r>
      <w:r w:rsidR="00C85F07">
        <w:t xml:space="preserve"> </w:t>
      </w:r>
      <w:r>
        <w:t xml:space="preserve">Microsoft sletter og returnerer alle kopier av Brukerstøtte- og Konsulentdata etter at forretningsformålet Brukerstøtte- og Konsulentdataene ble samlet inn eller overført for, er gjennomført eller tidligere hvis Kunden skriftlig ber om det. </w:t>
      </w:r>
    </w:p>
    <w:p w14:paraId="4562565C" w14:textId="77777777" w:rsidR="001E2C6F" w:rsidRPr="00CE1EE1" w:rsidRDefault="001E2C6F" w:rsidP="001E2C6F">
      <w:pPr>
        <w:pStyle w:val="ProductList-Body"/>
      </w:pPr>
      <w:r>
        <w:rPr>
          <w:b/>
        </w:rPr>
        <w:t xml:space="preserve">Underleverandører: </w:t>
      </w:r>
      <w:r>
        <w:t>Dataimportøren kan også engasjere andre firmaer for å levere begrensede tjenester på vegne av dataimportøren. Slike underleverandører har bare tillatelse til å skaffe Brukerstøtte- og Konsulentdata i forbindelse med levering av tjenestene dataimportøren har engasjert dem til å utføre, og har ikke tillatelse til å bruke Brukerstøtte- og Konsulentdata til andre formål.</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Vedlegg 2 til Standardklausulene for Konsulenttjenester som leveres av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Beskrivelse av de tekniske og organisatoriske sikkerhetstiltakene som skal implementeres av dataimportøren i samsvar med Klausul 4(d) og 5(c):</w:t>
      </w:r>
    </w:p>
    <w:p w14:paraId="5847D568" w14:textId="77777777" w:rsidR="001E2C6F" w:rsidRPr="00CE1EE1" w:rsidRDefault="001E2C6F" w:rsidP="001E2C6F">
      <w:pPr>
        <w:pStyle w:val="ProductList-Body"/>
        <w:spacing w:after="120"/>
      </w:pPr>
      <w:r>
        <w:t xml:space="preserve">1. </w:t>
      </w:r>
      <w:r>
        <w:rPr>
          <w:b/>
        </w:rPr>
        <w:t>Personell</w:t>
      </w:r>
      <w:r w:rsidRPr="00775BF0">
        <w:rPr>
          <w:b/>
        </w:rPr>
        <w:t>.</w:t>
      </w:r>
      <w:r>
        <w:t xml:space="preserve"> Dataimportørens personell vil ikke behandle Brukerstøtte- og Konsulentdata uten tillatelse. Personell er pålagt taushetsplikt for alle Brukerstøtte- og Konsulentdata, og denne forpliktelsen gjelder også etter at engasjementet er avsluttet. </w:t>
      </w:r>
    </w:p>
    <w:p w14:paraId="56D2CBC0" w14:textId="77777777" w:rsidR="001E2C6F" w:rsidRPr="00CE1EE1" w:rsidRDefault="001E2C6F" w:rsidP="001E2C6F">
      <w:pPr>
        <w:pStyle w:val="ProductList-Body"/>
      </w:pPr>
      <w:r>
        <w:t xml:space="preserve">2. </w:t>
      </w:r>
      <w:r>
        <w:rPr>
          <w:b/>
        </w:rPr>
        <w:t>Kontaktperson for personvern</w:t>
      </w:r>
      <w:r w:rsidRPr="00775BF0">
        <w:rPr>
          <w:b/>
        </w:rPr>
        <w:t>.</w:t>
      </w:r>
      <w:r>
        <w:t xml:space="preserve"> Ansvarlig for personvern hos dataimportøren har følgende adresse: </w:t>
      </w:r>
    </w:p>
    <w:p w14:paraId="77F405DA" w14:textId="7CA6BACB" w:rsidR="00013C77" w:rsidRPr="00CE1EE1" w:rsidRDefault="00013C77" w:rsidP="001E2C6F">
      <w:pPr>
        <w:pStyle w:val="ProductList-Body"/>
        <w:ind w:left="360"/>
      </w:pPr>
      <w:r>
        <w:t>Microsoft Global Services Center (India) Private Limited</w:t>
      </w:r>
      <w:r w:rsidR="00C85F07">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B6E04CA" w:rsidR="001E2C6F" w:rsidRPr="00CE1EE1" w:rsidRDefault="00260093" w:rsidP="001E2C6F">
      <w:pPr>
        <w:pStyle w:val="ProductList-Body"/>
        <w:ind w:left="360"/>
      </w:pPr>
      <w:r>
        <w:t>1 Microsoft Way</w:t>
      </w:r>
    </w:p>
    <w:p w14:paraId="70E9EA85" w14:textId="2CC194FD" w:rsidR="001E2C6F" w:rsidRPr="00CE1EE1" w:rsidRDefault="00260093" w:rsidP="001E2C6F">
      <w:pPr>
        <w:pStyle w:val="ProductList-Body"/>
        <w:spacing w:after="120"/>
        <w:ind w:left="360"/>
      </w:pPr>
      <w:r>
        <w:t>Redmond, WA 98052 USA</w:t>
      </w:r>
    </w:p>
    <w:p w14:paraId="58D6DF49" w14:textId="77777777" w:rsidR="001E2C6F" w:rsidRPr="00CE1EE1" w:rsidRDefault="001E2C6F" w:rsidP="001E2C6F">
      <w:pPr>
        <w:pStyle w:val="ProductList-Body"/>
        <w:spacing w:after="120"/>
      </w:pPr>
      <w:r>
        <w:t xml:space="preserve">3. </w:t>
      </w:r>
      <w:r>
        <w:rPr>
          <w:b/>
        </w:rPr>
        <w:t>Tekniske og organisatoriske tiltak</w:t>
      </w:r>
      <w:r w:rsidRPr="00775BF0">
        <w:rPr>
          <w:b/>
        </w:rPr>
        <w:t>.</w:t>
      </w:r>
      <w:r>
        <w:t xml:space="preserve"> Dataimportøren har iverksatt og skal videreføre tilfredsstillende tekniske og organisatoriske tiltak, internkontroll og rutiner for informasjonssikkerhet som bidrar til å beskytte Brukerstøtte- og Konsulentdata, slik dette defineres i Tillegget om Personvern for Faglige Tjenester fra Microsoft, mot utilsiktede tap og endringer og utilsiktet ødeleggelse, uautorisert fremlegging og tilgang og rettsstridig ødeleggelse på følgende måte: De tekniske og organisatoriske tiltakene, interne kontrollene og rutinene for informasjonssikkerhet som er oppført i Vedlegg 1, innarbeides i Vedlegg 2 gjennom denne henvisningen og er bindende for dataimportøren på samme måte som om de hadde vært oppført i sin helhet i Vedlegg 2.</w:t>
      </w:r>
    </w:p>
    <w:p w14:paraId="4640CDCF" w14:textId="77777777" w:rsidR="001E2C6F" w:rsidRPr="00CE1EE1" w:rsidRDefault="001E2C6F" w:rsidP="001E2C6F">
      <w:pPr>
        <w:pStyle w:val="ProductList-Body"/>
      </w:pPr>
      <w:r>
        <w:t>Signaturen til Microsoft Corporation er oppført på neste side.</w:t>
      </w:r>
    </w:p>
    <w:p w14:paraId="3F245351" w14:textId="77777777" w:rsidR="001E2C6F" w:rsidRPr="00CE1EE1" w:rsidRDefault="001E2C6F" w:rsidP="001E2C6F">
      <w:pPr>
        <w:pStyle w:val="ProductList-Body"/>
      </w:pPr>
      <w:r>
        <w:br w:type="page"/>
      </w:r>
    </w:p>
    <w:p w14:paraId="7C7EFF9C" w14:textId="4232A74C" w:rsidR="001E2C6F" w:rsidRPr="00CE1EE1" w:rsidRDefault="001E2C6F" w:rsidP="001E2C6F">
      <w:pPr>
        <w:pStyle w:val="ProductList-Body"/>
        <w:outlineLvl w:val="1"/>
      </w:pPr>
      <w:r>
        <w:rPr>
          <w:b/>
        </w:rPr>
        <w:lastRenderedPageBreak/>
        <w:t>Signatur for Standardklausulene for Konsulenttjenester levert av Global Delivery India, Vedlegg 1 og Vedlegg 2 på vegne av dataimportøren:</w:t>
      </w:r>
    </w:p>
    <w:p w14:paraId="2F21072C" w14:textId="77777777" w:rsidR="001E2C6F" w:rsidRPr="00CE1EE1" w:rsidRDefault="001E2C6F" w:rsidP="001E2C6F">
      <w:pPr>
        <w:pStyle w:val="ProductList-Body"/>
      </w:pPr>
    </w:p>
    <w:p w14:paraId="6C50F8D4" w14:textId="715E9CA5" w:rsidR="00D76109" w:rsidRDefault="00D76109" w:rsidP="00C7284F">
      <w:pPr>
        <w:keepNext/>
        <w:tabs>
          <w:tab w:val="right" w:pos="9000"/>
        </w:tabs>
        <w:spacing w:before="360"/>
        <w:rPr>
          <w:rFonts w:cstheme="minorHAnsi"/>
          <w:sz w:val="23"/>
          <w:szCs w:val="23"/>
        </w:rPr>
      </w:pPr>
      <w:r>
        <w:rPr>
          <w:rFonts w:cstheme="minorHAnsi"/>
          <w:sz w:val="23"/>
          <w:szCs w:val="23"/>
        </w:rPr>
        <w:t>Signatur</w:t>
      </w:r>
    </w:p>
    <w:p w14:paraId="55AC54FC" w14:textId="653DCA5B" w:rsidR="00C7284F" w:rsidRPr="00CE1EE1" w:rsidRDefault="00C7284F" w:rsidP="00C7284F">
      <w:pPr>
        <w:keepNext/>
        <w:tabs>
          <w:tab w:val="right" w:pos="9000"/>
        </w:tabs>
        <w:spacing w:before="360"/>
      </w:pPr>
      <w:r w:rsidRPr="00196FBF">
        <w:rPr>
          <w:noProof/>
        </w:rPr>
        <w:drawing>
          <wp:inline distT="0" distB="0" distL="0" distR="0" wp14:anchorId="0E8903D7" wp14:editId="39650F78">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0C1E28A5" w14:textId="77777777" w:rsidR="00C7284F" w:rsidRPr="00B770BB" w:rsidRDefault="00C7284F" w:rsidP="00C7284F">
      <w:pPr>
        <w:keepNext/>
        <w:spacing w:before="120"/>
        <w:rPr>
          <w:rFonts w:cstheme="minorHAnsi"/>
          <w:b/>
          <w:spacing w:val="-2"/>
        </w:rPr>
      </w:pPr>
      <w:bookmarkStart w:id="27" w:name="_Hlk498066566"/>
      <w:r>
        <w:rPr>
          <w:rFonts w:cstheme="minorHAnsi"/>
          <w:b/>
          <w:spacing w:val="-2"/>
        </w:rPr>
        <w:t>Amit Sircar, Vice President</w:t>
      </w:r>
    </w:p>
    <w:p w14:paraId="76A3E8BB" w14:textId="289AAF32" w:rsidR="00D76109" w:rsidRPr="00CE1EE1" w:rsidRDefault="00D76109" w:rsidP="008D4918">
      <w:pPr>
        <w:pStyle w:val="ProductList-Body"/>
      </w:pPr>
      <w:bookmarkStart w:id="28" w:name="_GoBack"/>
      <w:bookmarkEnd w:id="27"/>
      <w:bookmarkEnd w:id="28"/>
      <w:r>
        <w:t>Microsoft Global Services</w:t>
      </w:r>
      <w:r w:rsidR="00C12689">
        <w:t xml:space="preserve"> Center (India) Private Limited</w:t>
      </w:r>
    </w:p>
    <w:p w14:paraId="09244500" w14:textId="6F487FFC" w:rsidR="00D76109" w:rsidRPr="00CE1EE1" w:rsidRDefault="00D76109" w:rsidP="008D4918">
      <w:pPr>
        <w:pStyle w:val="ProductList-Body"/>
      </w:pPr>
      <w:r>
        <w:t>Building 1</w:t>
      </w:r>
      <w:r w:rsidR="00C12689">
        <w:t>, Microsoft Campus, Gachibowli,</w:t>
      </w:r>
    </w:p>
    <w:p w14:paraId="3E972691" w14:textId="513FDEF0" w:rsidR="00D76109" w:rsidRPr="00CE1EE1" w:rsidRDefault="00D76109" w:rsidP="008D4918">
      <w:pPr>
        <w:pStyle w:val="ProductList-Body"/>
      </w:pPr>
      <w:r>
        <w:t>Hyderabad – 500032, India</w:t>
      </w:r>
    </w:p>
    <w:p w14:paraId="1CEA67C2" w14:textId="73BAFB4D" w:rsidR="001E2C6F" w:rsidRPr="00C85851" w:rsidRDefault="001E2C6F" w:rsidP="001E2C6F">
      <w:pPr>
        <w:rPr>
          <w:rFonts w:cstheme="minorHAnsi"/>
          <w:b/>
          <w:sz w:val="24"/>
          <w:szCs w:val="24"/>
          <w:lang w:eastAsia="zh-CN" w:bidi="ar-SA"/>
        </w:rPr>
      </w:pPr>
    </w:p>
    <w:p w14:paraId="3CB5448F" w14:textId="77777777" w:rsidR="001E2C6F" w:rsidRPr="00C85851" w:rsidRDefault="001E2C6F" w:rsidP="001E2C6F">
      <w:pPr>
        <w:rPr>
          <w:rFonts w:cstheme="minorHAnsi"/>
          <w:b/>
          <w:sz w:val="24"/>
          <w:szCs w:val="24"/>
          <w:lang w:eastAsia="zh-CN" w:bidi="ar-SA"/>
        </w:rPr>
      </w:pPr>
    </w:p>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Vedlegg 3 – Vilkår i EUs personvernforordning (GDPR)</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Definisjoner</w:t>
      </w:r>
      <w:bookmarkEnd w:id="31"/>
    </w:p>
    <w:p w14:paraId="3A5A9729" w14:textId="77777777" w:rsidR="007B782A" w:rsidRPr="00CE1EE1" w:rsidRDefault="007B782A" w:rsidP="007B782A">
      <w:pPr>
        <w:pStyle w:val="ProductList-Body"/>
      </w:pPr>
    </w:p>
    <w:p w14:paraId="4065D131" w14:textId="09CB0D0C" w:rsidR="007B782A" w:rsidRPr="00CE1EE1" w:rsidRDefault="007B782A" w:rsidP="007B782A">
      <w:pPr>
        <w:pStyle w:val="ProductList-Body"/>
      </w:pPr>
      <w:r>
        <w:t xml:space="preserve">Begreper som brukes i disse GDPR-vilkårene, men ikke er definert her, for eksempel </w:t>
      </w:r>
      <w:r w:rsidR="009C75FB">
        <w:t>“</w:t>
      </w:r>
      <w:r>
        <w:t>uautorisert tilgang til personlige data</w:t>
      </w:r>
      <w:r w:rsidR="009C75FB">
        <w:t>”</w:t>
      </w:r>
      <w:r>
        <w:t xml:space="preserve">, </w:t>
      </w:r>
      <w:r w:rsidR="009C75FB">
        <w:t>“</w:t>
      </w:r>
      <w:r>
        <w:t>behandling</w:t>
      </w:r>
      <w:r w:rsidR="009C75FB">
        <w:t>”</w:t>
      </w:r>
      <w:r>
        <w:t xml:space="preserve">, </w:t>
      </w:r>
      <w:r w:rsidR="009C75FB">
        <w:t>“</w:t>
      </w:r>
      <w:r>
        <w:t>datainnehaver</w:t>
      </w:r>
      <w:r w:rsidR="009C75FB">
        <w:t>”</w:t>
      </w:r>
      <w:r>
        <w:t xml:space="preserve">, </w:t>
      </w:r>
      <w:r w:rsidR="009C75FB">
        <w:t>“</w:t>
      </w:r>
      <w:r>
        <w:t>behandler</w:t>
      </w:r>
      <w:r w:rsidR="009C75FB">
        <w:t>”</w:t>
      </w:r>
      <w:r>
        <w:t xml:space="preserve"> og </w:t>
      </w:r>
      <w:r w:rsidR="009C75FB">
        <w:t>“</w:t>
      </w:r>
      <w:r>
        <w:t>datasubjekt</w:t>
      </w:r>
      <w:r w:rsidR="009C75FB">
        <w:t>”</w:t>
      </w:r>
      <w:r>
        <w:t>, har samme betydning som angitt i Artikkel 4 i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Følgende definisjon brukes også i disse GDPR-Vilkårene:</w:t>
      </w:r>
    </w:p>
    <w:p w14:paraId="783DA527" w14:textId="77777777" w:rsidR="007B782A" w:rsidRPr="00CE1EE1" w:rsidRDefault="007B782A" w:rsidP="007B782A">
      <w:pPr>
        <w:pStyle w:val="ProductList-Body"/>
      </w:pPr>
    </w:p>
    <w:p w14:paraId="6FF5CD1D" w14:textId="0CCA6A96" w:rsidR="007B782A" w:rsidRPr="00CE1EE1" w:rsidRDefault="007B782A" w:rsidP="007B782A">
      <w:pPr>
        <w:pStyle w:val="ProductList-Body"/>
      </w:pPr>
      <w:r>
        <w:t xml:space="preserve">Med </w:t>
      </w:r>
      <w:r w:rsidR="009C75FB" w:rsidRPr="00740285">
        <w:rPr>
          <w:rFonts w:cstheme="minorHAnsi"/>
          <w:bCs/>
          <w:szCs w:val="18"/>
        </w:rPr>
        <w:t>“</w:t>
      </w:r>
      <w:r>
        <w:rPr>
          <w:rFonts w:cstheme="minorHAnsi"/>
          <w:b/>
          <w:szCs w:val="18"/>
        </w:rPr>
        <w:t>Underbehandlere</w:t>
      </w:r>
      <w:r w:rsidR="009C75FB" w:rsidRPr="00740285">
        <w:rPr>
          <w:rFonts w:cstheme="minorHAnsi"/>
          <w:bCs/>
          <w:szCs w:val="18"/>
        </w:rPr>
        <w:t>”</w:t>
      </w:r>
      <w:r>
        <w:rPr>
          <w:rFonts w:cstheme="minorHAnsi"/>
          <w:szCs w:val="18"/>
        </w:rPr>
        <w:t xml:space="preserve"> menes andre behandlere som Microsoft benytter til å behandle Personlige Data.</w:t>
      </w:r>
    </w:p>
    <w:p w14:paraId="43CACCCB" w14:textId="77777777" w:rsidR="007B782A" w:rsidRPr="00CE1EE1" w:rsidRDefault="007B782A" w:rsidP="007B782A">
      <w:pPr>
        <w:pStyle w:val="ProductList-Body"/>
      </w:pPr>
    </w:p>
    <w:p w14:paraId="561F59F1" w14:textId="42EC3CFB" w:rsidR="007B782A" w:rsidRPr="00CE1EE1" w:rsidRDefault="00AF3570" w:rsidP="007B782A">
      <w:pPr>
        <w:pStyle w:val="ProductList-Body"/>
        <w:outlineLvl w:val="1"/>
      </w:pPr>
      <w:r>
        <w:rPr>
          <w:b/>
        </w:rPr>
        <w:t>B. Roller og Omfang</w:t>
      </w:r>
    </w:p>
    <w:p w14:paraId="0BCA565C" w14:textId="77777777" w:rsidR="007B782A" w:rsidRPr="00CE1EE1" w:rsidRDefault="007B782A" w:rsidP="007B782A">
      <w:pPr>
        <w:pStyle w:val="ProductList-Body"/>
      </w:pPr>
    </w:p>
    <w:p w14:paraId="6C5FB8CC" w14:textId="279D4A67" w:rsidR="007B782A" w:rsidRPr="00CE1EE1" w:rsidRDefault="007B782A" w:rsidP="007B782A">
      <w:pPr>
        <w:pStyle w:val="ProductList-Body"/>
        <w:spacing w:after="120"/>
        <w:ind w:left="158"/>
      </w:pPr>
      <w:r>
        <w:rPr>
          <w:b/>
        </w:rPr>
        <w:t>1.</w:t>
      </w:r>
      <w:r>
        <w:t xml:space="preserve"> Disse GDPR-Vilkårene gjelder behandling av Personlige Data innenfor rammene av GDPR, utført av Microsoft på vegne av Kunden.</w:t>
      </w:r>
      <w:r w:rsidR="00C85F07">
        <w:t xml:space="preserve"> </w:t>
      </w:r>
    </w:p>
    <w:p w14:paraId="2F415ED9" w14:textId="77777777" w:rsidR="007B782A" w:rsidRPr="00CE1EE1" w:rsidRDefault="007B782A" w:rsidP="007B782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79E084AB" w14:textId="60C5D8AE" w:rsidR="007B782A" w:rsidRPr="00CE1EE1" w:rsidRDefault="007B782A" w:rsidP="007B782A">
      <w:pPr>
        <w:pStyle w:val="ProductList-Body"/>
        <w:spacing w:after="120"/>
        <w:ind w:left="158"/>
      </w:pPr>
      <w:r>
        <w:rPr>
          <w:b/>
        </w:rPr>
        <w:t>3.</w:t>
      </w:r>
      <w:r>
        <w:t xml:space="preserve"> Disse GDPR-Vilkårene begrenser eller reduserer ingen av personvernforpliktelsene som Microsoft har overfor Kunden i Tillegget om Personvern for Brukerstøtte- og Konsulentdata eller en annen avtale mellom Microsoft og Kunden.</w:t>
      </w:r>
    </w:p>
    <w:p w14:paraId="354E8C28" w14:textId="02753FD1" w:rsidR="007B782A" w:rsidRPr="00CE1EE1" w:rsidRDefault="007B782A" w:rsidP="007B782A">
      <w:pPr>
        <w:pStyle w:val="ProductList-Body"/>
        <w:spacing w:after="120"/>
        <w:ind w:left="158"/>
      </w:pPr>
      <w:r>
        <w:rPr>
          <w:b/>
        </w:rPr>
        <w:t>4.</w:t>
      </w:r>
      <w:r>
        <w:t xml:space="preserve"> Disse GDPR-Vilkårene gjelder ikke for tilfeller der Microsoft er </w:t>
      </w:r>
      <w:r w:rsidR="002D183B">
        <w:t>innehaveren av Personlige Data.</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Relevante GDPR-Forpliktelser: Artikkel 28, 32 og 33</w:t>
      </w:r>
    </w:p>
    <w:p w14:paraId="5E0EA6E6" w14:textId="77777777" w:rsidR="007B782A" w:rsidRPr="00CE1EE1" w:rsidRDefault="007B782A" w:rsidP="007B782A">
      <w:pPr>
        <w:pStyle w:val="ProductList-Body"/>
      </w:pPr>
    </w:p>
    <w:p w14:paraId="7325B8A4" w14:textId="34487A8B" w:rsidR="007B782A" w:rsidRPr="00CE1EE1" w:rsidRDefault="007B782A" w:rsidP="007B782A">
      <w:pPr>
        <w:pStyle w:val="ProductList-Body"/>
        <w:spacing w:after="120"/>
        <w:ind w:left="158"/>
      </w:pPr>
      <w:r>
        <w:rPr>
          <w:b/>
        </w:rPr>
        <w:t xml:space="preserve">1. </w:t>
      </w:r>
      <w:r>
        <w:t>Microsoft skal ikke engasjere en annen behandler uten spesifikk eller generell skriftlig tillatelse fra Kunden.</w:t>
      </w:r>
      <w:r w:rsidR="00C85F07">
        <w:t xml:space="preserve"> </w:t>
      </w:r>
      <w:r>
        <w:t>I tilfeller med generelt skriftlig samtykke skal Microsoft informere Kunden om de planlagte endringene med hensyn til anskaffelse eller bytte av andre behandlere, slik at Kunden får anledning til å komme med innsigelser til de aktuelle endringene.</w:t>
      </w:r>
      <w:r w:rsidR="00C85F07">
        <w:t xml:space="preserve"> </w:t>
      </w:r>
      <w:r>
        <w:t>(Artikkel 28(2))</w:t>
      </w:r>
    </w:p>
    <w:p w14:paraId="09296BC9" w14:textId="55C1E45A" w:rsidR="007B782A" w:rsidRPr="00CE1EE1" w:rsidRDefault="007B782A" w:rsidP="007B782A">
      <w:pPr>
        <w:pStyle w:val="ProductList-Body"/>
        <w:spacing w:after="120"/>
        <w:ind w:left="158"/>
      </w:pPr>
      <w:r>
        <w:rPr>
          <w:b/>
        </w:rPr>
        <w:t>2.</w:t>
      </w:r>
      <w:r>
        <w:t xml:space="preserve"> Behandling utført av Microsoft skal være underlagt disse GDPR-Vilkårene i henhold til lovene i Den Europeiske Union (heretter kalt </w:t>
      </w:r>
      <w:r w:rsidR="009C75FB">
        <w:t>“</w:t>
      </w:r>
      <w:r>
        <w:t>EU</w:t>
      </w:r>
      <w:r w:rsidR="009C75FB">
        <w:t>”</w:t>
      </w:r>
      <w:r>
        <w:t>)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w:t>
      </w:r>
      <w:r w:rsidR="00C85F07">
        <w:t xml:space="preserve"> </w:t>
      </w:r>
      <w:r w:rsidR="00DA54D1">
        <w:t>Nærmere bestemt skal Microsoft:</w:t>
      </w:r>
    </w:p>
    <w:p w14:paraId="1518A968" w14:textId="51364DB8" w:rsidR="007B782A" w:rsidRPr="00CE1EE1" w:rsidRDefault="007B782A" w:rsidP="007B782A">
      <w:pPr>
        <w:pStyle w:val="ProductList-Body"/>
        <w:spacing w:after="120"/>
        <w:ind w:left="1440" w:hanging="720"/>
      </w:pPr>
      <w:r>
        <w:rPr>
          <w:b/>
        </w:rPr>
        <w:t>(a)</w:t>
      </w:r>
      <w:r>
        <w:tab/>
        <w:t>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w:t>
      </w:r>
    </w:p>
    <w:p w14:paraId="6E27B4C6" w14:textId="75EC3A13" w:rsidR="007B782A" w:rsidRPr="00CE1EE1" w:rsidRDefault="007B782A" w:rsidP="007B782A">
      <w:pPr>
        <w:pStyle w:val="ProductList-Body"/>
        <w:spacing w:after="120"/>
        <w:ind w:left="1440" w:hanging="720"/>
      </w:pPr>
      <w:r>
        <w:rPr>
          <w:b/>
        </w:rPr>
        <w:t>(b)</w:t>
      </w:r>
      <w:r>
        <w:tab/>
        <w:t xml:space="preserve">sikre at personer som er autorisert til å behandle Personlige Data, har godtatt å være underlagt taushetsplikt eller har </w:t>
      </w:r>
      <w:r w:rsidR="00DA54D1">
        <w:t>lovmessig pålagt taushetsplikt,</w:t>
      </w:r>
    </w:p>
    <w:p w14:paraId="044F0067" w14:textId="027CCF3C" w:rsidR="007B782A" w:rsidRPr="00CE1EE1" w:rsidRDefault="007B782A" w:rsidP="007B782A">
      <w:pPr>
        <w:pStyle w:val="ProductList-Body"/>
        <w:spacing w:after="120"/>
        <w:ind w:left="720"/>
      </w:pPr>
      <w:r>
        <w:rPr>
          <w:b/>
        </w:rPr>
        <w:t>(c)</w:t>
      </w:r>
      <w:r>
        <w:tab/>
        <w:t>iverksette alle tiltak som kreves i henhold til Artikkel 32 i GDPR,</w:t>
      </w:r>
    </w:p>
    <w:p w14:paraId="65CF1541" w14:textId="3552149F" w:rsidR="007B782A" w:rsidRPr="00CE1EE1" w:rsidRDefault="007B782A" w:rsidP="007B782A">
      <w:pPr>
        <w:pStyle w:val="ProductList-Body"/>
        <w:spacing w:after="120"/>
        <w:ind w:left="720"/>
      </w:pPr>
      <w:r>
        <w:rPr>
          <w:b/>
        </w:rPr>
        <w:t>(d)</w:t>
      </w:r>
      <w:r>
        <w:tab/>
        <w:t>rette seg etter vilkårene for engasjering av and</w:t>
      </w:r>
      <w:r w:rsidR="00DA54D1">
        <w:t>re behandlere i avsnitt 2 og 3,</w:t>
      </w:r>
    </w:p>
    <w:p w14:paraId="546F5466" w14:textId="72D32689" w:rsidR="007B782A" w:rsidRPr="00CE1EE1" w:rsidRDefault="001B19A7" w:rsidP="007B782A">
      <w:pPr>
        <w:pStyle w:val="ProductList-Body"/>
        <w:spacing w:after="120"/>
        <w:ind w:left="1440" w:hanging="720"/>
      </w:pPr>
      <w:r>
        <w:rPr>
          <w:b/>
        </w:rPr>
        <w:t>(</w:t>
      </w:r>
      <w:r w:rsidR="007B782A">
        <w:rPr>
          <w:b/>
        </w:rPr>
        <w:t>e</w:t>
      </w:r>
      <w:r>
        <w:rPr>
          <w:b/>
        </w:rPr>
        <w:t>)</w:t>
      </w:r>
      <w:r w:rsidR="007B782A">
        <w:tab/>
        <w:t>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w:t>
      </w:r>
    </w:p>
    <w:p w14:paraId="4E05BB93" w14:textId="77777777" w:rsidR="007B782A" w:rsidRPr="00CE1EE1" w:rsidRDefault="007B782A" w:rsidP="007B782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4CF9CD2B" w14:textId="0B0A0370" w:rsidR="007B782A" w:rsidRPr="00CE1EE1" w:rsidRDefault="007B782A" w:rsidP="007B782A">
      <w:pPr>
        <w:pStyle w:val="ProductList-Body"/>
        <w:spacing w:after="120"/>
        <w:ind w:left="1440" w:hanging="720"/>
      </w:pPr>
      <w:r>
        <w:rPr>
          <w:b/>
        </w:rPr>
        <w:t>(g)</w:t>
      </w:r>
      <w:r>
        <w:tab/>
        <w:t>etter kundens valg slette eller returnere alle Personlige Data til Kunden etter å ha levert tjenestene knyttet til behandlingen, og slette eksisterende kopier med mindre lovene i EU eller et Medlemsland krever at de Personlige Dataene lagres,</w:t>
      </w:r>
    </w:p>
    <w:p w14:paraId="2640D180" w14:textId="544F8E11" w:rsidR="007B782A" w:rsidRPr="00CE1EE1" w:rsidRDefault="007B782A" w:rsidP="007B782A">
      <w:pPr>
        <w:pStyle w:val="ProductList-Body"/>
        <w:spacing w:after="120"/>
        <w:ind w:left="1440" w:hanging="720"/>
      </w:pPr>
      <w:r>
        <w:rPr>
          <w:b/>
        </w:rPr>
        <w:t>(h)</w:t>
      </w:r>
      <w:r>
        <w:tab/>
        <w:t>gjøre tilgjengelig for Kunden all informasjon som er nødvendig for å påvise overholdelse av forpliktelsene i Artikkel 28 i GDPR, og tillate og bidra til revisjon, herunder inspeksjoner, som utføres av Kunden eller en an</w:t>
      </w:r>
      <w:r w:rsidR="001B19A7">
        <w:t>nen revisor som kunden utpeker.</w:t>
      </w:r>
    </w:p>
    <w:p w14:paraId="1FB1DE0A" w14:textId="33067CF7" w:rsidR="007B782A" w:rsidRPr="00CE1EE1" w:rsidRDefault="007B782A" w:rsidP="007B782A">
      <w:pPr>
        <w:pStyle w:val="ProductList-Body"/>
        <w:spacing w:after="120"/>
        <w:ind w:left="158"/>
      </w:pPr>
      <w:r>
        <w:t>Microsoft skal umiddelbart informere Kunden dersom Microsoft mener en instruks er i strid med GDPR eller andre personvernbestemmelser i EU eller et Medlemsland.</w:t>
      </w:r>
      <w:r w:rsidR="00C85F07">
        <w:t xml:space="preserve"> </w:t>
      </w:r>
      <w:r>
        <w:t>(Artikkel 28(3))</w:t>
      </w:r>
    </w:p>
    <w:p w14:paraId="059FE480" w14:textId="096DAADE" w:rsidR="007B782A" w:rsidRPr="00CE1EE1" w:rsidRDefault="007B782A" w:rsidP="007B782A">
      <w:pPr>
        <w:pStyle w:val="ProductList-Body"/>
        <w:spacing w:after="120"/>
        <w:ind w:left="158"/>
      </w:pPr>
      <w:r>
        <w:rPr>
          <w:b/>
        </w:rPr>
        <w:lastRenderedPageBreak/>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w:t>
      </w:r>
      <w:r w:rsidR="00C85F07">
        <w:t xml:space="preserve"> </w:t>
      </w:r>
      <w:r>
        <w:t>I tilfeller der den andre behandleren ikke oppfyller personvernforpliktelsene sine, skal Microsoft fortsatt bære hele erstatningsansvaret overfor Kunden for oppfyllelsen av den andre behandlerens forpliktelser.</w:t>
      </w:r>
      <w:r w:rsidR="00C85F07">
        <w:t xml:space="preserve"> </w:t>
      </w:r>
      <w:r>
        <w:t>(Artikkel 28(4))</w:t>
      </w:r>
    </w:p>
    <w:p w14:paraId="620DC52F" w14:textId="773AB41B" w:rsidR="007B782A" w:rsidRPr="00CE1EE1" w:rsidRDefault="007B782A" w:rsidP="007B782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w:t>
      </w:r>
      <w:r w:rsidR="00172FEE">
        <w:t>risikoen, blant annet følgende:</w:t>
      </w:r>
    </w:p>
    <w:p w14:paraId="45528F3D" w14:textId="2AA509DE"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Personlige Data må </w:t>
      </w:r>
      <w:r w:rsidR="00567AC4">
        <w:rPr>
          <w:rFonts w:cstheme="minorHAnsi"/>
          <w:szCs w:val="18"/>
        </w:rPr>
        <w:t>gjøres pseudonyme og krypteres,</w:t>
      </w:r>
    </w:p>
    <w:p w14:paraId="0B4DF7F9" w14:textId="392167E8" w:rsidR="007B782A" w:rsidRPr="00CE1EE1" w:rsidRDefault="007B782A" w:rsidP="007B782A">
      <w:pPr>
        <w:pStyle w:val="ProductList-Body"/>
        <w:spacing w:after="120"/>
        <w:ind w:left="720"/>
      </w:pPr>
      <w:r>
        <w:rPr>
          <w:rFonts w:cstheme="minorHAnsi"/>
          <w:b/>
          <w:szCs w:val="18"/>
        </w:rPr>
        <w:t>(b)</w:t>
      </w:r>
      <w:r>
        <w:rPr>
          <w:rFonts w:cstheme="minorHAnsi"/>
          <w:szCs w:val="18"/>
        </w:rPr>
        <w:tab/>
        <w:t>Systemers og tjenesters konfidensialitet, integritet, tilgjengelighet og motstandsdyktigh</w:t>
      </w:r>
      <w:r w:rsidR="00172FEE">
        <w:rPr>
          <w:rFonts w:cstheme="minorHAnsi"/>
          <w:szCs w:val="18"/>
        </w:rPr>
        <w:t>et må være kontinuerlig sikret,</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1F883DB5" w14:textId="7F37460E" w:rsidR="007B782A" w:rsidRPr="00CE1EE1" w:rsidRDefault="007B782A" w:rsidP="007B782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w:t>
      </w:r>
      <w:r w:rsidR="00C85F07">
        <w:rPr>
          <w:rFonts w:cstheme="minorHAnsi"/>
          <w:szCs w:val="18"/>
        </w:rPr>
        <w:t xml:space="preserve"> </w:t>
      </w:r>
      <w:r>
        <w:rPr>
          <w:rFonts w:cstheme="minorHAnsi"/>
          <w:szCs w:val="18"/>
        </w:rPr>
        <w:t>(Artikkel 32(1))</w:t>
      </w:r>
    </w:p>
    <w:p w14:paraId="48B41375" w14:textId="17C2BA9E" w:rsidR="007B782A" w:rsidRPr="00CE1EE1" w:rsidRDefault="007B782A" w:rsidP="007B782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w:t>
      </w:r>
      <w:r w:rsidR="00C85F07">
        <w:t xml:space="preserve"> </w:t>
      </w:r>
      <w:r>
        <w:t>(Artikkel 32(2))</w:t>
      </w:r>
    </w:p>
    <w:p w14:paraId="3F5B4D04" w14:textId="0EB02EFD" w:rsidR="007B782A" w:rsidRPr="00CE1EE1" w:rsidRDefault="007B782A" w:rsidP="007B782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w:t>
      </w:r>
      <w:r w:rsidR="00C85F07">
        <w:t xml:space="preserve"> </w:t>
      </w:r>
      <w:r>
        <w:t>(Artikkel 32(4))</w:t>
      </w:r>
    </w:p>
    <w:p w14:paraId="2CA6604E" w14:textId="36A70E2B" w:rsidR="007B782A" w:rsidRPr="00CE1EE1" w:rsidRDefault="007B782A" w:rsidP="007B782A">
      <w:pPr>
        <w:pStyle w:val="ProductList-Body"/>
        <w:spacing w:after="120"/>
        <w:ind w:left="158"/>
      </w:pPr>
      <w:r>
        <w:rPr>
          <w:b/>
        </w:rPr>
        <w:t>7.</w:t>
      </w:r>
      <w:r>
        <w:t xml:space="preserve"> Microsoft skal varsle Kunden uten unødvendige forsinkelser etter å ha blitt oppmerksom på uautorisert tilgang til personlige data. (Article 33(2)</w:t>
      </w:r>
      <w:r w:rsidR="005B74A9">
        <w:t>)</w:t>
      </w:r>
      <w:r>
        <w:t>. Et slikt</w:t>
      </w:r>
      <w:r w:rsidR="004A6AB5">
        <w:t xml:space="preserve"> varsel skal som et minstekrav:</w:t>
      </w:r>
    </w:p>
    <w:p w14:paraId="05C95F9D" w14:textId="77777777" w:rsidR="007B782A" w:rsidRPr="00CE1EE1" w:rsidRDefault="007B782A" w:rsidP="007B782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965C442" w14:textId="77777777" w:rsidR="007B782A" w:rsidRPr="00CE1EE1" w:rsidRDefault="007B782A" w:rsidP="007B782A">
      <w:pPr>
        <w:pStyle w:val="ProductList-Body"/>
        <w:spacing w:after="120"/>
        <w:ind w:left="1440" w:hanging="720"/>
      </w:pPr>
      <w:r>
        <w:rPr>
          <w:b/>
        </w:rPr>
        <w:t>(b)</w:t>
      </w:r>
      <w:r>
        <w:tab/>
        <w:t>oppgi navnet på og kontaktopplysninger for personvernrepresentanten eller en annen kontakt som kan gi mer informasjon,</w:t>
      </w:r>
    </w:p>
    <w:p w14:paraId="7026D09F" w14:textId="77777777" w:rsidR="007B782A" w:rsidRPr="00CE1EE1" w:rsidRDefault="007B782A" w:rsidP="007B782A">
      <w:pPr>
        <w:pStyle w:val="ProductList-Body"/>
        <w:spacing w:after="120"/>
        <w:ind w:left="720"/>
      </w:pPr>
      <w:r>
        <w:rPr>
          <w:b/>
        </w:rPr>
        <w:t>(c)</w:t>
      </w:r>
      <w:r>
        <w:rPr>
          <w:b/>
        </w:rPr>
        <w:tab/>
      </w:r>
      <w:r>
        <w:t>beskrive sannsynlige konsekvenser av den uautoriserte tilgangen til personlige data,</w:t>
      </w:r>
    </w:p>
    <w:p w14:paraId="1C1E49E4" w14:textId="274774AB" w:rsidR="007B782A" w:rsidRPr="00CE1EE1" w:rsidRDefault="007B782A" w:rsidP="007B782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w:t>
      </w:r>
      <w:r w:rsidR="00C85F07">
        <w:t xml:space="preserve"> </w:t>
      </w:r>
      <w:r>
        <w:t>(Artikkel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Vedlegg 1 – Tilleggsvilkår for GDPR</w:t>
      </w:r>
      <w:bookmarkEnd w:id="32"/>
    </w:p>
    <w:bookmarkEnd w:id="33"/>
    <w:p w14:paraId="0BFC8AC1" w14:textId="7B411C7B" w:rsidR="007B782A" w:rsidRPr="00CE1EE1" w:rsidRDefault="00775BF0" w:rsidP="005B74A9">
      <w:pPr>
        <w:pStyle w:val="ProductList-Body"/>
        <w:numPr>
          <w:ilvl w:val="0"/>
          <w:numId w:val="21"/>
        </w:numPr>
        <w:tabs>
          <w:tab w:val="clear" w:pos="158"/>
          <w:tab w:val="left" w:pos="198"/>
        </w:tabs>
        <w:outlineLvl w:val="1"/>
      </w:pPr>
      <w:r>
        <w:rPr>
          <w:b/>
        </w:rPr>
        <w:t>Underbehandlere</w:t>
      </w:r>
    </w:p>
    <w:p w14:paraId="7263D824" w14:textId="77777777" w:rsidR="007B782A" w:rsidRPr="00CE1EE1" w:rsidRDefault="007B782A" w:rsidP="007B782A">
      <w:pPr>
        <w:pStyle w:val="ProductList-Body"/>
      </w:pPr>
    </w:p>
    <w:p w14:paraId="7B67C899" w14:textId="69F30255" w:rsidR="007B782A" w:rsidRPr="00CE1EE1" w:rsidRDefault="007B782A" w:rsidP="007B782A">
      <w:pPr>
        <w:pStyle w:val="ProductList-Body"/>
        <w:spacing w:after="120"/>
        <w:ind w:left="158"/>
      </w:pPr>
      <w:r>
        <w:rPr>
          <w:b/>
        </w:rPr>
        <w:t>1.</w:t>
      </w:r>
      <w:r>
        <w:t xml:space="preserve"> Kunden godtar at Microsoft engasjerer Underbehandlere til behandling av Personlige Data i samsvar med disse GDPR-Vilkårene.</w:t>
      </w:r>
    </w:p>
    <w:p w14:paraId="57878899" w14:textId="6A05574D" w:rsidR="007B782A" w:rsidRPr="00CE1EE1" w:rsidRDefault="007B782A" w:rsidP="007B782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w:t>
      </w:r>
    </w:p>
    <w:p w14:paraId="05902888" w14:textId="687625B1" w:rsidR="007B782A" w:rsidRPr="00CE1EE1" w:rsidRDefault="007B782A" w:rsidP="007B782A">
      <w:pPr>
        <w:pStyle w:val="ProductList-Body"/>
        <w:spacing w:after="120"/>
        <w:ind w:left="158"/>
      </w:pPr>
      <w:r>
        <w:rPr>
          <w:b/>
        </w:rPr>
        <w:t>3.</w:t>
      </w:r>
      <w:r>
        <w:t xml:space="preserve"> Du finner en liste over Microsofts nåværende Underbehandlere for Brukerstøttetjenester på: </w:t>
      </w:r>
      <w:hyperlink r:id="rId18" w:history="1">
        <w:r>
          <w:rPr>
            <w:rStyle w:val="Hyperlink"/>
            <w:rFonts w:cstheme="minorHAnsi"/>
            <w:szCs w:val="18"/>
          </w:rPr>
          <w:t>https://aka.ms/servicesapprovedsuppliers</w:t>
        </w:r>
      </w:hyperlink>
      <w:r>
        <w:t xml:space="preserve"> (denne URL-adressen kan oppdateres av Microsoft fra tid til annen).</w:t>
      </w:r>
      <w:r w:rsidR="00C85F07">
        <w:t xml:space="preserve"> </w:t>
      </w:r>
      <w:r>
        <w:t>Minimum 14 dager før nye Underbehandlere får tilgang til Personlige Data, oppdaterer Microsoft dette nettstedet og sørger for at Kunden varsles om oppdateringen.</w:t>
      </w:r>
      <w:r w:rsidR="00C85F07">
        <w:t xml:space="preserve"> </w:t>
      </w:r>
      <w:r>
        <w:t>I tilfeller der Microsoft er behandler (og ikke underbehandler), gjelder de følgende vilkårene:</w:t>
      </w:r>
    </w:p>
    <w:p w14:paraId="066F9FCF" w14:textId="10F7E1E3" w:rsidR="007B782A" w:rsidRPr="00CE1EE1" w:rsidRDefault="007B782A" w:rsidP="007B782A">
      <w:pPr>
        <w:pStyle w:val="ProductList-Body"/>
        <w:spacing w:after="120"/>
        <w:ind w:left="1440" w:hanging="720"/>
      </w:pPr>
      <w:r>
        <w:rPr>
          <w:b/>
        </w:rPr>
        <w:t>(a)</w:t>
      </w:r>
      <w:r>
        <w:rPr>
          <w:b/>
        </w:rPr>
        <w:tab/>
      </w:r>
      <w:r>
        <w:t>Hvis Kunden ikke samtykker i bruken av en ny Underbehandler, kan Kunden avslutte enhver Arbeidsordre før oppsigelsestiden er utløpt, ved å sende et skriftlig varsel om oppsigelse i samsvar med bestemmelsene om opphør i den gjeldende hovedavtalen, som begrunner det manglende samtykket.</w:t>
      </w:r>
    </w:p>
    <w:p w14:paraId="52D17B30" w14:textId="63DEF6DE"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En liste over Microsofts nåværende Underbehandlere for Konsulenttjenester er tilgjengelig på forespørsel. Ved forespørsel om en slik liste vil Microsoft minimum 14 dager før nye Underbehandlere får tilgang til Personlige Data, oppdatere listen og sørger for at Kunden varsles om oppdateringen.</w:t>
      </w:r>
    </w:p>
    <w:p w14:paraId="0FD213ED" w14:textId="77777777" w:rsidR="007B782A" w:rsidRPr="00CE1EE1" w:rsidRDefault="007B782A" w:rsidP="007B782A">
      <w:pPr>
        <w:pStyle w:val="ProductList-Body"/>
      </w:pPr>
    </w:p>
    <w:p w14:paraId="0953379A" w14:textId="53B08A33" w:rsidR="007B782A" w:rsidRPr="00CE1EE1" w:rsidRDefault="007B782A" w:rsidP="007B782A">
      <w:pPr>
        <w:pStyle w:val="ProductList-Body"/>
        <w:numPr>
          <w:ilvl w:val="0"/>
          <w:numId w:val="21"/>
        </w:numPr>
        <w:outlineLvl w:val="1"/>
      </w:pPr>
      <w:r>
        <w:rPr>
          <w:b/>
        </w:rPr>
        <w:t>Hjelp til Kunden med å svare på Forespørsler fra Datasubjekter</w:t>
      </w:r>
    </w:p>
    <w:p w14:paraId="5888D3E1" w14:textId="0E152115" w:rsidR="007B782A" w:rsidRPr="00CE1EE1" w:rsidRDefault="007B782A" w:rsidP="007B782A">
      <w:pPr>
        <w:pStyle w:val="ProductList-Body"/>
      </w:pPr>
    </w:p>
    <w:p w14:paraId="14353CC7" w14:textId="70CCC8BD" w:rsidR="007B782A" w:rsidRPr="00CE1EE1" w:rsidRDefault="007B782A" w:rsidP="007B782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Microsofts rolle som behandler.</w:t>
      </w:r>
      <w:r w:rsidR="00C85F07">
        <w:t xml:space="preserve"> </w:t>
      </w:r>
      <w:r>
        <w:t>Microsoft skal svare på rimelige forespørsler fra Kunden om å hjelpe Kunden med å svare på slike forespørsler fra datasubjekter.</w:t>
      </w:r>
    </w:p>
    <w:p w14:paraId="59695032" w14:textId="10DD70D1" w:rsidR="007B782A" w:rsidRPr="00CE1EE1" w:rsidRDefault="007B782A" w:rsidP="007B782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Behandling av Personlige Data</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Kundens volumlisensavtale (inkludert disse GDPR-Vilkårene) utgjør Kundens fullstendige og endelige instruksjoner til Microsoft for behandling av Personlige Data.</w:t>
      </w:r>
    </w:p>
    <w:p w14:paraId="246BD75A" w14:textId="77777777" w:rsidR="007B782A" w:rsidRPr="00CE1EE1" w:rsidRDefault="007B782A" w:rsidP="007B782A">
      <w:pPr>
        <w:pStyle w:val="ProductList-Body"/>
        <w:spacing w:after="120"/>
        <w:ind w:left="158"/>
      </w:pPr>
      <w:r>
        <w:rPr>
          <w:b/>
        </w:rPr>
        <w:t xml:space="preserve">2. </w:t>
      </w:r>
      <w:r>
        <w:t>Microsoft kan også overføre Personlige Data hvis gjeldende lov krever dette.</w:t>
      </w:r>
    </w:p>
    <w:p w14:paraId="5831513D" w14:textId="58DD08A4" w:rsidR="007B782A" w:rsidRPr="00CE1EE1" w:rsidRDefault="007B782A" w:rsidP="007B782A">
      <w:pPr>
        <w:pStyle w:val="ProductList-Body"/>
        <w:spacing w:after="120"/>
        <w:ind w:left="158"/>
      </w:pPr>
      <w:r>
        <w:rPr>
          <w:b/>
        </w:rPr>
        <w:t xml:space="preserve">3. </w:t>
      </w:r>
      <w:r>
        <w:t>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w:t>
      </w:r>
      <w:r w:rsidR="00C673C8">
        <w:t>tter at oppdraget er avsluttet.</w:t>
      </w:r>
    </w:p>
    <w:p w14:paraId="77067E2E" w14:textId="07C29851" w:rsidR="007B782A" w:rsidRPr="00CE1EE1" w:rsidRDefault="007B782A" w:rsidP="007B782A">
      <w:pPr>
        <w:pStyle w:val="ProductList-Body"/>
        <w:spacing w:after="120"/>
        <w:ind w:left="158"/>
      </w:pPr>
      <w:bookmarkStart w:id="34" w:name="_Hlk487172389"/>
      <w:r>
        <w:rPr>
          <w:b/>
        </w:rPr>
        <w:t xml:space="preserve">4. </w:t>
      </w:r>
      <w:r>
        <w:t>Innholdet i behandlingen er begrenset til Personlige Data innenfor rammene av GDPR, og varigheten av behandlingen er den samme som varigheten av Kundens oppdrag på Faglige Tjenester.</w:t>
      </w:r>
      <w:r w:rsidR="00C85F07">
        <w:t xml:space="preserve"> </w:t>
      </w:r>
      <w:r>
        <w:t>Behandlingens natur og formål skal være rettet mot levering av de Faglige Tjenestene i tråd med Kundens volumlisensavtale.</w:t>
      </w:r>
      <w:r w:rsidR="00C85F07">
        <w:t xml:space="preserve"> </w:t>
      </w:r>
      <w:r>
        <w:t>Typene Personlige Data som behandles i de Faglige Tjenestene, omfatter dataene som er eksplisitt definert i Artikkel 4 i GDPR, så vel som andre Personlige Data Kunden har oversendt via oppdraget på Faglige Tjenester.</w:t>
      </w:r>
      <w:r w:rsidR="00C85F07">
        <w:t xml:space="preserve"> </w:t>
      </w:r>
      <w:r>
        <w:t>Kategoriene av datasubjekter er Kundens representanter og sluttbrukere, for eksempel ansatte, leverandører, samarbeidspartnere og kunder.</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På slutten av Kundens forretningsforhold med Microsoft eller på forespørsel skal Microsoft slette eller returnere Personlige Data, med mindre EU, Medlemsstat eller annen gjeldende lov krever lagring av de Personlige Dataene.</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Security</w:t>
      </w:r>
    </w:p>
    <w:p w14:paraId="3F02DBF1" w14:textId="77777777" w:rsidR="007B782A" w:rsidRPr="00CE1EE1" w:rsidRDefault="007B782A" w:rsidP="007B782A">
      <w:pPr>
        <w:pStyle w:val="ProductList-Body"/>
      </w:pPr>
    </w:p>
    <w:p w14:paraId="3B655186" w14:textId="091D8E57" w:rsidR="007B782A" w:rsidRPr="00CE1EE1" w:rsidRDefault="008046EB" w:rsidP="007B782A">
      <w:pPr>
        <w:pStyle w:val="ProductList-Body"/>
      </w:pPr>
      <w:r>
        <w:t xml:space="preserve">Microsoft skal (i) følge sikkerhetspraksisen og retningslinjene for beskyttelse av Personlige Data slik de er angitt i de skriftlige sikkerhetsretningslinjene for datasikkerhet (og </w:t>
      </w:r>
      <w:r w:rsidR="009C75FB">
        <w:t>“</w:t>
      </w:r>
      <w:r>
        <w:t>Retningslinjer for Informasjonssikkerhet</w:t>
      </w:r>
      <w:r w:rsidR="009C75FB">
        <w:t>”</w:t>
      </w:r>
      <w:r>
        <w:t>) for de Faglige Tjenestene, og (ii) uten at taushetsplikten brytes, gjøre Retningslinjene for Informasjonssikkerhet tilgjengelige for Kunden sammen med beskrivelser av implementerte sikkerhetskontroller for de Faglige Tjenestene og annen informasjon som Kunden rimeligvis kan be om i forbindelse med Microsofts sikkerhetspraksis og retningslinjer.</w:t>
      </w:r>
    </w:p>
    <w:p w14:paraId="20D41D5E" w14:textId="77777777" w:rsidR="008046EB" w:rsidRPr="00CE1EE1" w:rsidRDefault="008046EB" w:rsidP="007B782A">
      <w:pPr>
        <w:pStyle w:val="ProductList-Body"/>
      </w:pPr>
    </w:p>
    <w:p w14:paraId="38F5669C" w14:textId="77777777" w:rsidR="007B782A" w:rsidRPr="00CE1EE1" w:rsidRDefault="007B782A" w:rsidP="00740285">
      <w:pPr>
        <w:pStyle w:val="ProductList-Body"/>
        <w:keepNext/>
        <w:numPr>
          <w:ilvl w:val="0"/>
          <w:numId w:val="21"/>
        </w:numPr>
        <w:outlineLvl w:val="1"/>
      </w:pPr>
      <w:r>
        <w:rPr>
          <w:b/>
        </w:rPr>
        <w:lastRenderedPageBreak/>
        <w:t>Uautorisert Tilgang til Personlige Data</w:t>
      </w:r>
    </w:p>
    <w:p w14:paraId="396E3BD9" w14:textId="77777777" w:rsidR="007B782A" w:rsidRPr="00CE1EE1" w:rsidRDefault="007B782A" w:rsidP="00740285">
      <w:pPr>
        <w:pStyle w:val="ProductList-Body"/>
        <w:keepNext/>
      </w:pPr>
    </w:p>
    <w:p w14:paraId="54FAD11E" w14:textId="77777777" w:rsidR="007B782A" w:rsidRPr="00CE1EE1" w:rsidRDefault="007B782A" w:rsidP="007B782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35354B35" w14:textId="77777777" w:rsidR="007B782A" w:rsidRPr="00CE1EE1" w:rsidRDefault="007B782A" w:rsidP="007B782A">
      <w:pPr>
        <w:pStyle w:val="ProductList-Body"/>
      </w:pPr>
    </w:p>
    <w:p w14:paraId="58930BE4" w14:textId="77777777" w:rsidR="007B782A" w:rsidRPr="00CE1EE1" w:rsidRDefault="007B782A" w:rsidP="002144B2">
      <w:pPr>
        <w:pStyle w:val="ProductList-Body"/>
        <w:numPr>
          <w:ilvl w:val="0"/>
          <w:numId w:val="21"/>
        </w:numPr>
        <w:outlineLvl w:val="1"/>
      </w:pPr>
      <w:r>
        <w:rPr>
          <w:b/>
        </w:rPr>
        <w:t>Registrering av Behandlingsaktiviteter</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7DDCD6CF" w14:textId="77777777" w:rsidR="00C72F00" w:rsidRPr="00CE1EE1" w:rsidRDefault="00C72F00" w:rsidP="00C72F00">
      <w:pPr>
        <w:pStyle w:val="ProductList-Body"/>
        <w:outlineLvl w:val="1"/>
      </w:pPr>
    </w:p>
    <w:p w14:paraId="47836526" w14:textId="0B7E0D9C" w:rsidR="007B782A" w:rsidRPr="00CE1EE1" w:rsidRDefault="007B782A" w:rsidP="002144B2">
      <w:pPr>
        <w:pStyle w:val="ProductList-Body"/>
        <w:numPr>
          <w:ilvl w:val="0"/>
          <w:numId w:val="21"/>
        </w:numPr>
        <w:tabs>
          <w:tab w:val="clear" w:pos="158"/>
          <w:tab w:val="left" w:pos="180"/>
        </w:tabs>
        <w:outlineLvl w:val="1"/>
      </w:pPr>
      <w:r>
        <w:rPr>
          <w:b/>
        </w:rPr>
        <w:t>Endring, Tillegg og Gyldighetsperiode</w:t>
      </w:r>
    </w:p>
    <w:p w14:paraId="16CC32FB" w14:textId="77777777" w:rsidR="007B782A" w:rsidRPr="00CE1EE1" w:rsidRDefault="007B782A" w:rsidP="007B782A">
      <w:pPr>
        <w:pStyle w:val="ProductList-Body"/>
      </w:pPr>
    </w:p>
    <w:p w14:paraId="32CC884C" w14:textId="0635DEED" w:rsidR="007B782A" w:rsidRPr="00CE1EE1" w:rsidRDefault="007B782A" w:rsidP="007B782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w:t>
      </w:r>
    </w:p>
    <w:p w14:paraId="6B959F87" w14:textId="28C66709" w:rsidR="007B782A" w:rsidRPr="004E5DAB" w:rsidRDefault="007B782A" w:rsidP="007B782A">
      <w:pPr>
        <w:pStyle w:val="ProductList-Body"/>
        <w:spacing w:after="120"/>
        <w:ind w:left="158"/>
        <w:rPr>
          <w:spacing w:val="-2"/>
        </w:rPr>
      </w:pPr>
      <w:r w:rsidRPr="004E5DAB">
        <w:rPr>
          <w:b/>
          <w:spacing w:val="-2"/>
        </w:rPr>
        <w:t>2.</w:t>
      </w:r>
      <w:r w:rsidRPr="004E5DAB">
        <w:rPr>
          <w:spacing w:val="-2"/>
        </w:rPr>
        <w:t xml:space="preserve"> Uten at det påvirker rettighetene dine i henhold til disse GDPR-vilkårene, kan Microsoft fra tid til annen oppgi ekstra informasjon og opplysninger om hvordan Microsoft kommer til å utøve disse GDPR-Vilkårene, i teknisk dokumentasjon eller dokumentasjon knyttet til personvern og retningslinjer.</w:t>
      </w:r>
    </w:p>
    <w:p w14:paraId="6615E8AA" w14:textId="4F59FF77" w:rsidR="007B782A" w:rsidRPr="00CE1EE1" w:rsidRDefault="007B782A" w:rsidP="007B782A">
      <w:pPr>
        <w:pStyle w:val="ProductList-Body"/>
        <w:spacing w:after="120"/>
        <w:ind w:left="158"/>
      </w:pPr>
      <w:r>
        <w:rPr>
          <w:b/>
        </w:rPr>
        <w:t>3.</w:t>
      </w:r>
      <w:r>
        <w:t xml:space="preserve"> Disse GDPR-vilkårene trer i kraft på det seneste av følgende tidspunkter: (a) tidspunktet da GDPR trer i kraft, eller (b) tidspunktet da Microsoft begynner å levere de Faglige Tjenestene der Microsoft er behandler eller underbehandler.</w:t>
      </w: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6CFBF" w14:textId="77777777" w:rsidR="008B0A40" w:rsidRDefault="008B0A40">
      <w:pPr>
        <w:spacing w:after="0" w:line="240" w:lineRule="auto"/>
      </w:pPr>
      <w:r>
        <w:separator/>
      </w:r>
    </w:p>
  </w:endnote>
  <w:endnote w:type="continuationSeparator" w:id="0">
    <w:p w14:paraId="212AFAA2" w14:textId="77777777" w:rsidR="008B0A40" w:rsidRDefault="008B0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F10C3" w14:textId="77777777" w:rsidR="00480582" w:rsidRDefault="004805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9563E2" w:rsidRDefault="009563E2"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9563E2" w:rsidRPr="00591643" w:rsidRDefault="009563E2">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sz w:val="16"/>
        <w:szCs w:val="16"/>
        <w:lang w:val="en-US" w:eastAsia="en-US" w:bidi="ar-SA"/>
      </w:rPr>
      <w:id w:val="479964641"/>
      <w:docPartObj>
        <w:docPartGallery w:val="Page Numbers (Top of Page)"/>
        <w:docPartUnique/>
      </w:docPartObj>
    </w:sdtPr>
    <w:sdtEndPr/>
    <w:sdtContent>
      <w:p w14:paraId="13D7353F" w14:textId="1D78EB8F" w:rsidR="009563E2" w:rsidRPr="00C85851" w:rsidRDefault="009563E2" w:rsidP="008530A8">
        <w:pPr>
          <w:pStyle w:val="ProductList-Body"/>
          <w:tabs>
            <w:tab w:val="right" w:pos="10800"/>
          </w:tabs>
          <w:spacing w:before="20" w:after="20"/>
          <w:rPr>
            <w:color w:val="404040"/>
            <w:sz w:val="16"/>
            <w:szCs w:val="16"/>
            <w:lang w:val="en-US" w:eastAsia="en-US" w:bidi="ar-SA"/>
          </w:rPr>
        </w:pPr>
        <w:r w:rsidRPr="00C85851">
          <w:rPr>
            <w:color w:val="404040"/>
            <w:sz w:val="16"/>
            <w:szCs w:val="16"/>
            <w:lang w:val="en-US" w:eastAsia="en-US" w:bidi="ar-SA"/>
          </w:rPr>
          <w:t xml:space="preserve">Microsoft Professional Services Data Protection Addendum (Worldwide </w:t>
        </w:r>
        <w:r w:rsidR="00C7284F" w:rsidRPr="00C7284F">
          <w:rPr>
            <w:color w:val="404040"/>
            <w:sz w:val="16"/>
            <w:szCs w:val="16"/>
            <w:lang w:val="en-US" w:eastAsia="en-US" w:bidi="ar-SA"/>
          </w:rPr>
          <w:t>Norwegian</w:t>
        </w:r>
        <w:r w:rsidRPr="00C85851">
          <w:rPr>
            <w:color w:val="404040"/>
            <w:sz w:val="16"/>
            <w:szCs w:val="16"/>
            <w:lang w:val="en-US" w:eastAsia="en-US" w:bidi="ar-SA"/>
          </w:rPr>
          <w:t>, November 2017)</w:t>
        </w:r>
        <w:r w:rsidRPr="00C85851">
          <w:rPr>
            <w:color w:val="404040"/>
            <w:sz w:val="16"/>
            <w:szCs w:val="16"/>
            <w:lang w:val="en-US" w:eastAsia="en-US" w:bidi="ar-SA"/>
          </w:rPr>
          <w:tab/>
        </w:r>
        <w:r w:rsidRPr="00C85851">
          <w:rPr>
            <w:color w:val="404040"/>
            <w:sz w:val="16"/>
            <w:szCs w:val="16"/>
            <w:lang w:val="en-US" w:eastAsia="en-US" w:bidi="ar-SA"/>
          </w:rPr>
          <w:fldChar w:fldCharType="begin"/>
        </w:r>
        <w:r w:rsidRPr="00C85851">
          <w:rPr>
            <w:color w:val="404040"/>
            <w:sz w:val="16"/>
            <w:szCs w:val="16"/>
            <w:lang w:val="en-US" w:eastAsia="en-US" w:bidi="ar-SA"/>
          </w:rPr>
          <w:instrText xml:space="preserve"> PAGE   \* MERGEFORMAT </w:instrText>
        </w:r>
        <w:r w:rsidRPr="00C85851">
          <w:rPr>
            <w:color w:val="404040"/>
            <w:sz w:val="16"/>
            <w:szCs w:val="16"/>
            <w:lang w:val="en-US" w:eastAsia="en-US" w:bidi="ar-SA"/>
          </w:rPr>
          <w:fldChar w:fldCharType="separate"/>
        </w:r>
        <w:r w:rsidR="00480582">
          <w:rPr>
            <w:noProof/>
            <w:color w:val="404040"/>
            <w:sz w:val="16"/>
            <w:szCs w:val="16"/>
            <w:lang w:val="en-US" w:eastAsia="en-US" w:bidi="ar-SA"/>
          </w:rPr>
          <w:t>20</w:t>
        </w:r>
        <w:r w:rsidRPr="00C85851">
          <w:rPr>
            <w:color w:val="404040"/>
            <w:sz w:val="16"/>
            <w:szCs w:val="16"/>
            <w:lang w:val="en-US" w:eastAsia="en-US" w:bidi="ar-SA"/>
          </w:rPr>
          <w:fldChar w:fldCharType="end"/>
        </w:r>
      </w:p>
    </w:sdtContent>
  </w:sdt>
  <w:p w14:paraId="26F32057" w14:textId="77777777" w:rsidR="009563E2" w:rsidRPr="00C85851" w:rsidRDefault="009563E2" w:rsidP="002B0D67">
    <w:pPr>
      <w:pStyle w:val="Footer"/>
      <w:rPr>
        <w:color w:val="404040"/>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sz w:val="16"/>
        <w:szCs w:val="16"/>
        <w:lang w:val="en-US" w:eastAsia="en-US" w:bidi="ar-SA"/>
      </w:rPr>
      <w:id w:val="-1319409914"/>
      <w:docPartObj>
        <w:docPartGallery w:val="Page Numbers (Top of Page)"/>
        <w:docPartUnique/>
      </w:docPartObj>
    </w:sdtPr>
    <w:sdtEndPr/>
    <w:sdtContent>
      <w:p w14:paraId="4561DE8B" w14:textId="21B68688" w:rsidR="009563E2" w:rsidRPr="00D92CFE" w:rsidRDefault="009563E2" w:rsidP="00305976">
        <w:pPr>
          <w:pStyle w:val="ProductList-Body"/>
          <w:tabs>
            <w:tab w:val="right" w:pos="10800"/>
          </w:tabs>
          <w:spacing w:before="20" w:after="20"/>
          <w:rPr>
            <w:color w:val="404040"/>
            <w:sz w:val="16"/>
            <w:szCs w:val="16"/>
            <w:lang w:val="en-US" w:eastAsia="en-US" w:bidi="ar-SA"/>
          </w:rPr>
        </w:pPr>
        <w:r w:rsidRPr="00D92CFE">
          <w:rPr>
            <w:color w:val="404040"/>
            <w:sz w:val="16"/>
            <w:szCs w:val="16"/>
            <w:lang w:val="en-US" w:eastAsia="en-US" w:bidi="ar-SA"/>
          </w:rPr>
          <w:t xml:space="preserve">Microsoft Professional Services Data Protection Addendum (Worldwide </w:t>
        </w:r>
        <w:r w:rsidR="00C7284F" w:rsidRPr="00C7284F">
          <w:rPr>
            <w:color w:val="404040"/>
            <w:sz w:val="16"/>
            <w:szCs w:val="16"/>
            <w:lang w:val="en-US" w:eastAsia="en-US" w:bidi="ar-SA"/>
          </w:rPr>
          <w:t>Norwegian</w:t>
        </w:r>
        <w:r w:rsidRPr="00D92CFE">
          <w:rPr>
            <w:color w:val="404040"/>
            <w:sz w:val="16"/>
            <w:szCs w:val="16"/>
            <w:lang w:val="en-US" w:eastAsia="en-US" w:bidi="ar-SA"/>
          </w:rPr>
          <w:t>, November 2017)</w:t>
        </w:r>
        <w:r w:rsidRPr="00D92CFE">
          <w:rPr>
            <w:color w:val="404040"/>
            <w:sz w:val="16"/>
            <w:szCs w:val="16"/>
            <w:lang w:val="en-US" w:eastAsia="en-US" w:bidi="ar-SA"/>
          </w:rPr>
          <w:tab/>
        </w:r>
        <w:r w:rsidRPr="00D92CFE">
          <w:rPr>
            <w:color w:val="404040"/>
            <w:sz w:val="16"/>
            <w:szCs w:val="16"/>
            <w:lang w:val="en-US" w:eastAsia="en-US" w:bidi="ar-SA"/>
          </w:rPr>
          <w:fldChar w:fldCharType="begin"/>
        </w:r>
        <w:r w:rsidRPr="00D92CFE">
          <w:rPr>
            <w:color w:val="404040"/>
            <w:sz w:val="16"/>
            <w:szCs w:val="16"/>
            <w:lang w:val="en-US" w:eastAsia="en-US" w:bidi="ar-SA"/>
          </w:rPr>
          <w:instrText xml:space="preserve"> PAGE   \* MERGEFORMAT </w:instrText>
        </w:r>
        <w:r w:rsidRPr="00D92CFE">
          <w:rPr>
            <w:color w:val="404040"/>
            <w:sz w:val="16"/>
            <w:szCs w:val="16"/>
            <w:lang w:val="en-US" w:eastAsia="en-US" w:bidi="ar-SA"/>
          </w:rPr>
          <w:fldChar w:fldCharType="separate"/>
        </w:r>
        <w:r w:rsidR="00480582">
          <w:rPr>
            <w:noProof/>
            <w:color w:val="404040"/>
            <w:sz w:val="16"/>
            <w:szCs w:val="16"/>
            <w:lang w:val="en-US" w:eastAsia="en-US" w:bidi="ar-SA"/>
          </w:rPr>
          <w:t>2</w:t>
        </w:r>
        <w:r w:rsidRPr="00D92CFE">
          <w:rPr>
            <w:color w:val="404040"/>
            <w:sz w:val="16"/>
            <w:szCs w:val="16"/>
            <w:lang w:val="en-US" w:eastAsia="en-US" w:bidi="ar-SA"/>
          </w:rPr>
          <w:fldChar w:fldCharType="end"/>
        </w:r>
      </w:p>
    </w:sdtContent>
  </w:sdt>
  <w:p w14:paraId="36772A36" w14:textId="77777777" w:rsidR="009563E2" w:rsidRPr="00D92CFE" w:rsidRDefault="009563E2" w:rsidP="00AC4C77">
    <w:pPr>
      <w:pStyle w:val="Footer"/>
      <w:rPr>
        <w:color w:val="404040"/>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A5D7F5" w14:textId="77777777" w:rsidR="008B0A40" w:rsidRDefault="008B0A40">
      <w:pPr>
        <w:spacing w:after="0" w:line="240" w:lineRule="auto"/>
      </w:pPr>
      <w:r>
        <w:separator/>
      </w:r>
    </w:p>
  </w:footnote>
  <w:footnote w:type="continuationSeparator" w:id="0">
    <w:p w14:paraId="3940A856" w14:textId="77777777" w:rsidR="008B0A40" w:rsidRDefault="008B0A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CB510C" w14:textId="77777777" w:rsidR="00480582" w:rsidRDefault="004805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521F03" w14:textId="77777777" w:rsidR="00480582" w:rsidRDefault="004805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9563E2" w:rsidRPr="004D27A6" w:rsidRDefault="009563E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01600812"/>
    <w:lvl w:ilvl="0" w:tplc="18E8F23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E9C4BB70"/>
    <w:lvl w:ilvl="0" w:tplc="446AEE32">
      <w:start w:val="1"/>
      <w:numFmt w:val="bullet"/>
      <w:lvlText w:val=""/>
      <w:lvlJc w:val="left"/>
      <w:pPr>
        <w:ind w:left="878" w:hanging="360"/>
      </w:pPr>
      <w:rPr>
        <w:rFonts w:ascii="Symbol" w:hAnsi="Symbol" w:hint="default"/>
        <w:color w:val="000000" w:themeColor="text1"/>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VbQR33/qNB8U+jlGCgGD0qW7Y8wEhw2Cy+qFlLVkV5258t1bD+neQ/HZVeesftoGpoZPxJD/osUvd2Nzpwi9w==" w:salt="G1KrUmxY1VPK5j5fToRtY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4682E"/>
    <w:rsid w:val="00057241"/>
    <w:rsid w:val="000A2923"/>
    <w:rsid w:val="000A60DB"/>
    <w:rsid w:val="000C364C"/>
    <w:rsid w:val="000C79C7"/>
    <w:rsid w:val="000D5922"/>
    <w:rsid w:val="00111396"/>
    <w:rsid w:val="001275D9"/>
    <w:rsid w:val="00134BD9"/>
    <w:rsid w:val="0013593A"/>
    <w:rsid w:val="00144EFE"/>
    <w:rsid w:val="00164FE0"/>
    <w:rsid w:val="00166282"/>
    <w:rsid w:val="00172FEE"/>
    <w:rsid w:val="00175752"/>
    <w:rsid w:val="001804E8"/>
    <w:rsid w:val="00184C33"/>
    <w:rsid w:val="001913B3"/>
    <w:rsid w:val="00192A06"/>
    <w:rsid w:val="00195C63"/>
    <w:rsid w:val="001A59B3"/>
    <w:rsid w:val="001B1851"/>
    <w:rsid w:val="001B19A7"/>
    <w:rsid w:val="001B6609"/>
    <w:rsid w:val="001C71DC"/>
    <w:rsid w:val="001E2C6F"/>
    <w:rsid w:val="001E3EF2"/>
    <w:rsid w:val="001E763E"/>
    <w:rsid w:val="001E7E77"/>
    <w:rsid w:val="001F0B67"/>
    <w:rsid w:val="00203443"/>
    <w:rsid w:val="00210C63"/>
    <w:rsid w:val="00212574"/>
    <w:rsid w:val="002144B2"/>
    <w:rsid w:val="0022665D"/>
    <w:rsid w:val="002339BB"/>
    <w:rsid w:val="00234FA8"/>
    <w:rsid w:val="002352C5"/>
    <w:rsid w:val="00252C55"/>
    <w:rsid w:val="00260093"/>
    <w:rsid w:val="0027296F"/>
    <w:rsid w:val="00275D03"/>
    <w:rsid w:val="00276F07"/>
    <w:rsid w:val="002B0D67"/>
    <w:rsid w:val="002B0DF9"/>
    <w:rsid w:val="002D183B"/>
    <w:rsid w:val="002E23AB"/>
    <w:rsid w:val="00305976"/>
    <w:rsid w:val="00313F0A"/>
    <w:rsid w:val="0037092B"/>
    <w:rsid w:val="00391FA2"/>
    <w:rsid w:val="00393F5A"/>
    <w:rsid w:val="003C16DF"/>
    <w:rsid w:val="003C712E"/>
    <w:rsid w:val="003D6D9B"/>
    <w:rsid w:val="003F2651"/>
    <w:rsid w:val="00421114"/>
    <w:rsid w:val="00427725"/>
    <w:rsid w:val="004346B0"/>
    <w:rsid w:val="004355FC"/>
    <w:rsid w:val="004502E4"/>
    <w:rsid w:val="00462CCF"/>
    <w:rsid w:val="00471663"/>
    <w:rsid w:val="00480505"/>
    <w:rsid w:val="00480582"/>
    <w:rsid w:val="00482605"/>
    <w:rsid w:val="00484032"/>
    <w:rsid w:val="004A0C14"/>
    <w:rsid w:val="004A5039"/>
    <w:rsid w:val="004A6AB5"/>
    <w:rsid w:val="004C795D"/>
    <w:rsid w:val="004D6B6F"/>
    <w:rsid w:val="004E5DAB"/>
    <w:rsid w:val="004E6D79"/>
    <w:rsid w:val="004F2CCD"/>
    <w:rsid w:val="004F52D3"/>
    <w:rsid w:val="00561F8B"/>
    <w:rsid w:val="00567AC4"/>
    <w:rsid w:val="005837AA"/>
    <w:rsid w:val="00592708"/>
    <w:rsid w:val="005B1466"/>
    <w:rsid w:val="005B68AE"/>
    <w:rsid w:val="005B74A9"/>
    <w:rsid w:val="005C3CA6"/>
    <w:rsid w:val="005D42C1"/>
    <w:rsid w:val="005D5702"/>
    <w:rsid w:val="005F6F79"/>
    <w:rsid w:val="00615BFD"/>
    <w:rsid w:val="00627F74"/>
    <w:rsid w:val="00632709"/>
    <w:rsid w:val="00681C1B"/>
    <w:rsid w:val="006C35FC"/>
    <w:rsid w:val="006C43BD"/>
    <w:rsid w:val="007024E5"/>
    <w:rsid w:val="00715447"/>
    <w:rsid w:val="00732909"/>
    <w:rsid w:val="00740285"/>
    <w:rsid w:val="00756FB0"/>
    <w:rsid w:val="007656D9"/>
    <w:rsid w:val="00775BF0"/>
    <w:rsid w:val="00791D67"/>
    <w:rsid w:val="007B782A"/>
    <w:rsid w:val="007C5C32"/>
    <w:rsid w:val="008046EB"/>
    <w:rsid w:val="0083694F"/>
    <w:rsid w:val="00847A89"/>
    <w:rsid w:val="008530A8"/>
    <w:rsid w:val="008A0C78"/>
    <w:rsid w:val="008B0A40"/>
    <w:rsid w:val="008B391B"/>
    <w:rsid w:val="008D4918"/>
    <w:rsid w:val="008E2984"/>
    <w:rsid w:val="0092732B"/>
    <w:rsid w:val="00931707"/>
    <w:rsid w:val="009437B5"/>
    <w:rsid w:val="00951C4C"/>
    <w:rsid w:val="009563E2"/>
    <w:rsid w:val="00972FAF"/>
    <w:rsid w:val="00975059"/>
    <w:rsid w:val="00977D95"/>
    <w:rsid w:val="009B7508"/>
    <w:rsid w:val="009C75FB"/>
    <w:rsid w:val="009E167B"/>
    <w:rsid w:val="009F5B93"/>
    <w:rsid w:val="00A16715"/>
    <w:rsid w:val="00A171AC"/>
    <w:rsid w:val="00A346E7"/>
    <w:rsid w:val="00A37833"/>
    <w:rsid w:val="00A45CE3"/>
    <w:rsid w:val="00A5428C"/>
    <w:rsid w:val="00A8217D"/>
    <w:rsid w:val="00A8252A"/>
    <w:rsid w:val="00A84616"/>
    <w:rsid w:val="00A948B3"/>
    <w:rsid w:val="00A949A1"/>
    <w:rsid w:val="00A94EDC"/>
    <w:rsid w:val="00AB25E6"/>
    <w:rsid w:val="00AC4C77"/>
    <w:rsid w:val="00AC5830"/>
    <w:rsid w:val="00AC7280"/>
    <w:rsid w:val="00AD7215"/>
    <w:rsid w:val="00AE1E2F"/>
    <w:rsid w:val="00AE3648"/>
    <w:rsid w:val="00AF3570"/>
    <w:rsid w:val="00B03801"/>
    <w:rsid w:val="00B11D13"/>
    <w:rsid w:val="00B258F9"/>
    <w:rsid w:val="00B34752"/>
    <w:rsid w:val="00B409FE"/>
    <w:rsid w:val="00B55263"/>
    <w:rsid w:val="00B75237"/>
    <w:rsid w:val="00B77CB7"/>
    <w:rsid w:val="00B90BB2"/>
    <w:rsid w:val="00BC1B49"/>
    <w:rsid w:val="00BC6A32"/>
    <w:rsid w:val="00BC765B"/>
    <w:rsid w:val="00BE094F"/>
    <w:rsid w:val="00BE202E"/>
    <w:rsid w:val="00C00EEB"/>
    <w:rsid w:val="00C06101"/>
    <w:rsid w:val="00C12689"/>
    <w:rsid w:val="00C209BD"/>
    <w:rsid w:val="00C26D78"/>
    <w:rsid w:val="00C33C38"/>
    <w:rsid w:val="00C445CE"/>
    <w:rsid w:val="00C500FE"/>
    <w:rsid w:val="00C56F4A"/>
    <w:rsid w:val="00C673C8"/>
    <w:rsid w:val="00C72651"/>
    <w:rsid w:val="00C7284F"/>
    <w:rsid w:val="00C72F00"/>
    <w:rsid w:val="00C73544"/>
    <w:rsid w:val="00C748AB"/>
    <w:rsid w:val="00C7554F"/>
    <w:rsid w:val="00C85851"/>
    <w:rsid w:val="00C85F07"/>
    <w:rsid w:val="00CA03B5"/>
    <w:rsid w:val="00CC6D45"/>
    <w:rsid w:val="00CE1EE1"/>
    <w:rsid w:val="00CF38A3"/>
    <w:rsid w:val="00D13A60"/>
    <w:rsid w:val="00D46D06"/>
    <w:rsid w:val="00D54E21"/>
    <w:rsid w:val="00D76109"/>
    <w:rsid w:val="00D92CFE"/>
    <w:rsid w:val="00DA1341"/>
    <w:rsid w:val="00DA1666"/>
    <w:rsid w:val="00DA54D1"/>
    <w:rsid w:val="00DC2CFB"/>
    <w:rsid w:val="00DE4224"/>
    <w:rsid w:val="00DF36F3"/>
    <w:rsid w:val="00DF6108"/>
    <w:rsid w:val="00E30CD5"/>
    <w:rsid w:val="00E601AA"/>
    <w:rsid w:val="00E6364F"/>
    <w:rsid w:val="00E64000"/>
    <w:rsid w:val="00EA2234"/>
    <w:rsid w:val="00EB733C"/>
    <w:rsid w:val="00EC6B64"/>
    <w:rsid w:val="00ED0B36"/>
    <w:rsid w:val="00ED26E6"/>
    <w:rsid w:val="00EE251C"/>
    <w:rsid w:val="00F1496C"/>
    <w:rsid w:val="00F2558F"/>
    <w:rsid w:val="00F273B8"/>
    <w:rsid w:val="00F323C1"/>
    <w:rsid w:val="00F33BD9"/>
    <w:rsid w:val="00F55302"/>
    <w:rsid w:val="00F6653E"/>
    <w:rsid w:val="00F94927"/>
    <w:rsid w:val="00FA5842"/>
    <w:rsid w:val="00FB68C9"/>
    <w:rsid w:val="00FB79BB"/>
    <w:rsid w:val="00FE0AE8"/>
    <w:rsid w:val="00FE2200"/>
    <w:rsid w:val="00FE3A8D"/>
    <w:rsid w:val="00FF01B6"/>
    <w:rsid w:val="00FF05C9"/>
    <w:rsid w:val="00FF37E5"/>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7044E-23BF-4748-9C36-BAD17C045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13019</Words>
  <Characters>74210</Characters>
  <Application>Microsoft Office Word</Application>
  <DocSecurity>8</DocSecurity>
  <Lines>618</Lines>
  <Paragraphs>174</Paragraphs>
  <ScaleCrop>false</ScaleCrop>
  <Company/>
  <LinksUpToDate>false</LinksUpToDate>
  <CharactersWithSpaces>87055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2017-11-11T02:15:00Z</dcterms:created>
  <dcterms:modified xsi:type="dcterms:W3CDTF">2017-11-11T02:15:00Z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2017-11-11T02:15:40.8665843Z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