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4BCFA3" w14:textId="77777777" w:rsidR="00C436BD" w:rsidRDefault="00C436BD" w:rsidP="00C436BD">
      <w:pPr>
        <w:pStyle w:val="ProductList-Body"/>
        <w:ind w:right="8640"/>
        <w:rPr>
          <w:rFonts w:asciiTheme="majorHAnsi" w:hAnsiTheme="majorHAnsi"/>
          <w:color w:val="FFFFFF" w:themeColor="background1"/>
          <w:sz w:val="6"/>
          <w:szCs w:val="6"/>
        </w:rPr>
      </w:pPr>
      <w:bookmarkStart w:id="0" w:name="CoverPage"/>
    </w:p>
    <w:p w14:paraId="22696AFF" w14:textId="77777777" w:rsidR="00C436BD" w:rsidRPr="00B64EAD" w:rsidRDefault="00C436BD" w:rsidP="00C436BD">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413A76C1" w14:textId="77777777" w:rsidR="00C436BD" w:rsidRPr="00B64EAD" w:rsidRDefault="00C436BD" w:rsidP="00C436BD">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7AEA93D7" w14:textId="77777777" w:rsidR="00C436BD" w:rsidRDefault="00C436BD" w:rsidP="006A67B6">
      <w:pPr>
        <w:pStyle w:val="ProductList-Body"/>
        <w:shd w:val="clear" w:color="auto" w:fill="00B0F0"/>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1436951F" w14:textId="77777777" w:rsidR="00C436BD" w:rsidRDefault="00C436BD" w:rsidP="006A67B6">
      <w:pPr>
        <w:pStyle w:val="ProductList-Body"/>
        <w:shd w:val="clear" w:color="auto" w:fill="00B0F0"/>
        <w:ind w:right="8640"/>
        <w:rPr>
          <w:color w:val="FFFFFF" w:themeColor="background1"/>
        </w:rPr>
      </w:pPr>
    </w:p>
    <w:p w14:paraId="0D037D0A" w14:textId="77777777" w:rsidR="00C436BD" w:rsidRPr="00DC097C" w:rsidRDefault="00C436BD" w:rsidP="006A67B6">
      <w:pPr>
        <w:pStyle w:val="ProductList-Body"/>
        <w:shd w:val="clear" w:color="auto" w:fill="00B0F0"/>
        <w:ind w:right="8640"/>
        <w:rPr>
          <w:color w:val="FFFFFF" w:themeColor="background1"/>
        </w:rPr>
      </w:pPr>
    </w:p>
    <w:p w14:paraId="59E093A4" w14:textId="77777777" w:rsidR="00C436BD" w:rsidRPr="00B64EAD" w:rsidRDefault="00C436BD" w:rsidP="006A67B6">
      <w:pPr>
        <w:pStyle w:val="ProductList-Body"/>
        <w:shd w:val="clear" w:color="auto" w:fill="0070C0"/>
        <w:tabs>
          <w:tab w:val="clear" w:pos="158"/>
          <w:tab w:val="left" w:pos="180"/>
        </w:tabs>
        <w:ind w:right="1800"/>
        <w:rPr>
          <w:rFonts w:asciiTheme="majorHAnsi" w:hAnsiTheme="majorHAnsi"/>
          <w:color w:val="FFFFFF" w:themeColor="background1"/>
          <w:sz w:val="72"/>
          <w:szCs w:val="72"/>
        </w:rPr>
      </w:pPr>
    </w:p>
    <w:p w14:paraId="0DD7AAE4" w14:textId="77777777" w:rsidR="00CC6D45" w:rsidRPr="00CE1EE1" w:rsidRDefault="007B782A" w:rsidP="006A67B6">
      <w:pPr>
        <w:pStyle w:val="ProductList-Body"/>
        <w:shd w:val="clear" w:color="auto" w:fill="0070C0"/>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Profesyonel Hizmetleri</w:t>
      </w:r>
    </w:p>
    <w:p w14:paraId="2A9595CE" w14:textId="18E46A88" w:rsidR="007B782A" w:rsidRPr="00CE1EE1" w:rsidRDefault="00CC6D45" w:rsidP="006A67B6">
      <w:pPr>
        <w:pStyle w:val="ProductList-Body"/>
        <w:shd w:val="clear" w:color="auto" w:fill="0070C0"/>
        <w:tabs>
          <w:tab w:val="clear" w:pos="158"/>
        </w:tabs>
        <w:ind w:right="1800" w:firstLine="540"/>
      </w:pPr>
      <w:r>
        <w:rPr>
          <w:rFonts w:asciiTheme="majorHAnsi" w:hAnsiTheme="majorHAnsi"/>
          <w:color w:val="FFFFFF" w:themeColor="background1"/>
          <w:sz w:val="60"/>
          <w:szCs w:val="60"/>
        </w:rPr>
        <w:t xml:space="preserve"> Veri Koruma Eki</w:t>
      </w:r>
    </w:p>
    <w:p w14:paraId="47A0BB54" w14:textId="27FBC3D1" w:rsidR="007B782A" w:rsidRPr="00CE1EE1" w:rsidRDefault="007B782A" w:rsidP="006A67B6">
      <w:pPr>
        <w:pStyle w:val="ProductList-Body"/>
        <w:shd w:val="clear" w:color="auto" w:fill="0070C0"/>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 Kasım 2017</w:t>
      </w:r>
    </w:p>
    <w:p w14:paraId="17EAC13D" w14:textId="77777777" w:rsidR="00C436BD" w:rsidRPr="00EC6B64" w:rsidRDefault="00C436BD" w:rsidP="006A67B6">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2403F4DD" w14:textId="77777777" w:rsidR="00C436BD" w:rsidRPr="00F80A49" w:rsidRDefault="00C436BD" w:rsidP="006A67B6">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Giriş</w:t>
      </w:r>
    </w:p>
    <w:p w14:paraId="0F5BD99C" w14:textId="34DB0CD7" w:rsidR="00DE4224" w:rsidRPr="00CE1EE1" w:rsidRDefault="00F2558F" w:rsidP="005108FD">
      <w:bookmarkStart w:id="1" w:name="_Hlk495664241"/>
      <w:r>
        <w:rPr>
          <w:rFonts w:cstheme="minorHAnsi"/>
          <w:sz w:val="18"/>
          <w:szCs w:val="18"/>
        </w:rPr>
        <w:t>İşbu Microsoft Profesyonel Hizmetleri Veri Koruma Eki (</w:t>
      </w:r>
      <w:r w:rsidR="005108FD">
        <w:rPr>
          <w:rFonts w:cstheme="minorHAnsi"/>
          <w:sz w:val="18"/>
          <w:szCs w:val="18"/>
        </w:rPr>
        <w:t>“</w:t>
      </w:r>
      <w:r>
        <w:rPr>
          <w:rFonts w:cstheme="minorHAnsi"/>
          <w:sz w:val="18"/>
          <w:szCs w:val="18"/>
        </w:rPr>
        <w:t>Ek</w:t>
      </w:r>
      <w:r w:rsidR="005108FD">
        <w:rPr>
          <w:rFonts w:cstheme="minorHAnsi"/>
          <w:sz w:val="18"/>
          <w:szCs w:val="18"/>
        </w:rPr>
        <w:t>”</w:t>
      </w:r>
      <w:r>
        <w:rPr>
          <w:rFonts w:cstheme="minorHAnsi"/>
          <w:sz w:val="18"/>
          <w:szCs w:val="18"/>
        </w:rPr>
        <w:t>) sadece, Anlaşma kapsamında sağlanan Microsoft Profesyonel Hizmetleri (aşağıda tanımlanan) için geçerlidir. İşbu Ek; Danışmanlık Hizmetleri ile bağlantılı olarak sağlanan veya Microsoft Destek Portalı, Premier Telefon Desteği ya da Microsoft Güven Merkezi'nde Ticari Destek altında açıklanan diğer onaylanmış gönderim mekanizmaları üzerinden Premier için teknik destek almak üzere gönderildiğinde Destek ve Danışmanlık Verilerini kapsar. İşbu Ek; Bulut için Microsoft Yönetilen Hizmetleri, Office 365 FastTrack ve Microsoft Çevrimiçi Hizmetleri Yönetim Portalları üzerinden gönderilen destek isteklerinin yanı sıra, çözüm için Microsoft Ürünleri'ne veya Çevrimiçi Hizmetler mühendisliğine ya da operasyonlarına yöneltilen Premier destek istekleri gibi Premier Destek dışında sağlanan teknik destekler dâhil, diğer Microsoft Profesyonel Hizmetler teklifleri için geçerli değildir.</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Bu Ek, aksi yazılı olarak kabul edilmedikçe taraflarca imzalanan diğer herhangi bir Veri Koruma Sözleşmesinin yerine geçmez; bununla birlikte, üzerinde anlaşılan diğer GDPR şartlarının yokluğunda, Ek 3 - Avrupa Birliği Genel Veri Koruma Yönetmeliği Şartları uygulanacaktır.</w:t>
      </w:r>
    </w:p>
    <w:bookmarkEnd w:id="4"/>
    <w:p w14:paraId="51B7FA4E" w14:textId="77777777" w:rsidR="007B782A" w:rsidRPr="00CE1EE1" w:rsidRDefault="007B782A" w:rsidP="00DE4224">
      <w:pPr>
        <w:pStyle w:val="ProductList-SectionHeading"/>
        <w:outlineLvl w:val="0"/>
      </w:pPr>
      <w:r>
        <w:t>Genel Koşullar</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Tanımlar</w:t>
      </w:r>
      <w:bookmarkEnd w:id="5"/>
      <w:bookmarkEnd w:id="6"/>
    </w:p>
    <w:p w14:paraId="028037C8" w14:textId="749DF4D0" w:rsidR="00DE4224" w:rsidRPr="00CE1EE1" w:rsidRDefault="00DE4224" w:rsidP="009563E2">
      <w:pPr>
        <w:pStyle w:val="ProductList-SubSubSectionHeading"/>
        <w:spacing w:after="120"/>
        <w:outlineLvl w:val="1"/>
      </w:pPr>
      <w:r>
        <w:rPr>
          <w:b w:val="0"/>
          <w:color w:val="auto"/>
        </w:rPr>
        <w:t>İşbu Ek'te kullanılan, büyük harfle başlayan fakat tanımlanmamış terimler, Anlaşmada kendilerine verilen anlamlara sahiptir.</w:t>
      </w:r>
      <w:r w:rsidR="00EA3D06">
        <w:rPr>
          <w:b w:val="0"/>
          <w:color w:val="auto"/>
        </w:rPr>
        <w:t xml:space="preserve"> </w:t>
      </w:r>
      <w:r>
        <w:rPr>
          <w:b w:val="0"/>
          <w:color w:val="auto"/>
        </w:rPr>
        <w:t>İşbu Ek'te, aşağıda tanımlanan terimler kullanılmaktadır:</w:t>
      </w:r>
    </w:p>
    <w:p w14:paraId="75248EC2" w14:textId="70EBF95C" w:rsidR="00DE4224" w:rsidRPr="00CE1EE1" w:rsidRDefault="005108FD" w:rsidP="005108FD">
      <w:pPr>
        <w:pStyle w:val="ProductList-Body"/>
        <w:spacing w:after="120"/>
      </w:pPr>
      <w:r>
        <w:t>“</w:t>
      </w:r>
      <w:r w:rsidR="00DE4224">
        <w:t>Anlaşma</w:t>
      </w:r>
      <w:r>
        <w:t>”</w:t>
      </w:r>
      <w:r w:rsidR="00DE4224">
        <w:t>, Hizmetler Açıklaması ve tüm Ekler, İş Emirleri, Kurumsal Hizmetler İş Emirleri ve yukarıda belirtilen Microsoft Ana Anlaşması anlamına gelir.</w:t>
      </w:r>
      <w:r w:rsidR="00EA3D06">
        <w:t xml:space="preserve"> </w:t>
      </w:r>
    </w:p>
    <w:p w14:paraId="1685A753" w14:textId="756EDB5E" w:rsidR="00DE4224" w:rsidRPr="00CE1EE1" w:rsidRDefault="005108FD" w:rsidP="005108FD">
      <w:pPr>
        <w:pStyle w:val="ProductList-Body"/>
        <w:spacing w:after="120"/>
      </w:pPr>
      <w:r>
        <w:t>“</w:t>
      </w:r>
      <w:r w:rsidR="00DE4224">
        <w:t>Danışmanlık Hizmetleri</w:t>
      </w:r>
      <w:r>
        <w:t>”</w:t>
      </w:r>
      <w:r w:rsidR="00DE4224">
        <w:t>, Microsoft tarafından Kuruluş Hizmetleri İş Emri kapsamında sağlanan profesyonel planlama, tavsiye, rehberlik, veri geçişi, dağıtım ve çözüm/yazılım geliştirme hizmetleri anlamına gelir.</w:t>
      </w:r>
      <w:r w:rsidR="00EA3D06">
        <w:t xml:space="preserve"> </w:t>
      </w:r>
    </w:p>
    <w:p w14:paraId="2070D347" w14:textId="017D00D8" w:rsidR="00DE4224" w:rsidRPr="00CE1EE1" w:rsidRDefault="005108FD" w:rsidP="005108FD">
      <w:pPr>
        <w:pStyle w:val="ProductList-Body"/>
        <w:spacing w:after="120"/>
      </w:pPr>
      <w:r>
        <w:t>“</w:t>
      </w:r>
      <w:r w:rsidR="00DE4224">
        <w:t>GDPR</w:t>
      </w:r>
      <w:r>
        <w:t>”</w:t>
      </w:r>
      <w:r w:rsidR="00DE4224">
        <w:t>, Avrupa Birliği Genel Veri Koruma Yönetmeliği (</w:t>
      </w:r>
      <w:r>
        <w:t>“</w:t>
      </w:r>
      <w:r w:rsidR="00DE4224">
        <w:t>GDPR</w:t>
      </w:r>
      <w:r>
        <w:t>”</w:t>
      </w:r>
      <w:r w:rsidR="00DE4224">
        <w:t>) anlamına gelir.</w:t>
      </w:r>
    </w:p>
    <w:p w14:paraId="23660025" w14:textId="7DB1CE02" w:rsidR="00DE4224" w:rsidRPr="00CE1EE1" w:rsidRDefault="005108FD" w:rsidP="005108FD">
      <w:pPr>
        <w:pStyle w:val="ProductList-Body"/>
        <w:spacing w:after="120"/>
      </w:pPr>
      <w:r>
        <w:t>“</w:t>
      </w:r>
      <w:r w:rsidR="00DE4224">
        <w:t>Kişisel Veriler</w:t>
      </w:r>
      <w:r>
        <w:t>”</w:t>
      </w:r>
      <w:r w:rsidR="00DE4224">
        <w:t>,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1B204B82" w14:textId="13262BC6" w:rsidR="00DE4224" w:rsidRPr="00CE1EE1" w:rsidRDefault="005108FD" w:rsidP="005108FD">
      <w:pPr>
        <w:pStyle w:val="ProductList-Body"/>
      </w:pPr>
      <w:r>
        <w:t>“</w:t>
      </w:r>
      <w:r w:rsidR="00DE4224">
        <w:t>Profesyonel Hizmetler</w:t>
      </w:r>
      <w:r>
        <w:t>”</w:t>
      </w:r>
      <w:r w:rsidR="00DE4224">
        <w:t xml:space="preserve">, Destek Hizmetleri ve Danışmanlık Hizmetleri anlamına gelir. Profesyonel Hizmetler, Microsoft'un Çevrimiçi Hizmetlerini içermez. </w:t>
      </w:r>
    </w:p>
    <w:p w14:paraId="40FD7951" w14:textId="77777777" w:rsidR="00DE4224" w:rsidRPr="00CE1EE1" w:rsidRDefault="00DE4224" w:rsidP="00DE4224">
      <w:pPr>
        <w:pStyle w:val="ProductList-Body"/>
        <w:spacing w:after="120"/>
      </w:pPr>
      <w:r>
        <w:t>Sözleşmeye İlişkin Standart Maddeler AB Veri Koruma Yönetmeliği'ne istinaden üçüncü ülkelerde kurulu işlemcilere kişisel verilerin aktarılması için sözleşmeye ilişkin standart maddeler konusundaki 5 Şubat 2010 tarihli Avrupa Komisyonu Kararı uyarınca Ek 1 ve Ek 2 olarak işbu Ek'e iliştirilmiş anlaşma anlamına gelir.</w:t>
      </w:r>
    </w:p>
    <w:p w14:paraId="5723F004" w14:textId="6A767475" w:rsidR="00DE4224" w:rsidRPr="00CE1EE1" w:rsidRDefault="005108FD" w:rsidP="005108FD">
      <w:pPr>
        <w:pStyle w:val="ProductList-Body"/>
        <w:spacing w:after="120"/>
      </w:pPr>
      <w:r>
        <w:t>“</w:t>
      </w:r>
      <w:r w:rsidR="00DE4224">
        <w:t>Destek ve Danışmanlık Verileri</w:t>
      </w:r>
      <w:r>
        <w:t>”</w:t>
      </w:r>
      <w:r w:rsidR="00DE4224">
        <w:t xml:space="preserve">, işbu Ek kapsamındaki Profesyonel Hizmetleri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 </w:t>
      </w:r>
    </w:p>
    <w:p w14:paraId="18BBB042" w14:textId="0C39348F" w:rsidR="00DE4224" w:rsidRPr="00CE1EE1" w:rsidRDefault="005108FD" w:rsidP="005108FD">
      <w:pPr>
        <w:pStyle w:val="ProductList-Body"/>
      </w:pPr>
      <w:r>
        <w:t>“</w:t>
      </w:r>
      <w:r w:rsidR="00DE4224">
        <w:t>Destek Hizmetleri</w:t>
      </w:r>
      <w:r>
        <w:t>”</w:t>
      </w:r>
      <w:r w:rsidR="00DE4224">
        <w:t>, Microsoft tarafından sağlanan, müşterilerin kendi bilgi teknolojisi ortamlarındaki sorunları belirlemelerine ve çözümlemelerine yardımcı olan profesyonel teknik yazılım desteği hizmetlerinden oluşan, Destek ve Danışmanlık Hizmetler Açıklamasında açıklandığı şekliyle Destek Hizmetleri anlamına gelir.</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Yasalara Uygunluk</w:t>
      </w:r>
      <w:bookmarkEnd w:id="7"/>
    </w:p>
    <w:p w14:paraId="3ECD374B" w14:textId="65F6D8D9" w:rsidR="00DE4224" w:rsidRPr="00CE1EE1" w:rsidRDefault="00DE4224" w:rsidP="00DE4224">
      <w:pPr>
        <w:pStyle w:val="ProductList-SubSubSectionHeading"/>
        <w:outlineLvl w:val="1"/>
      </w:pPr>
      <w:r>
        <w:rPr>
          <w:b w:val="0"/>
          <w:color w:val="auto"/>
        </w:rPr>
        <w:t>Microsoft, Microsoft'un Profesyonel Hizmetler hükmüne genel olarak uygulanabilen tüm veri koruma ve gizlilik yasalarına uyacaktır.</w:t>
      </w:r>
      <w:r w:rsidR="00EA3D06">
        <w:rPr>
          <w:b w:val="0"/>
          <w:color w:val="auto"/>
        </w:rPr>
        <w:t xml:space="preserve"> </w:t>
      </w:r>
      <w:r>
        <w:rPr>
          <w:b w:val="0"/>
          <w:color w:val="auto"/>
        </w:rPr>
        <w:t>Ancak Microsoft’un, Müşterisi ya da onun sektörü için geçerli olup genel olarak bilgi teknolojileri hizmet sağlayıcıları için geçerli olmayan herhangi bir veri koruma ya da gizlilik yasasına veya yönetmeliğine uyma sorumluluğu bulunmamaktadır.</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Gizlilik </w:t>
      </w:r>
      <w:bookmarkEnd w:id="8"/>
      <w:bookmarkEnd w:id="9"/>
    </w:p>
    <w:p w14:paraId="381241FE" w14:textId="77777777" w:rsidR="00DE4224" w:rsidRPr="00CE1EE1" w:rsidRDefault="007B782A" w:rsidP="00DE4224">
      <w:pPr>
        <w:pStyle w:val="ProductList-SubSubSectionHeading"/>
        <w:outlineLvl w:val="2"/>
      </w:pPr>
      <w:bookmarkStart w:id="10" w:name="_Toc489605575"/>
      <w:r>
        <w:t>Destek ve Danışmanlık Verilerinin Kullanılması</w:t>
      </w:r>
      <w:bookmarkEnd w:id="10"/>
    </w:p>
    <w:p w14:paraId="2F7A8F6E" w14:textId="77777777" w:rsidR="00DE4224" w:rsidRPr="00CE1EE1" w:rsidRDefault="00DE4224" w:rsidP="00DE4224">
      <w:pPr>
        <w:pStyle w:val="ProductList-SubSubSectionHeading"/>
        <w:outlineLvl w:val="2"/>
      </w:pPr>
      <w:r>
        <w:rPr>
          <w:b w:val="0"/>
          <w:color w:val="auto"/>
        </w:rPr>
        <w:t>Microsoft, Destek ve Danışmanlık Verilerini işbu Ek'in hükümlerine uygun olarak işleyecek ve Anlaşmada ve işbu Ek'te belirtilenler haricinde, Microsoft (1) Destek ve Danışmanlık Verilerine ilişkin hiçbir hakka sahip olmayacak ve (2) Destek ve Danışmanlık Verilerini aşağıda ifade edilenlerden başka hiçbir amaçla kullanmayacak veya ifşa etmeyecektir. Microsoft'un Destek ve Danışmanlık Verilerini kullanması:</w:t>
      </w:r>
    </w:p>
    <w:p w14:paraId="0BDD46DB" w14:textId="77777777" w:rsidR="00DE4224" w:rsidRPr="00CE1EE1" w:rsidRDefault="00DE4224" w:rsidP="00DE4224">
      <w:pPr>
        <w:pStyle w:val="ProductList-SubSubSectionHeading"/>
        <w:numPr>
          <w:ilvl w:val="0"/>
          <w:numId w:val="24"/>
        </w:numPr>
        <w:outlineLvl w:val="2"/>
      </w:pPr>
      <w:r>
        <w:rPr>
          <w:b w:val="0"/>
          <w:color w:val="auto"/>
        </w:rPr>
        <w:t xml:space="preserve">Destek ve Danışmanlık Verileri sadece, Müşteriye Profesyonel Hizmetleri sağlamak için kullanılacaktır. Microsoft; herhangi bir reklam veya benzeri ticari amaçlarla Destek ve Danışmanlık Verilerini kullanmayacak veya bunlardan bilgiler türetmeyecektir.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Kişisel Verilerin İşlenmesi</w:t>
      </w:r>
      <w:bookmarkEnd w:id="11"/>
    </w:p>
    <w:p w14:paraId="3996AA55" w14:textId="223A3DEC" w:rsidR="00DE4224" w:rsidRPr="00CE1EE1" w:rsidRDefault="00DE4224" w:rsidP="005108FD">
      <w:pPr>
        <w:pStyle w:val="ProductList-SubSubSectionHeading"/>
        <w:outlineLvl w:val="2"/>
      </w:pPr>
      <w:bookmarkStart w:id="13" w:name="_Toc489605577"/>
      <w:bookmarkEnd w:id="12"/>
      <w:r>
        <w:rPr>
          <w:b w:val="0"/>
          <w:color w:val="auto"/>
        </w:rPr>
        <w:t>Avrupa Birliği Genel Veri Koruma Yönetmeliği (</w:t>
      </w:r>
      <w:r w:rsidR="005108FD">
        <w:rPr>
          <w:b w:val="0"/>
          <w:color w:val="auto"/>
        </w:rPr>
        <w:t>“</w:t>
      </w:r>
      <w:r>
        <w:rPr>
          <w:b w:val="0"/>
          <w:color w:val="auto"/>
        </w:rPr>
        <w:t>GDPR</w:t>
      </w:r>
      <w:r w:rsidR="005108FD">
        <w:rPr>
          <w:b w:val="0"/>
          <w:color w:val="auto"/>
        </w:rPr>
        <w:t>”</w:t>
      </w:r>
      <w:r>
        <w:rPr>
          <w:b w:val="0"/>
          <w:color w:val="auto"/>
        </w:rPr>
        <w:t>) Madde 28 (1), işlemenin; GDPR'nin gerekliliklerini karşılayan ve veri öznelerinin haklarının korunmasını sağlayan teknik ve kurumsal önlemlere uygun olarak gerçekleştirilmesi ile ilgili olarak bir denetleyici ile işlemci arasında ve bir işlemci ile bir alt işlemci arasında bir anlaşma olmasını zorunlu kılar.</w:t>
      </w:r>
      <w:r w:rsidR="00EA3D06">
        <w:rPr>
          <w:b w:val="0"/>
          <w:color w:val="auto"/>
        </w:rPr>
        <w:t xml:space="preserve"> </w:t>
      </w:r>
      <w:r>
        <w:rPr>
          <w:b w:val="0"/>
          <w:color w:val="auto"/>
        </w:rPr>
        <w:t>Ek 3'teki GDPR Şartları, taraflara ilişkin bu gerekliliği karşılama amaçlıdır.</w:t>
      </w:r>
      <w:r w:rsidR="00EA3D06">
        <w:rPr>
          <w:b w:val="0"/>
          <w:color w:val="auto"/>
        </w:rPr>
        <w:t xml:space="preserve"> </w:t>
      </w:r>
      <w:r>
        <w:rPr>
          <w:b w:val="0"/>
          <w:color w:val="auto"/>
        </w:rPr>
        <w:t>GDPR Şartları aşağıdaki gibi düzenlenmiştir:</w:t>
      </w:r>
    </w:p>
    <w:p w14:paraId="64115977" w14:textId="2B362CF6" w:rsidR="00DE4224" w:rsidRPr="00CE1EE1" w:rsidRDefault="00DE4224" w:rsidP="00DE4224">
      <w:pPr>
        <w:pStyle w:val="ProductList-SubSubSectionHeading"/>
        <w:numPr>
          <w:ilvl w:val="0"/>
          <w:numId w:val="24"/>
        </w:numPr>
        <w:outlineLvl w:val="2"/>
      </w:pPr>
      <w:r>
        <w:rPr>
          <w:b w:val="0"/>
          <w:color w:val="auto"/>
        </w:rPr>
        <w:t>Madde C; GDPR Madde 28, 32 ve 33 gereğince işlemciler ve denetleyiciler için şart koşulan sözleşmeye ilişkin şartları yeniden düzenler (açıklık getirmek amacıyla sağlanan küçük çaplı düzenlemelerle).</w:t>
      </w:r>
      <w:r w:rsidR="00EA3D06">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Ek 1, Müşterinin; bu şartların karşılanması için Microsoft'tan bekleyebileceklerine ek olarak, Microsoft'un; GDPR Madde 30 ve 34 ila 36'ya ilişkin taahhütleri ile ilgili daha fazla ayrıntı sağlar.</w:t>
      </w:r>
    </w:p>
    <w:p w14:paraId="4DFB3040" w14:textId="77777777" w:rsidR="00DE4224" w:rsidRPr="00CE1EE1" w:rsidRDefault="00DE4224" w:rsidP="00DE4224">
      <w:pPr>
        <w:pStyle w:val="ProductList-SubSubSectionHeading"/>
        <w:outlineLvl w:val="2"/>
      </w:pPr>
      <w:r>
        <w:rPr>
          <w:b w:val="0"/>
          <w:color w:val="auto"/>
        </w:rPr>
        <w:t xml:space="preserve">Microsoft, 25 Mayıs 2018'de yürürlüğe girecek olan GDPR Şartları'nı tüm müşterilere taahhüt eder.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Destek ve Danışmanlık Verilerinin İfşası</w:t>
      </w:r>
      <w:bookmarkEnd w:id="14"/>
    </w:p>
    <w:p w14:paraId="17A0D46A" w14:textId="77777777" w:rsidR="00DE4224" w:rsidRPr="00CE1EE1" w:rsidRDefault="00DE4224" w:rsidP="00DE4224">
      <w:pPr>
        <w:pStyle w:val="ProductList-Body"/>
        <w:spacing w:after="120"/>
      </w:pPr>
      <w:r>
        <w:t xml:space="preserve">Microsoft, (1) Müşterinin talimat verdiği, (2) işbu Ek'te açıklanan veya (3) yasaların gerekli kıldığı durumlar dışında, Destek ve Danışmanlık Verilerini Microsoft veya Microsoft'un kontrollü yan kuruluşları ve bağlı kuruluşları dışında hiç kimseye ifşa etmeyecektir. </w:t>
      </w:r>
    </w:p>
    <w:p w14:paraId="1001B3C3" w14:textId="765CD6AC" w:rsidR="00DE4224" w:rsidRPr="00CE1EE1" w:rsidRDefault="00DE4224" w:rsidP="00DE4224">
      <w:pPr>
        <w:pStyle w:val="ProductList-Body"/>
        <w:spacing w:after="120"/>
      </w:pPr>
      <w:r>
        <w:t>Microsoft, yasalarca gerekmedikçe, Destek ve Danışmanlık Verilerini kolluk kuvvetlerine ifşa etmeyecektir.</w:t>
      </w:r>
      <w:r w:rsidR="00EA3D06">
        <w:t xml:space="preserve"> </w:t>
      </w:r>
      <w:r>
        <w:t>Kolluk kuvvetleri, Destek ve Danışmanlık Verileri talebiyle Microsoft ile iletişim kurduğu takdirde Microsoft, bu verileri doğrudan Müşteriden talep etmeleri için kolluk kuvvetleri teşkilatını Müşteriye yönlendirmeye teşebbüs edecektir.</w:t>
      </w:r>
      <w:r w:rsidR="00EA3D06">
        <w:t xml:space="preserve"> </w:t>
      </w:r>
      <w:r>
        <w:t>Microsoft, Destek ve Danışmanlık Verilerini kolluk kuvvetlerine ifşa etmeye mecbur edildiği takdirde; yapması kanunen yasaklanmış değilse, derhal Müşteriyi bilgilendirecek ve söz konusu talebin bir kopyasını Müşteriye iletecektir.</w:t>
      </w:r>
    </w:p>
    <w:p w14:paraId="2C59FDBB" w14:textId="77777777" w:rsidR="00DE4224" w:rsidRPr="00CE1EE1" w:rsidRDefault="00DE4224" w:rsidP="00DE4224">
      <w:pPr>
        <w:pStyle w:val="ProductList-Body"/>
        <w:spacing w:after="120"/>
      </w:pPr>
      <w:r>
        <w:t>Microsoft, başka herhangi bir üçüncü taraftan Destek ve Danışmanlık Verilerine yönelik talep alması durumunda, yapması kanunen yasaklanmış değilse, derhal Müşteriyi bilgilendirecektir. Microsoft, yasa gereği uyması gerekmedikçe, isteği reddedecektir. İstek geçerliyse, Microsoft, üçüncü kişiyi doğrudan Müşteriden veri istemesi için yönlendirme girişiminde bulunacaktır.</w:t>
      </w:r>
    </w:p>
    <w:p w14:paraId="1367CA20" w14:textId="77777777" w:rsidR="007B782A" w:rsidRPr="00CE1EE1" w:rsidRDefault="00DE4224" w:rsidP="00DE4224">
      <w:pPr>
        <w:pStyle w:val="ProductList-Body"/>
        <w:spacing w:after="120"/>
      </w:pPr>
      <w:r>
        <w:t xml:space="preserve">Yukarıdakileri desteklemek amacıyla Microsoft Müşterinin temel iletişim bilgilerini üçüncü kişiye verebilir.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Destek ve Danışmanlık Verilerinin Silinmesi ve İadesi</w:t>
      </w:r>
    </w:p>
    <w:p w14:paraId="4A9E7B1E" w14:textId="0E61CA53" w:rsidR="00DE4224" w:rsidRPr="00CE1EE1" w:rsidRDefault="00DE4224" w:rsidP="00DE4224">
      <w:pPr>
        <w:pStyle w:val="ProductList-Body"/>
        <w:spacing w:after="120"/>
      </w:pPr>
      <w:r>
        <w:t xml:space="preserve">Microsoft, Destek ve Danışmanlık Verilerinin toplanması veya devredilmesiyle ilgili iş amaçlarının yerine getirilmesinden sonra veya Müşterinin yazılı talebi üzerine daha öncesinde, Destek ve Danışmanlık Verilerinin tüm kopyalarını silecek veya iade edecektir.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Son kullanıcı Talepleri</w:t>
      </w:r>
    </w:p>
    <w:p w14:paraId="5FA6F0A0" w14:textId="32CFC8C3" w:rsidR="00DE4224" w:rsidRPr="00CE1EE1" w:rsidRDefault="00DE4224" w:rsidP="00DE4224">
      <w:pPr>
        <w:pStyle w:val="ProductList-Body"/>
        <w:spacing w:after="120"/>
      </w:pPr>
      <w:r>
        <w:t>Microsoft, ilgili yasaların gerektirdiği durumların dışında, Müşterinin çalışanları, aracıları veya müşterileri tarafından iletilen talepleri Müşterinin önceden yazılı onayı olmaksızın bağımsız şekilde yanıtlamayacaktır.</w:t>
      </w:r>
      <w:r w:rsidR="00EA3D06">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Veri İşleme Yeri</w:t>
      </w:r>
      <w:bookmarkEnd w:id="15"/>
      <w:bookmarkEnd w:id="16"/>
    </w:p>
    <w:p w14:paraId="5882E843" w14:textId="77777777" w:rsidR="00DE4224" w:rsidRPr="00CE1EE1" w:rsidRDefault="00DE4224" w:rsidP="00DE4224">
      <w:pPr>
        <w:pStyle w:val="ProductList-Body"/>
        <w:spacing w:after="120"/>
      </w:pPr>
      <w:r>
        <w:t xml:space="preserve">Microsoft'un Müşteri adına işlediği Destek ve Danışmanlık Verileri, Amerika Birleşik Devletleri'ne veya Microsoft'un ya da Bağlı Kuruluşlarının ya da alt yüklenicilerinin tesislerinin bulunduğu başka bir ülkeye aktarılabilir ve buralarda saklanabilir ve işlenebilir. Müşteri, Microsoft'u; Profesyonel Hizmetleri sağlamak üzere, Destek ve Danışmanlık Verilerinin bu ülkelere anılan şekilde aktarımını gerçekleştirmesi ile Destek ve Danışmanlık Verilerini saklaması ve işlemesi için görevlendirir. </w:t>
      </w:r>
    </w:p>
    <w:p w14:paraId="3115414F" w14:textId="5951B799" w:rsidR="00DE4224" w:rsidRPr="00CE1EE1" w:rsidRDefault="00DE4224" w:rsidP="00DE4224">
      <w:pPr>
        <w:pStyle w:val="ProductList-Body"/>
        <w:spacing w:after="120"/>
      </w:pPr>
      <w:r>
        <w:t>Microsoft; Avrupa Ekonomik Alanı ve İsviçre'den edinilen Kişisel Verilerin toplanması, kullanılması, aktarılması, saklanması ve başka bir şekilde işlenmesi ile ilgili olarak, Avrupa Ekonomik Alanı ve İsviçre veri koruma yasalarının gerekliliklerine uyacaktır. GDPR'nin uygulanmaya başlanması itibariyle, Microsoft; bir üçüncü ülkeye veya uluslararası kuruluşa yapılan Kişisel Veri aktarımlarının GDPR Madde 46'da açıklanan uygun güvenlik önlemlerine tabi olmasını ve anılan aktarımların ve önlemlerin GDPR Madde 30(2)'ye uygun olarak belgelenmesini sağlayacaktır.</w:t>
      </w:r>
      <w:r w:rsidR="00EA3D06">
        <w:t xml:space="preserve"> </w:t>
      </w:r>
      <w:r>
        <w:t>Microsoft'un, Standart Sözleşme Hükümleri ve diğer model sözleşmeler kapsamındaki taahhütlerine ek olarak, Microsoft; AB - ABD Gizlilik Kalkanı ve İsviçre - ABD Gizlilik Kalkanı için onaylanmıştır. Gizlilik Kalkanı Çerçeveleri ve yüklediği taahhütler. Microsoft, Gizlilik Kalkanı ilkelerince şart koşulanın aynısı koruma seviyesini sağlama yükümlülüğünü daha fazla karşılayamayacağına karar vermesi durumunda, Müşteriyi bilgilendirmeyi kabul eder.</w:t>
      </w:r>
    </w:p>
    <w:p w14:paraId="17774DEA" w14:textId="23288EBB" w:rsidR="00DE4224" w:rsidRPr="00CE1EE1" w:rsidRDefault="00DE4224" w:rsidP="005108FD">
      <w:pPr>
        <w:pStyle w:val="ProductList-Body"/>
        <w:spacing w:after="120"/>
      </w:pPr>
      <w:r>
        <w:t xml:space="preserve">Tüm Destek Hizmetleri ve onaylanması ile birlikte Danışmanlık Hizmetleri, ayrıca AB Veri Koruma Yönetmeliği'ne istinaden üçüncü ülkelerde kurulu işlemcilere kişisel verilerin aktarılması için sözleşmeye ilişkin standart maddeler konusundaki 5 Şubat 2010 tarihli Avrupa Komisyonu Kararı uyarınca </w:t>
      </w:r>
      <w:r w:rsidR="005108FD">
        <w:t>“</w:t>
      </w:r>
      <w:r>
        <w:t>Sözleşmeye İlişkin Standart Maddeleri</w:t>
      </w:r>
      <w:r w:rsidR="005108FD">
        <w:t>”</w:t>
      </w:r>
      <w:r>
        <w:t xml:space="preserve"> de içerir. Sözleşmeye İlişkin Standart Maddeler, Ek 1 ve Ek 2'de yer almaktadır.</w:t>
      </w:r>
      <w:r w:rsidR="00EA3D06">
        <w:t xml:space="preserve"> </w:t>
      </w:r>
    </w:p>
    <w:p w14:paraId="56F4D828" w14:textId="53CD8BC5" w:rsidR="00DE4224" w:rsidRPr="00CE1EE1" w:rsidRDefault="00DE4224" w:rsidP="00DE4224">
      <w:pPr>
        <w:pStyle w:val="ProductList-Body"/>
      </w:pPr>
      <w:r>
        <w:t xml:space="preserve">Sözleşmeye İlişkin Standart Maddeler, </w:t>
      </w:r>
      <w:hyperlink r:id="rId14" w:history="1">
        <w:r>
          <w:rPr>
            <w:rStyle w:val="Hyperlink"/>
          </w:rPr>
          <w:t>ServicesEUMC@microsoft.com</w:t>
        </w:r>
      </w:hyperlink>
      <w:r>
        <w:t xml:space="preserve"> hesabından onay alınmasıyla birlikte, Danışmanlık Hizmetleri için geçerlidir. Bu tür onayın alınmasına ilişkin süreç, </w:t>
      </w:r>
      <w:hyperlink r:id="rId15" w:history="1">
        <w:r>
          <w:rPr>
            <w:rStyle w:val="Hyperlink"/>
          </w:rPr>
          <w:t>http://aka.ms/ServicesEUMC</w:t>
        </w:r>
      </w:hyperlink>
      <w:r>
        <w:t xml:space="preserve"> web sayfasında başlatılabilir.</w:t>
      </w:r>
    </w:p>
    <w:p w14:paraId="0A1561AF" w14:textId="77777777" w:rsidR="00DE4224" w:rsidRPr="00CE1EE1" w:rsidRDefault="00DE4224" w:rsidP="00DE4224">
      <w:pPr>
        <w:pStyle w:val="ProductList-Body"/>
      </w:pPr>
      <w:r>
        <w:t>Ayrıca;</w:t>
      </w:r>
    </w:p>
    <w:p w14:paraId="7151204E" w14:textId="77777777" w:rsidR="00DE4224" w:rsidRPr="00CE1EE1" w:rsidRDefault="00DE4224" w:rsidP="00234FA8">
      <w:pPr>
        <w:pStyle w:val="ProductList-Body"/>
        <w:numPr>
          <w:ilvl w:val="0"/>
          <w:numId w:val="25"/>
        </w:numPr>
      </w:pPr>
      <w:r>
        <w:t>Anlaşmanın uygulanması, Microsoft Corporation ve Microsoft Global Services Center (Hindistan) Private Limited tarafından karşılıklı imzalanan Ek 1 ve Ek 2'nin uygulanmasını içerir;</w:t>
      </w:r>
    </w:p>
    <w:p w14:paraId="50515735" w14:textId="77777777" w:rsidR="00DE4224" w:rsidRPr="00CE1EE1" w:rsidRDefault="00DE4224" w:rsidP="00234FA8">
      <w:pPr>
        <w:pStyle w:val="ProductList-Body"/>
        <w:numPr>
          <w:ilvl w:val="0"/>
          <w:numId w:val="25"/>
        </w:numPr>
      </w:pPr>
      <w:r>
        <w:lastRenderedPageBreak/>
        <w:t>İşbu Ek dâhil olmak üzere Müşterinin Anlaşmasındaki şartlar, kapsamı altında Microsoft'un veri işlemcisi olduğu bir veri işleme anlaşması teşkil eder ve</w:t>
      </w:r>
    </w:p>
    <w:p w14:paraId="5B8B644B" w14:textId="4F5B71A3" w:rsidR="00DE4224" w:rsidRPr="00CE1EE1" w:rsidRDefault="00DE4224" w:rsidP="005108FD">
      <w:pPr>
        <w:pStyle w:val="ProductList-Body"/>
        <w:numPr>
          <w:ilvl w:val="0"/>
          <w:numId w:val="25"/>
        </w:numPr>
      </w:pPr>
      <w:r>
        <w:t xml:space="preserve">Müşteri, </w:t>
      </w:r>
      <w:r w:rsidR="005108FD">
        <w:t>“</w:t>
      </w:r>
      <w:r>
        <w:t>Sözleşmeye İlişkin Standart Maddeler</w:t>
      </w:r>
      <w:r w:rsidR="005108FD">
        <w:t>”</w:t>
      </w:r>
      <w:r>
        <w:t xml:space="preserve"> veya işbu Ek'in (GDPR Şartları hariç) tümüyle dışında kalabilir. Bunların dışında kalmak için Müşteri, (Müşterinin Anlaşmasının şartları kapsamında) aşağıdaki bilgileri yazılı bir bildirim şeklinde Microsoft'a göndermelidir:</w:t>
      </w:r>
    </w:p>
    <w:p w14:paraId="0D937B7F" w14:textId="77777777" w:rsidR="00DE4224" w:rsidRPr="00CE1EE1" w:rsidRDefault="00DE4224" w:rsidP="00234FA8">
      <w:pPr>
        <w:pStyle w:val="ProductList-Body"/>
        <w:numPr>
          <w:ilvl w:val="1"/>
          <w:numId w:val="25"/>
        </w:numPr>
      </w:pPr>
      <w:r>
        <w:t>Müşterinin ve dışarıda kalan herhangi bir Bağlı Kuruluşun tam yasal adları;</w:t>
      </w:r>
    </w:p>
    <w:p w14:paraId="6DF58057" w14:textId="77777777" w:rsidR="00DE4224" w:rsidRPr="00CE1EE1" w:rsidRDefault="00DE4224" w:rsidP="00234FA8">
      <w:pPr>
        <w:pStyle w:val="ProductList-Body"/>
        <w:numPr>
          <w:ilvl w:val="1"/>
          <w:numId w:val="25"/>
        </w:numPr>
      </w:pPr>
      <w:r>
        <w:t>İşbu Ek'in dışında kalıyorsa (GDPR Şartları hariç), Müşterinin (veya Bağlı Kuruluşun) işbu Ek'in (GDPR Şartları hariç) dışında kaldığına dair bir beyan ve</w:t>
      </w:r>
    </w:p>
    <w:p w14:paraId="7E497533" w14:textId="77777777" w:rsidR="00DE4224" w:rsidRPr="00CE1EE1" w:rsidRDefault="00DE4224" w:rsidP="00234FA8">
      <w:pPr>
        <w:pStyle w:val="ProductList-Body"/>
        <w:numPr>
          <w:ilvl w:val="1"/>
          <w:numId w:val="25"/>
        </w:numPr>
      </w:pPr>
      <w:r>
        <w:t xml:space="preserve">sadece Standart Sözleşmeye Yönelik Maddelerin dışında kalınıyorsa, Müşterinin (veya Bağlı Kuruluşun) sadece Standart Sözleşmeye Yönelik Maddelerin dışında kaldığına dair bir beyan. </w:t>
      </w:r>
    </w:p>
    <w:p w14:paraId="63221F6F" w14:textId="17E265B4" w:rsidR="007B782A" w:rsidRPr="00CE1EE1" w:rsidRDefault="00DE4224" w:rsidP="007656D9">
      <w:pPr>
        <w:pStyle w:val="ProductList-Body"/>
        <w:numPr>
          <w:ilvl w:val="0"/>
          <w:numId w:val="25"/>
        </w:numPr>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Microsoft Personeli</w:t>
      </w:r>
    </w:p>
    <w:p w14:paraId="7FEC5CC0" w14:textId="71F1D13A" w:rsidR="007B782A" w:rsidRPr="00CE1EE1" w:rsidRDefault="00234FA8" w:rsidP="007B782A">
      <w:pPr>
        <w:pStyle w:val="ProductList-Body"/>
      </w:pPr>
      <w:r>
        <w:rPr>
          <w:rFonts w:cstheme="minorHAnsi"/>
        </w:rPr>
        <w:t xml:space="preserve">Microsoft personeli, </w:t>
      </w:r>
      <w:r>
        <w:rPr>
          <w:rFonts w:eastAsia="Calibri" w:cstheme="minorHAnsi"/>
        </w:rPr>
        <w:t>Destek ve Danışmanlık Verilerini Müşterinin yetkilendirmesi olmadan işlemeyecektir.</w:t>
      </w:r>
      <w:r w:rsidR="00EA3D06">
        <w:rPr>
          <w:rFonts w:eastAsia="Calibri" w:cstheme="minorHAnsi"/>
        </w:rPr>
        <w:t xml:space="preserve"> </w:t>
      </w:r>
      <w:r>
        <w:rPr>
          <w:rFonts w:eastAsia="Calibri" w:cstheme="minorHAnsi"/>
        </w:rPr>
        <w:t>Microsoft personeli, tüm</w:t>
      </w:r>
      <w:r>
        <w:rPr>
          <w:rFonts w:cstheme="minorHAnsi"/>
        </w:rPr>
        <w:t xml:space="preserve"> Destek ve Danışmanlık Verilerinin güvenliğini ve gizliliğini korumakla yükümlüdür ve bu yükümlülük, taahhütlerinin sona ermesinin ardından bile devam eder.</w:t>
      </w:r>
      <w:r w:rsidR="00EA3D06">
        <w:rPr>
          <w:rFonts w:cstheme="minorHAnsi"/>
        </w:rPr>
        <w:t xml:space="preserve"> </w:t>
      </w:r>
      <w:r>
        <w:rPr>
          <w:rFonts w:cstheme="minorHAnsi"/>
        </w:rPr>
        <w:t xml:space="preserve">Microsoft, </w:t>
      </w:r>
      <w:r>
        <w:rPr>
          <w:rFonts w:cstheme="minorHAnsi"/>
          <w:color w:val="000000"/>
        </w:rPr>
        <w:t xml:space="preserve">Destek ve Danışmanlık Verilerine erişime sahip çalışanlarına, </w:t>
      </w:r>
      <w:r>
        <w:rPr>
          <w:rFonts w:cstheme="minorHAnsi"/>
        </w:rPr>
        <w:t>Microsoft'un profesyonel BT hizmetleri sağlayıcısı olarak tabi olduğu yasalar ve endüstri standartları uyarınca düzenli ve zorunlu veri gizliliği ve güvenliği eğitimi ve farkındalığı sağlayacaktır.</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Alt Yüklenicilerin Kullanılması</w:t>
      </w:r>
      <w:bookmarkEnd w:id="17"/>
    </w:p>
    <w:p w14:paraId="1CDDFA3A" w14:textId="2D3E8746" w:rsidR="007B782A" w:rsidRPr="00CE1EE1" w:rsidRDefault="00234FA8" w:rsidP="00234FA8">
      <w:pPr>
        <w:pStyle w:val="ProductList-Body"/>
        <w:spacing w:after="120"/>
      </w:pPr>
      <w:r>
        <w:t>Microsoft, kendi adına Profesyonel Hizmetler sağlaması için alt yükleniciler kiralayabilir.</w:t>
      </w:r>
      <w:r w:rsidR="00EA3D06">
        <w:t xml:space="preserve"> </w:t>
      </w:r>
      <w:r>
        <w:t>Tüm bu alt yüklenicilerin sadece, Microsoft'un sağlamaları için bu alt yüklenicileri tutmuş olduğu hizmetleri sunmaları amacıyla Destek ve Danışmanlık Verilerini almalarına izin verilecek ve bu alt yüklenicilerin, Destek ve Danışmanlık Verilerini başka herhangi bir amaçla kullanmaları yasak olacaktır.</w:t>
      </w:r>
      <w:r w:rsidR="00EA3D06">
        <w:t xml:space="preserve"> </w:t>
      </w:r>
      <w:r>
        <w:t>Microsoft, alt yüklenicilerin işbu Ek'in yükümlülüklerine uygun davranmalarından sorumlu olmaya devam eder.</w:t>
      </w:r>
      <w:r w:rsidR="00EA3D06">
        <w:t xml:space="preserve"> </w:t>
      </w:r>
      <w:r>
        <w:t>Microsoft'un; Destek ve Danışmanlık Verilerini aktardığı tüm alt yüklenicilerinin, depolama amacıyla kullanılanlar bile, Microsoft veya Bağlı Kuruluşlarından biri ile işbu Ek'ten daha az koruyucu olmamasını zorunlu kılan yazılı anlaşmalar imzalayacaklardır. Müşteri, işbu Ek'te açıklandığı üzere Microsoft'un, Destek ve Danışmanlık Verilerini alt yüklenicilere devretmesine onay verir.</w:t>
      </w:r>
    </w:p>
    <w:p w14:paraId="0AD54755" w14:textId="146AF726" w:rsidR="007B782A" w:rsidRPr="00CE1EE1" w:rsidRDefault="00234FA8" w:rsidP="00234FA8">
      <w:pPr>
        <w:pStyle w:val="ProductList-Body"/>
        <w:spacing w:after="120"/>
      </w:pPr>
      <w:r>
        <w:t>Microsoft; Sözleşmeye İlişkin Standart Maddelere tabi Müşterilere yönelik olarak, Destek Hizmetleri için Destek ve Danışmanlık Verilerine erişmek üzere yetkilendirilmiş alt yüklenicileri listeleyen bir web sitesi sağlar. Microsoft; Destek ve Danışmanlık Verilerine erişmesi için herhangi bir yeni alt yükleniciyi yetkilendirmeden en az 14 gün önce web sitesini güncelleyecek ve Müşteriye bu güncelleme bildirimini alabileceği bir mekanizma sunacaktır. Müşterinin yeni bir alt yükleniciyi onaylamaması durumunda Müşteri, ilgili Ana Anlaşmanın hükümlerinin feshi uyarınca, onaylamama gerekçelerinin bir açıklamasını içeren yazılı bir fesih bildirimi tebliğ ederek, etkilenen Profesyonel Hizmetleri feshedebilir.</w:t>
      </w:r>
    </w:p>
    <w:p w14:paraId="331E4D90" w14:textId="77777777" w:rsidR="00234FA8" w:rsidRPr="00CE1EE1" w:rsidRDefault="00234FA8" w:rsidP="00234FA8">
      <w:pPr>
        <w:pStyle w:val="ProductList-Body"/>
        <w:spacing w:after="120"/>
      </w:pPr>
      <w:r>
        <w:t>Microsoft, Müşterinin Profesyonel Hizmetlerle bağlantılı olarak Microsoft'a sağladığı kişisel verileri hiçbir üçüncü tarafa (depolama amaçlı olsa dahi) devretmeyecektir.</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Müşterinin Sorumlulukları</w:t>
      </w:r>
    </w:p>
    <w:p w14:paraId="45949DA6" w14:textId="77777777" w:rsidR="00234FA8" w:rsidRPr="00CE1EE1" w:rsidRDefault="00234FA8" w:rsidP="00234FA8">
      <w:pPr>
        <w:pStyle w:val="ProductList-Body"/>
        <w:spacing w:after="120"/>
      </w:pPr>
      <w:r>
        <w:t>Müşteri, Profesyonel Hizmetleri sağlaması ve kullanması ve Destek ve Danışmanlık Verilerini Microsoft'a devretmesi ile ilgili iletişimlerin gizliliği, verilerin korunması ve mahremiyet konularıyla ilgili mevcut yasalara ve yönetmeliklere uymak zorundadır.</w:t>
      </w:r>
    </w:p>
    <w:p w14:paraId="7170CFA7" w14:textId="4F05C7DB" w:rsidR="00234FA8" w:rsidRPr="00CE1EE1" w:rsidRDefault="00234FA8" w:rsidP="00234FA8">
      <w:pPr>
        <w:pStyle w:val="ProductList-Body"/>
        <w:spacing w:after="120"/>
      </w:pPr>
      <w:r>
        <w:t>Müşteri, gerekli onayları bireylerden almaktan ve münferit kişisel verilerinin Müşteriden Microsoft'a devri konusunda bireyleri bilgilendirmekten sorumludur.</w:t>
      </w:r>
      <w:r w:rsidR="00EA3D06">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Avrupa'ya İlişkin Ek terimler</w:t>
      </w:r>
    </w:p>
    <w:p w14:paraId="6020250E" w14:textId="48CEE481" w:rsidR="00234FA8" w:rsidRPr="00CE1EE1" w:rsidRDefault="00234FA8" w:rsidP="005108FD">
      <w:pPr>
        <w:pStyle w:val="ProductList-Body"/>
        <w:spacing w:after="120"/>
      </w:pPr>
      <w:r>
        <w:t>Destek ve Danışmanlık Verilerinin Avrupa Ekonomik Alanı'nda veya İsviçre'de bulunan bireyler hakkındaki kişisel verileri içermesi gerektiğinde, işbu Ek'te Madde 4'te yer verilen ek terimler geçerli olacaktır.</w:t>
      </w:r>
      <w:r w:rsidR="00EA3D06">
        <w:t xml:space="preserve"> </w:t>
      </w:r>
      <w:r>
        <w:t>Bu Maddede kullanılan ancak özellikle tanımlanmamış olan terimler, Avrupa Parlamentosu'nun ve Konseyi'nin 95/46/EC sayılı, 24 Ekim 1995 tarihli, kişisel verilerin işlenmesi konusunda kişilerin korunmasıyla ve bu tip verilerin serbest dolaşımıyla ilgili Yönergesinde (</w:t>
      </w:r>
      <w:r w:rsidR="005108FD">
        <w:t>“</w:t>
      </w:r>
      <w:r>
        <w:t>AB Veri Koruma Yönergesi</w:t>
      </w:r>
      <w:r w:rsidR="005108FD">
        <w:t>”</w:t>
      </w:r>
      <w:r>
        <w:t>) yer alan anlama sahip olacaktır.</w:t>
      </w:r>
    </w:p>
    <w:bookmarkEnd w:id="18"/>
    <w:p w14:paraId="4C3A6B6B" w14:textId="77777777" w:rsidR="007B782A" w:rsidRPr="00CE1EE1" w:rsidRDefault="00234FA8" w:rsidP="007B782A">
      <w:pPr>
        <w:pStyle w:val="ProductList-SubSubSectionHeading"/>
        <w:outlineLvl w:val="2"/>
      </w:pPr>
      <w:r>
        <w:t>Tarafların Niyeti</w:t>
      </w:r>
    </w:p>
    <w:p w14:paraId="7837BFD5" w14:textId="1D1A98BD" w:rsidR="00AB25E6" w:rsidRPr="00CE1EE1" w:rsidRDefault="00AB25E6" w:rsidP="00AB25E6">
      <w:pPr>
        <w:pStyle w:val="ProductList-Body"/>
        <w:spacing w:before="120"/>
      </w:pPr>
      <w:r>
        <w:t xml:space="preserve">Müşteri, tüm Profesyonel Hizmetler ile ilgili olarak veri denetçisi ve Microsoft, Müşterinin adına hareket eden bir veri işlemcisidir (veya alt işlemcidir). Veri işlemcisi (veya alt işlemci) olarak Microsoft, sadece Müşterinin yönergeleri üzerine hareket edecektir. İşbu Ek ve Anlaşma (buraya </w:t>
      </w:r>
      <w:r>
        <w:lastRenderedPageBreak/>
        <w:t>referans yoluyla eklenmiş olan şartlar ve koşullar dâhil), Destek ve Danışmanlık Verilerinin işlenmesi amacıyla Müşterinin Microsoft'a sunduğu eksiksiz ve nihai talimatlardır.</w:t>
      </w:r>
      <w:r w:rsidR="00EA3D06">
        <w:t xml:space="preserve"> </w:t>
      </w:r>
      <w:r>
        <w:t>Tüm ek veya alternatif talimatlar, yalnızca Müşterinin Profesyonel Hizmetlerden sorumlu işe ilişkin ilgili kişisi tarafından verilebilecektir ve Anlaşmayı değiştirme işlemine uygun olarak bunların üzerinde anlaşmaya varılmalıdır.</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Veri İşleme Süresi ve Hedefi</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Veri işleme süresi, Anlaşma kapsamında belirlenen süre olacaktır. Veri işlemenin amacı, Profesyonel Hizmetlerin gerçekleştirilmesidir.</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Veri İşleme Kapsamı ve Amacı</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Destek ve Danışmanlık Verilerine dâhil edilen tüm kişisel veriler dâhil, Destek ve Danışmanlık Verilerinin işlenme kapsamı ve amacı, işbu Ek'te ve Anlaşmada açıklanmaktadır.</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Destek ve Danışmanlık Verilerine Erişim</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Microsoft, Anlaşma kapsamında belirlenen süre boyunca, kendi seçimine göre ve AB Veri Koruma Yönergesi'nin 12(b) Maddesini uygulayan ilgili yasa kapsamında gerekli olduğu ölçüde, şu ikisinden birini gerçekleştirecektir: (1) Destek ve Danışmanlık Verilerini düzeltebilme, silebilme veya engelleyebilme özelliğini Müşteriye sağlayacak ya da (2) bu tür düzeltmeleri, silmeleri veya engellemeleri Müşterinin adına yapacaktır.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Gizlilik Sorumlusu</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Microsoft'un Avrupa Ekonomik Alanı'ndan ve İsviçre'den sorumlu gizlilik temsilcisine aşağıdaki adresten ulaşılabilir:</w:t>
      </w:r>
    </w:p>
    <w:p w14:paraId="3C5EB45F" w14:textId="77777777" w:rsidR="00E618B4" w:rsidRPr="00C33C38" w:rsidRDefault="00E618B4" w:rsidP="00E618B4">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Microsoft Ireland Operations Ltd.</w:t>
      </w:r>
    </w:p>
    <w:p w14:paraId="183A7269" w14:textId="77777777" w:rsidR="00E618B4" w:rsidRPr="00C33C38" w:rsidRDefault="00E618B4" w:rsidP="00E618B4">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Attn: Data Protection</w:t>
      </w:r>
    </w:p>
    <w:p w14:paraId="1543EE14" w14:textId="77777777" w:rsidR="00E618B4" w:rsidRPr="00BB01BD" w:rsidRDefault="00E618B4" w:rsidP="00E618B4">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One Microsoft Place</w:t>
      </w:r>
    </w:p>
    <w:p w14:paraId="6A113720" w14:textId="77777777" w:rsidR="00E618B4" w:rsidRPr="00BB01BD" w:rsidRDefault="00E618B4" w:rsidP="00E618B4">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South County Business Park</w:t>
      </w:r>
    </w:p>
    <w:p w14:paraId="317CB9DE" w14:textId="77777777" w:rsidR="00E618B4" w:rsidRPr="00BB01BD" w:rsidRDefault="00E618B4" w:rsidP="00E618B4">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Leopardstown</w:t>
      </w:r>
      <w:r>
        <w:rPr>
          <w:sz w:val="18"/>
        </w:rPr>
        <w:t xml:space="preserve">, </w:t>
      </w:r>
      <w:r w:rsidRPr="00BB01BD">
        <w:rPr>
          <w:sz w:val="18"/>
        </w:rPr>
        <w:t>Dublin 18</w:t>
      </w:r>
      <w:r>
        <w:rPr>
          <w:sz w:val="18"/>
        </w:rPr>
        <w:t xml:space="preserve">, </w:t>
      </w:r>
      <w:r w:rsidRPr="00BB01BD">
        <w:rPr>
          <w:sz w:val="18"/>
        </w:rPr>
        <w:t>D18 P521</w:t>
      </w:r>
      <w:r>
        <w:rPr>
          <w:sz w:val="18"/>
        </w:rPr>
        <w:t xml:space="preserve">, </w:t>
      </w:r>
      <w:r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Güvenlik</w:t>
      </w:r>
      <w:bookmarkEnd w:id="19"/>
      <w:r>
        <w:t xml:space="preserve"> </w:t>
      </w:r>
    </w:p>
    <w:p w14:paraId="03C3918A" w14:textId="77777777" w:rsidR="00AB25E6" w:rsidRPr="00CE1EE1" w:rsidRDefault="00AB25E6" w:rsidP="00C72F00">
      <w:pPr>
        <w:pStyle w:val="ProductList-SubSubSectionHeading"/>
        <w:outlineLvl w:val="2"/>
      </w:pPr>
      <w:r>
        <w:t>Genel Uygulamalar</w:t>
      </w:r>
    </w:p>
    <w:p w14:paraId="00B30AA4" w14:textId="3314CA55" w:rsidR="00AB25E6" w:rsidRPr="00CE1EE1" w:rsidRDefault="00AB25E6" w:rsidP="005108FD">
      <w:pPr>
        <w:pStyle w:val="ProductList-SubSubSectionHeading"/>
        <w:spacing w:after="120"/>
        <w:outlineLvl w:val="2"/>
      </w:pPr>
      <w:r>
        <w:rPr>
          <w:b w:val="0"/>
          <w:color w:val="auto"/>
        </w:rPr>
        <w:t>Microsoft, Müşteri bilgilerinin güvenliğinin sağlanmasına yardımcı olmayı taahhüt eder. Microsoft; Destek ve Danışmanlık Verilerini arızi olarak, yetkisiz veya yasalara aykırı erişime, açıklama değişikliğine, kayba ya da imhaya veya Ek 1'de (</w:t>
      </w:r>
      <w:r w:rsidR="005108FD">
        <w:rPr>
          <w:b w:val="0"/>
          <w:color w:val="auto"/>
        </w:rPr>
        <w:t>“</w:t>
      </w:r>
      <w:r>
        <w:rPr>
          <w:b w:val="0"/>
          <w:color w:val="auto"/>
        </w:rPr>
        <w:t>Teknik ve Kurumsal Önlemler</w:t>
      </w:r>
      <w:r w:rsidR="005108FD">
        <w:rPr>
          <w:b w:val="0"/>
          <w:color w:val="auto"/>
        </w:rPr>
        <w:t>”</w:t>
      </w:r>
      <w:r>
        <w:rPr>
          <w:b w:val="0"/>
          <w:color w:val="auto"/>
        </w:rPr>
        <w:t>) belirtilen diğer tüm yasalara aykırı işleme şekillerine karşı koruma amaçlı uygun teknik ve kurumsal önlemleri uygulamaya koymuştur ve bunları koruyacak ve izleyecektir. Microsoft, Teknik ve Kurumsal Önlemleri zaman içerisinde güncelleyebilir/değiştirebilir; ancak sağlanan veri korumasının düzeyini azaltmayacaktır.</w:t>
      </w:r>
      <w:r w:rsidR="00EA3D06">
        <w:rPr>
          <w:b w:val="0"/>
          <w:color w:val="auto"/>
        </w:rPr>
        <w:t xml:space="preserve"> </w:t>
      </w:r>
      <w:r>
        <w:rPr>
          <w:b w:val="0"/>
          <w:color w:val="auto"/>
        </w:rPr>
        <w:t xml:space="preserve">Microsoft, Müşterinin yazılı talebi üzerine, Teknik ve Kurumsal Önlemlere uygunluğunu tekrar onaylayan bir beyan sağlayacaktır. Ek 1'de açıklanan güvenlik önlemleri, Microsoft'un, Destek ve Danışmanlık Verilerinin güvenliği bakımından tek sorumluluğudur.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Ek 1: Teknik ve Kurumsal Önlemler</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Domain</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Uygulamalar</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Bilgi Güvenliği Organizasyonu</w:t>
            </w:r>
          </w:p>
        </w:tc>
        <w:tc>
          <w:tcPr>
            <w:tcW w:w="8190" w:type="dxa"/>
          </w:tcPr>
          <w:p w14:paraId="77AC5B65" w14:textId="326C0BED" w:rsidR="00CC6D45" w:rsidRPr="00CE1EE1" w:rsidRDefault="00CC6D45" w:rsidP="00CC6D45">
            <w:pPr>
              <w:pStyle w:val="ProductList-Body"/>
            </w:pPr>
            <w:r>
              <w:rPr>
                <w:b/>
                <w:sz w:val="16"/>
                <w:szCs w:val="16"/>
              </w:rPr>
              <w:t>Güvenlik Mülkiyeti.</w:t>
            </w:r>
            <w:r w:rsidR="00EA3D06">
              <w:rPr>
                <w:b/>
                <w:sz w:val="16"/>
                <w:szCs w:val="16"/>
              </w:rPr>
              <w:t xml:space="preserve"> </w:t>
            </w:r>
            <w:r>
              <w:rPr>
                <w:sz w:val="16"/>
                <w:szCs w:val="16"/>
              </w:rPr>
              <w:t>Microsoft, güvenlik kurallarının ve usullerinin koordinasyonundan ve izlenmesinden sorumlu bir veya daha fazla sayıda güvenlik sorumlusu tayin etmiştir.</w:t>
            </w:r>
          </w:p>
          <w:p w14:paraId="2A3B1DBD" w14:textId="377BEC45" w:rsidR="00CC6D45" w:rsidRPr="00CE1EE1" w:rsidRDefault="00CC6D45" w:rsidP="00CC6D45">
            <w:pPr>
              <w:pStyle w:val="ProductList-Body"/>
            </w:pPr>
            <w:r>
              <w:rPr>
                <w:b/>
                <w:sz w:val="16"/>
                <w:szCs w:val="16"/>
              </w:rPr>
              <w:t>Güvenlik Görevleri ve Sorumlulukları.</w:t>
            </w:r>
            <w:r w:rsidR="00EA3D06">
              <w:rPr>
                <w:b/>
                <w:sz w:val="16"/>
                <w:szCs w:val="16"/>
              </w:rPr>
              <w:t xml:space="preserve"> </w:t>
            </w:r>
            <w:r>
              <w:rPr>
                <w:sz w:val="16"/>
                <w:szCs w:val="16"/>
              </w:rPr>
              <w:t>Destek ve Danışmanlık Verilerine erişime sahip Microsoft personeli, gizlilik yükümlülüklerine tabidir.</w:t>
            </w:r>
          </w:p>
          <w:p w14:paraId="38F0B2CD" w14:textId="0202B776" w:rsidR="00CC6D45" w:rsidRPr="00CE1EE1" w:rsidRDefault="00CC6D45" w:rsidP="00CC6D45">
            <w:pPr>
              <w:pStyle w:val="ProductList-Body"/>
            </w:pPr>
            <w:r>
              <w:rPr>
                <w:b/>
                <w:sz w:val="16"/>
                <w:szCs w:val="16"/>
              </w:rPr>
              <w:t>Risk Yönetim Programı.</w:t>
            </w:r>
            <w:r w:rsidR="00EA3D06">
              <w:rPr>
                <w:b/>
                <w:sz w:val="16"/>
                <w:szCs w:val="16"/>
              </w:rPr>
              <w:t xml:space="preserve"> </w:t>
            </w:r>
            <w:r>
              <w:rPr>
                <w:sz w:val="16"/>
                <w:szCs w:val="16"/>
              </w:rPr>
              <w:t>Microsoft, Destek ve Danışmanlık Verilerini işlemeden önce bir risk değerlendirmesi yapmıştır.</w:t>
            </w:r>
          </w:p>
          <w:p w14:paraId="4A56456C" w14:textId="100B012D" w:rsidR="007B782A" w:rsidRPr="00CC6D45" w:rsidRDefault="00CC6D45" w:rsidP="00CC6D45">
            <w:pPr>
              <w:pStyle w:val="ProductList-Body"/>
              <w:rPr>
                <w:sz w:val="16"/>
                <w:szCs w:val="16"/>
              </w:rPr>
            </w:pPr>
            <w:r>
              <w:rPr>
                <w:sz w:val="16"/>
                <w:szCs w:val="16"/>
              </w:rPr>
              <w:t>Microsoft, tarafına ait saklama gereklilikleri uyarınca, yürürlüğünü kaybetmelerinin ardından da güvenlik belgelerini saklar.</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Varlık Yönetimi</w:t>
            </w:r>
          </w:p>
        </w:tc>
        <w:tc>
          <w:tcPr>
            <w:tcW w:w="8190" w:type="dxa"/>
          </w:tcPr>
          <w:p w14:paraId="23171B70" w14:textId="55E35537" w:rsidR="00CC6D45" w:rsidRPr="00CE1EE1" w:rsidRDefault="00CC6D45" w:rsidP="00CC6D45">
            <w:pPr>
              <w:pStyle w:val="ProductList-Body"/>
            </w:pPr>
            <w:r>
              <w:rPr>
                <w:b/>
                <w:sz w:val="16"/>
                <w:szCs w:val="16"/>
              </w:rPr>
              <w:t>Varlık Envanteri.</w:t>
            </w:r>
            <w:r w:rsidR="00EA3D06">
              <w:rPr>
                <w:b/>
                <w:sz w:val="16"/>
                <w:szCs w:val="16"/>
              </w:rPr>
              <w:t xml:space="preserve"> </w:t>
            </w:r>
            <w:r>
              <w:rPr>
                <w:sz w:val="16"/>
                <w:szCs w:val="16"/>
              </w:rPr>
              <w:t>Microsoft, üzerinde Destek ve Danışmanlık Verilerinin depolandığı tüm medyaların bir envanterini tutar.</w:t>
            </w:r>
            <w:r w:rsidR="00EA3D06">
              <w:rPr>
                <w:sz w:val="16"/>
                <w:szCs w:val="16"/>
              </w:rPr>
              <w:t xml:space="preserve"> </w:t>
            </w:r>
            <w:r>
              <w:rPr>
                <w:sz w:val="16"/>
                <w:szCs w:val="16"/>
              </w:rPr>
              <w:t>Bu ortam envanterlerine erişim, yazılı olarak erişim yetkisi verilen Microsoft personeli ile sınırlıdır.</w:t>
            </w:r>
          </w:p>
          <w:p w14:paraId="48845D5F" w14:textId="77777777" w:rsidR="00CC6D45" w:rsidRPr="00CE1EE1" w:rsidRDefault="00CC6D45" w:rsidP="00CC6D45">
            <w:pPr>
              <w:pStyle w:val="ProductList-Body"/>
            </w:pPr>
            <w:r>
              <w:rPr>
                <w:b/>
                <w:sz w:val="16"/>
                <w:szCs w:val="16"/>
              </w:rPr>
              <w:t>Varlık İdaresi.</w:t>
            </w:r>
          </w:p>
          <w:p w14:paraId="52A5990F" w14:textId="77777777" w:rsidR="00CC6D45" w:rsidRPr="00CE1EE1" w:rsidRDefault="00CC6D45" w:rsidP="00CC6D45">
            <w:pPr>
              <w:pStyle w:val="ProductList-Body"/>
            </w:pPr>
            <w:r>
              <w:rPr>
                <w:sz w:val="16"/>
                <w:szCs w:val="16"/>
              </w:rPr>
              <w:t>-</w:t>
            </w:r>
            <w:r>
              <w:rPr>
                <w:sz w:val="16"/>
                <w:szCs w:val="16"/>
              </w:rPr>
              <w:tab/>
              <w:t>Microsoft; Destek ve Danışmanlık Verilerini, bu verilerin belirlenmesine yardımcı olmak ve uygun şekilde kısıtlanacak bir erişime (ör. şifreleme aracılığıyla) izin vermek amacıyla sınıflandırır.</w:t>
            </w:r>
          </w:p>
          <w:p w14:paraId="2270F8B9" w14:textId="324E5A3C" w:rsidR="00CC6D45" w:rsidRPr="00CE1EE1" w:rsidRDefault="00CC6D45" w:rsidP="00CC6D45">
            <w:pPr>
              <w:pStyle w:val="ProductList-Body"/>
            </w:pPr>
            <w:r>
              <w:rPr>
                <w:sz w:val="16"/>
                <w:szCs w:val="16"/>
              </w:rPr>
              <w:t>-</w:t>
            </w:r>
            <w:r>
              <w:rPr>
                <w:sz w:val="16"/>
                <w:szCs w:val="16"/>
              </w:rPr>
              <w:tab/>
              <w:t xml:space="preserve">Microsoft; Destek ve Danışmanlık Verilerinin yazdırılması konusunda kısıtlamalar koyar ve Destek ve Danışmanlık Verilerini içeren basılı materyallerin atılması hususunda prosedürlere sahiptir. </w:t>
            </w:r>
          </w:p>
          <w:p w14:paraId="2914E24B" w14:textId="6B0686B5" w:rsidR="007B782A" w:rsidRPr="00231971" w:rsidRDefault="00CC6D45" w:rsidP="00CC6D45">
            <w:pPr>
              <w:pStyle w:val="ProductList-Body"/>
              <w:rPr>
                <w:sz w:val="16"/>
                <w:szCs w:val="16"/>
              </w:rPr>
            </w:pPr>
            <w:r>
              <w:rPr>
                <w:sz w:val="16"/>
                <w:szCs w:val="16"/>
              </w:rPr>
              <w:t>-</w:t>
            </w:r>
            <w:r>
              <w:rPr>
                <w:sz w:val="16"/>
                <w:szCs w:val="16"/>
              </w:rPr>
              <w:tab/>
              <w:t>Microsoft personeli; Destek ve Danışmanlık Verilerini taşınabilir cihazlara depolamadan, Destek ve Danışmanlık Verilerine uzaktan erişmeden veya Destek ve Danışmanlık Verilerini Microsoft tesisleri dışında işlemeden önce Microsoft yetkisini almak zorundadır.</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lastRenderedPageBreak/>
              <w:t>İnsan Kaynakları Güvenliği</w:t>
            </w:r>
          </w:p>
        </w:tc>
        <w:tc>
          <w:tcPr>
            <w:tcW w:w="8190" w:type="dxa"/>
          </w:tcPr>
          <w:p w14:paraId="1BC7149B" w14:textId="77777777" w:rsidR="007B782A" w:rsidRPr="00231971" w:rsidRDefault="007B782A" w:rsidP="00F2558F">
            <w:pPr>
              <w:pStyle w:val="ProductList-Body"/>
              <w:rPr>
                <w:sz w:val="16"/>
                <w:szCs w:val="16"/>
              </w:rPr>
            </w:pPr>
            <w:r>
              <w:rPr>
                <w:b/>
                <w:sz w:val="16"/>
                <w:szCs w:val="16"/>
              </w:rPr>
              <w:t>Güvenlik Eğitimi</w:t>
            </w:r>
            <w:r w:rsidRPr="0011263C">
              <w:rPr>
                <w:b/>
                <w:bCs/>
                <w:sz w:val="16"/>
                <w:szCs w:val="16"/>
              </w:rPr>
              <w:t>.</w:t>
            </w:r>
            <w:r>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Fiziksel Güvenlik ve Çevre güvenliği</w:t>
            </w:r>
          </w:p>
        </w:tc>
        <w:tc>
          <w:tcPr>
            <w:tcW w:w="8190" w:type="dxa"/>
          </w:tcPr>
          <w:p w14:paraId="459C3C89" w14:textId="43C07EFD" w:rsidR="00CC6D45" w:rsidRPr="00CE1EE1" w:rsidRDefault="00CC6D45" w:rsidP="00CC6D45">
            <w:pPr>
              <w:pStyle w:val="ProductList-Body"/>
            </w:pPr>
            <w:r>
              <w:rPr>
                <w:b/>
                <w:sz w:val="16"/>
                <w:szCs w:val="16"/>
              </w:rPr>
              <w:t>Tesislere Fiziksel Erişim.</w:t>
            </w:r>
            <w:r w:rsidR="00EA3D06">
              <w:rPr>
                <w:b/>
                <w:sz w:val="16"/>
                <w:szCs w:val="16"/>
              </w:rPr>
              <w:t xml:space="preserve"> </w:t>
            </w:r>
            <w:r>
              <w:rPr>
                <w:sz w:val="16"/>
                <w:szCs w:val="16"/>
              </w:rPr>
              <w:t>Microsoft; Destek ve Danışmanlık Verilerini işleyen bilgi sistemlerinin bulunduğu tesislere erişimi, tanımlanmış yetkili kişilerle sınırlandırır.</w:t>
            </w:r>
          </w:p>
          <w:p w14:paraId="3CFFE1B3" w14:textId="53EF5C5D" w:rsidR="00CC6D45" w:rsidRPr="00CE1EE1" w:rsidRDefault="00CC6D45" w:rsidP="00CC6D45">
            <w:pPr>
              <w:pStyle w:val="ProductList-Body"/>
            </w:pPr>
            <w:r>
              <w:rPr>
                <w:b/>
                <w:sz w:val="16"/>
                <w:szCs w:val="16"/>
              </w:rPr>
              <w:t>Bileşenlere Fiziksel Erişim.</w:t>
            </w:r>
            <w:r w:rsidR="00EA3D06">
              <w:rPr>
                <w:b/>
                <w:sz w:val="16"/>
                <w:szCs w:val="16"/>
              </w:rPr>
              <w:t xml:space="preserve"> </w:t>
            </w:r>
            <w:r>
              <w:rPr>
                <w:sz w:val="16"/>
                <w:szCs w:val="16"/>
              </w:rPr>
              <w:t>Microsoft; medya tipi, yetkili gönderici/alıcı, tarih ve zaman, medya sayısı ve içerdikleri Destek ve Danışmanlık Verisi medya tipleri dâhil, Destek ve Danışmanlık Verilerini içeren gelen ve giden medya kayıtlarını saklar.</w:t>
            </w:r>
          </w:p>
          <w:p w14:paraId="2DEC737E" w14:textId="32908A45" w:rsidR="00CC6D45" w:rsidRPr="00CE1EE1" w:rsidRDefault="00CC6D45" w:rsidP="00CC6D45">
            <w:pPr>
              <w:pStyle w:val="ProductList-Body"/>
            </w:pPr>
            <w:r>
              <w:rPr>
                <w:b/>
                <w:sz w:val="16"/>
                <w:szCs w:val="16"/>
              </w:rPr>
              <w:t>Aksamalardan Korunma.</w:t>
            </w:r>
            <w:r w:rsidR="00EA3D06">
              <w:rPr>
                <w:b/>
                <w:sz w:val="16"/>
                <w:szCs w:val="16"/>
              </w:rPr>
              <w:t xml:space="preserve"> </w:t>
            </w:r>
            <w:r>
              <w:rPr>
                <w:sz w:val="16"/>
                <w:szCs w:val="16"/>
              </w:rPr>
              <w:t>Microsoft, güç kesintisi veya hat paraziti sebebiyle veri kaybına karışı korumak için çok sayıda endüstri standardı sistemler kullanır.</w:t>
            </w:r>
          </w:p>
          <w:p w14:paraId="7CBCB46F" w14:textId="3F1DEDDD" w:rsidR="007B782A" w:rsidRPr="00231971" w:rsidRDefault="00CC6D45" w:rsidP="00CC6D45">
            <w:pPr>
              <w:pStyle w:val="ProductList-Body"/>
              <w:spacing w:before="40"/>
              <w:rPr>
                <w:sz w:val="16"/>
                <w:szCs w:val="16"/>
              </w:rPr>
            </w:pPr>
            <w:r>
              <w:rPr>
                <w:b/>
                <w:sz w:val="16"/>
                <w:szCs w:val="16"/>
              </w:rPr>
              <w:t>Bileşenlerin İmhası.</w:t>
            </w:r>
            <w:r w:rsidR="00EA3D06">
              <w:rPr>
                <w:b/>
                <w:sz w:val="16"/>
                <w:szCs w:val="16"/>
              </w:rPr>
              <w:t xml:space="preserve"> </w:t>
            </w:r>
            <w:r>
              <w:rPr>
                <w:sz w:val="16"/>
                <w:szCs w:val="16"/>
              </w:rPr>
              <w:t>Microsoft, ihtiyaç kalmadığında Destek ve Danışmanlık Verilerini silmek için endüstri standardı işlemler kullanır.</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Haberleşmeler ve Faaliyet Yönetimi</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İşletim İlkesi</w:t>
            </w:r>
            <w:r w:rsidRPr="0011263C">
              <w:rPr>
                <w:b/>
                <w:bCs/>
                <w:sz w:val="16"/>
                <w:szCs w:val="16"/>
              </w:rPr>
              <w:t>.</w:t>
            </w:r>
            <w:r>
              <w:rPr>
                <w:sz w:val="16"/>
                <w:szCs w:val="16"/>
              </w:rPr>
              <w:t xml:space="preserve"> Microsoft, kendi güvenlik önlemlerini ve ilgili prosedürleri, ayrıca Destek ve Danışmanlık Verilerine erişimi olan personelinin sorumluluklarını açıklayan güvenlik belgelerini saklar.</w:t>
            </w:r>
          </w:p>
          <w:p w14:paraId="743EF57B" w14:textId="77777777" w:rsidR="007B782A" w:rsidRPr="00CE1EE1" w:rsidRDefault="007B782A" w:rsidP="00F2558F">
            <w:pPr>
              <w:pStyle w:val="ProductList-Body"/>
              <w:spacing w:before="40"/>
            </w:pPr>
            <w:r>
              <w:rPr>
                <w:b/>
                <w:sz w:val="16"/>
                <w:szCs w:val="16"/>
              </w:rPr>
              <w:t>Veri Kurtarma Prosedürleri</w:t>
            </w:r>
          </w:p>
          <w:p w14:paraId="2E5C5882" w14:textId="653D94AB" w:rsidR="007B782A" w:rsidRPr="00CE1EE1" w:rsidRDefault="007B782A" w:rsidP="00F2558F">
            <w:pPr>
              <w:pStyle w:val="ProductList-Body"/>
              <w:ind w:left="162" w:hanging="162"/>
            </w:pPr>
            <w:r>
              <w:rPr>
                <w:sz w:val="16"/>
                <w:szCs w:val="16"/>
              </w:rPr>
              <w:t>-</w:t>
            </w:r>
            <w:r>
              <w:rPr>
                <w:sz w:val="16"/>
                <w:szCs w:val="16"/>
              </w:rPr>
              <w:tab/>
              <w:t>Sürekli bir biçimde ancak hiçbir durumda haftada birden az olmamak kaydıyla (bu süre boyunca herhangi bir Destek ve Danışmanlık Verisi güncellenmemişse) Microsoft, Destek ve Danışmanlık Verilerinin kurtarılabileceği çok sayıda Destek ve Danışmanlık Verisi kopyasını saklar.</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Destek ve Danışmanlık Verilerinin ve veri kurtarma prosedürlerinin kopyalarını, Destek ve Danışmanlık Verilerini işleyen temel bilgisayar ekipmanın bulunduğundan farklı bir yerde saklar.</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Destek ve Danışmanlık Verilerinin kopyalarına erişimin tabi olduğu, yürürlükte özel prosedürlere sahiptir.</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veri kurtarma prosedürlerini en az yılda bir kez gözden geçirir.</w:t>
            </w:r>
          </w:p>
          <w:p w14:paraId="36AE0D55" w14:textId="6BBA0244" w:rsidR="00CC6D45" w:rsidRPr="00CE1EE1" w:rsidRDefault="00CC6D45" w:rsidP="00CC6D45">
            <w:pPr>
              <w:pStyle w:val="ProductList-Body"/>
              <w:spacing w:before="40"/>
            </w:pPr>
            <w:r>
              <w:rPr>
                <w:sz w:val="16"/>
                <w:szCs w:val="16"/>
              </w:rPr>
              <w:t>-</w:t>
            </w:r>
            <w:r>
              <w:rPr>
                <w:sz w:val="16"/>
                <w:szCs w:val="16"/>
              </w:rPr>
              <w:tab/>
              <w:t>Microsoft; sorumlu kişi, yeniden yüklenen verilerin tanımı ve geçerli olan yerlerde sorumlu kişi ve (eğer varsa) hangi verilerin veri kurtarma işleminde manüel olarak girişinin yapılacağı dahil, veri kurtarma çabalarını kaydeder.</w:t>
            </w:r>
          </w:p>
          <w:p w14:paraId="24666A97" w14:textId="216389DF" w:rsidR="007B782A" w:rsidRPr="00CE1EE1" w:rsidRDefault="007B782A" w:rsidP="00CC6D45">
            <w:pPr>
              <w:pStyle w:val="ProductList-Body"/>
              <w:spacing w:before="40"/>
            </w:pPr>
            <w:r>
              <w:rPr>
                <w:b/>
                <w:sz w:val="16"/>
                <w:szCs w:val="16"/>
              </w:rPr>
              <w:t>Kötü Amaçlı Yazılım</w:t>
            </w:r>
            <w:r w:rsidRPr="0011263C">
              <w:rPr>
                <w:b/>
                <w:bCs/>
                <w:sz w:val="16"/>
                <w:szCs w:val="16"/>
              </w:rPr>
              <w:t>.</w:t>
            </w:r>
            <w:r>
              <w:rPr>
                <w:sz w:val="16"/>
                <w:szCs w:val="16"/>
              </w:rPr>
              <w:t xml:space="preserve"> Microsoft, kamu ağlarından gelen kötü amaçlı yazılımlar dâhil, Destek ve Danışmanlık Verilerine yetkisiz erişim elde eden kötü amaçlı yazılımların önlenmesine yardımcı olmaya yönelik kötü amaçlı yazılımlarla mücadele denetimlerine sahiptir.</w:t>
            </w:r>
          </w:p>
          <w:p w14:paraId="0813E206" w14:textId="77777777" w:rsidR="007B782A" w:rsidRPr="00CE1EE1" w:rsidRDefault="007B782A" w:rsidP="00F2558F">
            <w:pPr>
              <w:pStyle w:val="ProductList-Body"/>
              <w:spacing w:before="40"/>
            </w:pPr>
            <w:r>
              <w:rPr>
                <w:b/>
                <w:sz w:val="16"/>
                <w:szCs w:val="16"/>
              </w:rPr>
              <w:t>Sınırların Ötesindeki Veriler</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kamu ağları üzerinden aktarılan Destek veya Danışmanlık Verilerini şifreler veya Müşterilerin bunları şifrelemesini sağlar.</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kendi tesislerini herhangi bir medya içerisinde terk eden Destek ve Danışmanlık Verilerine (örneğin şifreleme yoluyla) erişimi kısıtlar.</w:t>
            </w:r>
          </w:p>
          <w:p w14:paraId="0F5AB8C7" w14:textId="77777777" w:rsidR="007B782A" w:rsidRPr="00CE1EE1" w:rsidRDefault="007B782A" w:rsidP="00F2558F">
            <w:pPr>
              <w:pStyle w:val="ProductList-Body"/>
              <w:spacing w:before="40"/>
            </w:pPr>
            <w:r>
              <w:rPr>
                <w:b/>
                <w:sz w:val="16"/>
                <w:szCs w:val="16"/>
              </w:rPr>
              <w:t>Olay Kaydı</w:t>
            </w:r>
          </w:p>
          <w:p w14:paraId="0DE5AB78" w14:textId="3D32A059" w:rsidR="00B258F9" w:rsidRPr="00CE1EE1" w:rsidRDefault="00B258F9" w:rsidP="00B258F9">
            <w:pPr>
              <w:pStyle w:val="ProductList-Body"/>
              <w:spacing w:before="40"/>
            </w:pPr>
            <w:r>
              <w:rPr>
                <w:sz w:val="16"/>
                <w:szCs w:val="16"/>
              </w:rPr>
              <w:t>-</w:t>
            </w:r>
            <w:r>
              <w:rPr>
                <w:sz w:val="16"/>
                <w:szCs w:val="16"/>
              </w:rPr>
              <w:tab/>
              <w:t>Microsoft, veri işleme sistemlerimizin kullanımını günlüğe kaydeder.</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Microsoft; erişim kimliğini, saati, verilen veya reddedilen yetkilendirmeyi ve ilgili etkinliği kaydederek Destek ve Danışmanlık Verilerini içeren bilgi sistemlerine erişimi ve bu sistemlerin kullanımını günlüğe kaydeder.</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Erişim Kontrolü</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Erişim İlkesi</w:t>
            </w:r>
            <w:r w:rsidRPr="0089728C">
              <w:rPr>
                <w:b/>
                <w:bCs/>
                <w:sz w:val="16"/>
                <w:szCs w:val="16"/>
              </w:rPr>
              <w:t>.</w:t>
            </w:r>
            <w:r>
              <w:rPr>
                <w:sz w:val="16"/>
                <w:szCs w:val="16"/>
              </w:rPr>
              <w:t xml:space="preserve"> Microsoft, Destek ve Danışmanlık Verilerine erişime sahip kişilerin güvenlik önceliklerinin bir kaydını tutar.</w:t>
            </w:r>
          </w:p>
          <w:p w14:paraId="2E6334C1" w14:textId="77777777" w:rsidR="007B782A" w:rsidRPr="00CE1EE1" w:rsidRDefault="007B782A" w:rsidP="00F2558F">
            <w:pPr>
              <w:pStyle w:val="ProductList-Body"/>
              <w:spacing w:before="40"/>
            </w:pPr>
            <w:r>
              <w:rPr>
                <w:b/>
                <w:sz w:val="16"/>
                <w:szCs w:val="16"/>
              </w:rPr>
              <w:t>Erişim Yetkilendirmesi</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Destek ve Danışmanlık Verilerini içeren Microsoft sistemlerine erişim yetkisine sahip olan personelin bir kaydını tutar ve günceller.</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altı ayı aşmayan bir süre boyunca kullanılan kimlik doğrulama bilgilerini devre dışı bırakır.</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verilere ve kaynaklara olan yetkili erişimi verme, değiştirme veya iptal etme hakkına sahip bu personeli belirler. </w:t>
            </w:r>
          </w:p>
          <w:p w14:paraId="39741FFB" w14:textId="77777777" w:rsidR="00B258F9" w:rsidRPr="00CE1EE1" w:rsidRDefault="00B258F9" w:rsidP="00B258F9">
            <w:pPr>
              <w:pStyle w:val="ProductList-Body"/>
              <w:spacing w:before="40"/>
            </w:pPr>
            <w:r>
              <w:rPr>
                <w:sz w:val="16"/>
                <w:szCs w:val="16"/>
              </w:rPr>
              <w:t>-</w:t>
            </w:r>
            <w:r>
              <w:rPr>
                <w:sz w:val="16"/>
                <w:szCs w:val="16"/>
              </w:rPr>
              <w:tab/>
              <w:t>Microsoft, Destek ve Danışmanlık Verilerini içeren sistemlere birden fazla kişinin erişmesi durumunda kişilerin ayrı tanımlayıcılara/kullanıcı girişlerine sahip olmasını temin eder.</w:t>
            </w:r>
          </w:p>
          <w:p w14:paraId="003C5219" w14:textId="558DBC0D" w:rsidR="007B782A" w:rsidRPr="00CE1EE1" w:rsidRDefault="007B782A" w:rsidP="00B258F9">
            <w:pPr>
              <w:pStyle w:val="ProductList-Body"/>
              <w:spacing w:before="40"/>
            </w:pPr>
            <w:r>
              <w:rPr>
                <w:b/>
                <w:sz w:val="16"/>
                <w:szCs w:val="16"/>
              </w:rPr>
              <w:t>En Düşük Erişim Hakkı</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Teknik destek personelinin, Destek ve Danışmanlık Verilerine erişmesine yalnızca ihtiyaç durumunda izin verilir. </w:t>
            </w:r>
          </w:p>
          <w:p w14:paraId="2329CD1C" w14:textId="13FA697F" w:rsidR="007B782A" w:rsidRPr="00CE1EE1" w:rsidRDefault="00B258F9" w:rsidP="00B258F9">
            <w:pPr>
              <w:pStyle w:val="ProductList-Body"/>
              <w:spacing w:before="40"/>
            </w:pPr>
            <w:r>
              <w:rPr>
                <w:sz w:val="16"/>
                <w:szCs w:val="16"/>
              </w:rPr>
              <w:t>-</w:t>
            </w:r>
            <w:r>
              <w:rPr>
                <w:sz w:val="16"/>
                <w:szCs w:val="16"/>
              </w:rPr>
              <w:tab/>
              <w:t>Microsoft; Destek ve Danışmanlık Verilerine erişimi sadece, görevlerini ifa etmeleri için bu erişime gereksinim duyan kişilerle sınırlar.</w:t>
            </w:r>
          </w:p>
          <w:p w14:paraId="15AE714F" w14:textId="77777777" w:rsidR="007B782A" w:rsidRPr="00CE1EE1" w:rsidRDefault="007B782A" w:rsidP="00F2558F">
            <w:pPr>
              <w:pStyle w:val="ProductList-Body"/>
              <w:spacing w:before="40"/>
            </w:pPr>
            <w:r>
              <w:rPr>
                <w:b/>
                <w:sz w:val="16"/>
                <w:szCs w:val="16"/>
              </w:rPr>
              <w:t>Bütünlük ve Gizlilik</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Microsoft'un kontrol ettiği tesislerden ayrılırken veya bilgisayarları yalnız bırakırken idari oturumları devre dışı bırakması konusunda Microsoft personeline talimat verir.</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şifreleri, geçerli oldukları esnada anlaşılmaz kılan bir şekilde depolar.</w:t>
            </w:r>
          </w:p>
          <w:p w14:paraId="7C92C754" w14:textId="77777777" w:rsidR="007B782A" w:rsidRPr="00CE1EE1" w:rsidRDefault="007B782A" w:rsidP="00F2558F">
            <w:pPr>
              <w:pStyle w:val="ProductList-Body"/>
              <w:spacing w:before="40"/>
            </w:pPr>
            <w:r>
              <w:rPr>
                <w:b/>
                <w:sz w:val="16"/>
                <w:szCs w:val="16"/>
              </w:rPr>
              <w:t>Kimlik Denetimi</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bilgi sistemlerine erişmeye çalışan kullanıcıları tanımlamak ve kimlik denetimi yapmak için endüstri standardı uygulamalar kullanır.</w:t>
            </w:r>
          </w:p>
          <w:p w14:paraId="1CE265B7" w14:textId="3C0F9C19" w:rsidR="00B258F9" w:rsidRPr="00CE1EE1" w:rsidRDefault="00B258F9" w:rsidP="00B258F9">
            <w:pPr>
              <w:pStyle w:val="ProductList-Body"/>
              <w:ind w:left="162" w:hanging="162"/>
            </w:pPr>
            <w:r>
              <w:rPr>
                <w:sz w:val="16"/>
                <w:szCs w:val="16"/>
              </w:rPr>
              <w:t>-</w:t>
            </w:r>
            <w:r>
              <w:rPr>
                <w:sz w:val="16"/>
                <w:szCs w:val="16"/>
              </w:rPr>
              <w:tab/>
              <w:t>Kimlik denetim mekanizmalarının şifrelere dayanması durumunda Microsoft, şifrelerin düzenli olarak yenilenmesini gerekli kılar.</w:t>
            </w:r>
          </w:p>
          <w:p w14:paraId="3464DE5F" w14:textId="31183489" w:rsidR="00B258F9" w:rsidRPr="00CE1EE1" w:rsidRDefault="00B258F9" w:rsidP="00B258F9">
            <w:pPr>
              <w:pStyle w:val="ProductList-Body"/>
              <w:ind w:left="162" w:hanging="162"/>
            </w:pPr>
            <w:r>
              <w:rPr>
                <w:sz w:val="16"/>
                <w:szCs w:val="16"/>
              </w:rPr>
              <w:t>-</w:t>
            </w:r>
            <w:r>
              <w:rPr>
                <w:sz w:val="16"/>
                <w:szCs w:val="16"/>
              </w:rPr>
              <w:tab/>
              <w:t>Kimlik denetim mekanizmalarının şifrelere dayanması durumunda Microsoft, şifrenin en az sekiz karakterli olmasını gerekli kılar.</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devre dışı bırakılan veya süresi sona eren tanımlayıcıların başka bireylere verilmemesini sağlar.</w:t>
            </w:r>
          </w:p>
          <w:p w14:paraId="324888AB" w14:textId="6370EF31" w:rsidR="00B258F9" w:rsidRPr="00CE1EE1" w:rsidRDefault="00B258F9" w:rsidP="00B258F9">
            <w:pPr>
              <w:pStyle w:val="ProductList-Body"/>
              <w:ind w:left="162" w:hanging="162"/>
            </w:pPr>
            <w:r>
              <w:rPr>
                <w:sz w:val="16"/>
                <w:szCs w:val="16"/>
              </w:rPr>
              <w:lastRenderedPageBreak/>
              <w:t>-</w:t>
            </w:r>
            <w:r>
              <w:rPr>
                <w:sz w:val="16"/>
                <w:szCs w:val="16"/>
              </w:rPr>
              <w:tab/>
              <w:t>Microsoft, geçersiz parola kullanarak bilgi sistemine erişmeye yönelik yinelenen girişimleri izler.</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bozulmuş veya yanlışlıkla açığa çıkmış parolaları devre dışı bırakmak için endüstri standardı prosedürler yürütür.</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tayin edilip dağıtımı yapıldığında ve ayrıca depolama süresince şifrelerin gizliliğini ve bütünlüğünü korumak için tasarlanan uygulamalar dâhil endüstri standardı şifre koruma uygulamalarını kullanır.</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Ağ Tasarımı</w:t>
            </w:r>
            <w:r w:rsidRPr="006E36C6">
              <w:rPr>
                <w:b/>
                <w:bCs/>
                <w:sz w:val="16"/>
                <w:szCs w:val="16"/>
              </w:rPr>
              <w:t>.</w:t>
            </w:r>
            <w:r>
              <w:rPr>
                <w:sz w:val="16"/>
                <w:szCs w:val="16"/>
              </w:rPr>
              <w:t xml:space="preserve"> Microsoft, kişilerin erişim yetkisine sahip olmadıkları Destek ve Danışmanlık Verilerine erişim elde etmek için taraflarına temlik edilmemiş erişim haklarını üstlenmesini engellemeye yönelik denetimlere sahiptir.</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Bilgi Güvenliği Olay Yönetimi</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Olaylara Tepki Verme Süreci</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ihlalin açıklaması, süresi, ihlalin sonuçları, rapor edenin adı ve ihlalin kime rapor edildiği ile veri kurma prosedürünün bir açıklaması ile güvenlik ihlallerinin bir kaydını tutar.</w:t>
            </w:r>
          </w:p>
          <w:p w14:paraId="4E7B34CD" w14:textId="3D3DC7B6" w:rsidR="00B258F9" w:rsidRPr="00CE1EE1" w:rsidRDefault="00B258F9" w:rsidP="00B258F9">
            <w:pPr>
              <w:pStyle w:val="ProductList-Body"/>
              <w:spacing w:before="40"/>
            </w:pPr>
            <w:r>
              <w:rPr>
                <w:sz w:val="16"/>
                <w:szCs w:val="16"/>
              </w:rPr>
              <w:t>-</w:t>
            </w:r>
            <w:r>
              <w:rPr>
                <w:sz w:val="16"/>
                <w:szCs w:val="16"/>
              </w:rPr>
              <w:tab/>
              <w:t>Microsoft, hangi verinin kime ve saat kaçta ifşa edildiği dâhil olmak üzere Destek ve Danışmanlık Verilerinin ifşasını takip eder.</w:t>
            </w:r>
          </w:p>
          <w:p w14:paraId="366A7F11" w14:textId="0B62203B" w:rsidR="007B782A" w:rsidRPr="00231971" w:rsidRDefault="007B782A" w:rsidP="00B258F9">
            <w:pPr>
              <w:pStyle w:val="ProductList-Body"/>
              <w:spacing w:before="40"/>
              <w:rPr>
                <w:sz w:val="16"/>
                <w:szCs w:val="16"/>
              </w:rPr>
            </w:pPr>
            <w:r>
              <w:rPr>
                <w:b/>
                <w:sz w:val="16"/>
                <w:szCs w:val="16"/>
              </w:rPr>
              <w:t>Hizmet İzleme</w:t>
            </w:r>
            <w:r w:rsidRPr="006E36C6">
              <w:rPr>
                <w:b/>
                <w:bCs/>
                <w:sz w:val="16"/>
                <w:szCs w:val="16"/>
              </w:rPr>
              <w:t>.</w:t>
            </w:r>
            <w:r>
              <w:rPr>
                <w:sz w:val="16"/>
                <w:szCs w:val="16"/>
              </w:rPr>
              <w:t xml:space="preserve"> Microsoft güvenlik personeli, gerekli ise onarım çabalarını tasarlamak için en az her altı ayda bir günlükleri teyit eder.</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İş Sürekliliği Yönetimi</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Destek ve Danışmanlık Verilerini işleyen Microsoft bilgi sistemlerinin bulunduğu tesisler için acil durum ve beklenmedik durum planlarının devamlılığını sağlar.</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Microsoft'un fazla depolama ve veri kurtarma prosedürleri, Destek ve Danışmanlık Verilerini kayboldukları veya tahrip edildikleri zamandan önceki asıl durumuna yeniden yapılandırmayı denemek için tasarlanmıştır.</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Profesyonel Hizmetlere İlişkin Microsoft Denetimleri</w:t>
      </w:r>
    </w:p>
    <w:p w14:paraId="562824BF" w14:textId="10D8FFB7" w:rsidR="00A94EDC" w:rsidRPr="00CE1EE1" w:rsidRDefault="00A94EDC" w:rsidP="005108FD">
      <w:pPr>
        <w:pStyle w:val="ProductList-Body"/>
        <w:numPr>
          <w:ilvl w:val="0"/>
          <w:numId w:val="25"/>
        </w:numPr>
      </w:pPr>
      <w:r>
        <w:t>Sözleşmeye İlişkin Standart Maddelerin 5. Maddesi f bendi ve 12. Maddesi 2. bendi hükümlerine ek olarak, Microsoft; Profesyonel Hizmetler için Bilgi Güvenliği Yönetim Sisteminin (</w:t>
      </w:r>
      <w:r w:rsidR="005108FD">
        <w:t>“</w:t>
      </w:r>
      <w:r>
        <w:t>Bilgi Güvenliği Politikası</w:t>
      </w:r>
      <w:r w:rsidR="005108FD">
        <w:t>”</w:t>
      </w:r>
      <w:r>
        <w:t>) oluşturulması, uygulanması, denetlenmesi ve geliştirilmesine yönelik ISO 27001 standartlarına ve bilgi güvenliği yönetimi için en iyi uygulamalara yönelik ISO/IEC 27002 kurallarına uygun bir veri güvenliği politikası oluşturmuştur ve bunu sürdürmeyi kabul etmektedir. Gizli bilgilerin bilinmesi gerektiği ölçüde ve Müşterinin Microsoft tarafından belirlenen gizlilik yükümlülüklerine ilişkin mutabakatına tabi olarak, Microsoft, Müşteri tarafından Microsoft güvenlik uygulamaları ve politikalarına ilişkin makul surette talep edilen diğer bilgilerle birlikte Bilgi Güvenliği Politikasını Müşteriye sunacaktır. Müşteri; Bilgi Güveliği Politikasını incelemekten, Bilgi güvenliği Politikasının Müşteri gerekliliklerini karşılayıp karşılamadığıyla ilgili bağımsız karar vermekten ve Müşterinin personelinin ve danışmanlarının veri güvenliği ile ilgili sunulan kılavuz bilgilere uymalarını sağlamaktan tek başına sorumludur.</w:t>
      </w:r>
    </w:p>
    <w:p w14:paraId="5D168FEC" w14:textId="01A1BB46" w:rsidR="00A94EDC" w:rsidRPr="00CE1EE1" w:rsidRDefault="00A94EDC" w:rsidP="005108FD">
      <w:pPr>
        <w:pStyle w:val="ProductList-Body"/>
        <w:numPr>
          <w:ilvl w:val="0"/>
          <w:numId w:val="25"/>
        </w:numPr>
      </w:pPr>
      <w:r>
        <w:t>Microsoft, Profesyonel Hizmetleri sağlarken Destek ve Danışmanlık Verilerinin (kişisel veriler dâhil) işlenmesinde kullandığı bilgisayarların ve bilgi işlem ortamının güvenliğini denetleyecektir. Bu denetim: (a) en azından yıllık olarak gerçekleştirilecek; (b) ISO 27001 standartlarına göre gerçekleştirilecek; (c) Microsoft'un seçtiği ve masrafları Microsoft'a ait olmak üzere, üçüncü kişi güvenlik profesyonelleri tarafından gerçekleştirilecek; (d) Microsoft'un gizli bilgileri konumunda yer alacak olan bir denetim raporunun (</w:t>
      </w:r>
      <w:r w:rsidR="005108FD">
        <w:t>“</w:t>
      </w:r>
      <w:r>
        <w:t>Microsoft Denetim Raporu</w:t>
      </w:r>
      <w:r w:rsidR="005108FD">
        <w:t>”</w:t>
      </w:r>
      <w:r>
        <w:t xml:space="preserve">) oluşturulmasıyla sonuçlanacak ve (e) bu Maddeyi yerine getirmeye ek olarak başka amaçlarla da (ör. Microsoft'un düzenli dâhili güvenlik önlemlerinin bir parçası olarak veya diğer sözleşmeye yönelik yükümlülükleri yerine getirme amacıyla) gerçekleştirilebilecektir. </w:t>
      </w:r>
    </w:p>
    <w:p w14:paraId="459C3716" w14:textId="18F6016C" w:rsidR="00A94EDC" w:rsidRPr="00CE1EE1" w:rsidRDefault="00A94EDC" w:rsidP="005108FD">
      <w:pPr>
        <w:pStyle w:val="ProductList-Body"/>
        <w:numPr>
          <w:ilvl w:val="0"/>
          <w:numId w:val="25"/>
        </w:numPr>
      </w:pPr>
      <w:r>
        <w:t>Müşterinin yazılı olarak talep etmesi durumunda, Microsoft'un işbu Ek kapsamındaki güvenlik yükümlülüklerine uyup uymadığının Müşteri tarafından makul suretle doğrulanabilmesi için Microsoft, Microsoft Denetim Raporunun gizli bir özetini (</w:t>
      </w:r>
      <w:r w:rsidR="005108FD">
        <w:t>“</w:t>
      </w:r>
      <w:r>
        <w:t>Özet Rapor</w:t>
      </w:r>
      <w:r w:rsidR="005108FD">
        <w:t>”</w:t>
      </w:r>
      <w:r>
        <w:t xml:space="preserve">) Müşteriye verecektir. Özet Raporu, Microsoft'un gizli bilgileridir. </w:t>
      </w:r>
    </w:p>
    <w:p w14:paraId="14FA257B" w14:textId="77777777" w:rsidR="00A94EDC" w:rsidRPr="00CE1EE1" w:rsidRDefault="00A94EDC" w:rsidP="00A94EDC">
      <w:pPr>
        <w:pStyle w:val="ProductList-Body"/>
        <w:numPr>
          <w:ilvl w:val="0"/>
          <w:numId w:val="25"/>
        </w:numPr>
      </w:pPr>
      <w:r>
        <w:t>Müşteri, Sözleşmeye İlişkin Standart Maddeler kapsamındaki denetim hakkını, Madde 5(b)'nin (i) ila (iii) fıkralarında açıklandığı üzere Microsoft'a denetimi icra etme talimatı vermek suretiyle icra etmeyi kabul eder. Müşterinin bu denetim hakkının yerine getirilmesi ile ilgili bu talimatı değiştirmek istemesi durumunda Müşteri bu talimatı, Sözleşmeye İlişkin Standart Maddelerde bahsedilen şekilde değiştirme hakkına sahiptir ve bu talimat yazılı olarak istenecektir.</w:t>
      </w:r>
    </w:p>
    <w:p w14:paraId="5B7C9508" w14:textId="77777777" w:rsidR="00A94EDC" w:rsidRPr="00CE1EE1" w:rsidRDefault="00A94EDC" w:rsidP="00A94EDC">
      <w:pPr>
        <w:pStyle w:val="ProductList-Body"/>
        <w:numPr>
          <w:ilvl w:val="0"/>
          <w:numId w:val="25"/>
        </w:numPr>
      </w:pPr>
      <w:r>
        <w:t>İşbu Ek'te Madde 5(b)'deki hiçbir hüküm, Sözleşmeye İlişkin Standart Maddeleri değiştirmeyeceği veya tadil etmeyeceği gibi ayrıca, hiçbir düzenleyici kurulun ya da veri öznesinin Sözleşmeye İlişkin Standart Maddeler kapsamındaki haklarını da etkilemez. Microsoft Corporation, Madde 5(b)'nin kastedilen üçüncü taraf lehtarıdır.</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Güvenlik Olay Bildirimi</w:t>
      </w:r>
    </w:p>
    <w:p w14:paraId="689054B0" w14:textId="2A746FD5" w:rsidR="00A94EDC" w:rsidRPr="00CE1EE1" w:rsidRDefault="00A94EDC" w:rsidP="005108FD">
      <w:pPr>
        <w:pStyle w:val="ProductList-Body"/>
      </w:pPr>
      <w:r>
        <w:t xml:space="preserve">Microsoft'un, Destek ve Hizmet Verilerinin kaybıyla, ifşa edilmesiyle veya değiştirilmesiyle sonuçlanacak şekilde Microsoft'un donanımında veya Microsoft'un tesislerinde saklanan herhangi bir Destek ve Hizmet Verilerine kanunsuz erişimden veya söz konusu donanıma ya da tesislere yetkisiz erişimden (her biri bir </w:t>
      </w:r>
      <w:r w:rsidR="005108FD">
        <w:t>“</w:t>
      </w:r>
      <w:r>
        <w:t>Güvenlik Olayı</w:t>
      </w:r>
      <w:r w:rsidR="005108FD">
        <w:t>”</w:t>
      </w:r>
      <w:r>
        <w:t xml:space="preserve">) haberdar olması durumunda, Microsoft derhal (a) Müşteriye Güvenlik Olayını bildirecek; (b) Güvenlik </w:t>
      </w:r>
      <w:r>
        <w:lastRenderedPageBreak/>
        <w:t>Olayını araştıracak ve Müşteriye Güvenlik Olayı hakkında detaylı bilgi sağlayacak ve (c) Güvenlik Olayından kaynaklanan etkileri azaltmak ve herhangi bir zararı en aza indirmek için makul adımları atacaktır.</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Müşteri şunları kabul eder: </w:t>
      </w:r>
    </w:p>
    <w:p w14:paraId="02A730F8" w14:textId="47C4C205" w:rsidR="00A94EDC" w:rsidRPr="00CE1EE1" w:rsidRDefault="00A94EDC" w:rsidP="00A94EDC">
      <w:pPr>
        <w:pStyle w:val="ProductList-Body"/>
        <w:numPr>
          <w:ilvl w:val="0"/>
          <w:numId w:val="30"/>
        </w:numPr>
      </w:pPr>
      <w:r>
        <w:t>Başarısız Güvenlik Olayları, bu Maddeye tabi olmayacaktır.</w:t>
      </w:r>
      <w:r w:rsidR="00EA3D06">
        <w:t xml:space="preserve"> </w:t>
      </w:r>
      <w:r>
        <w:t>Başarısız Güvenlik Olayı; Destek ve Danışmanlık Verilerine veya Microsoft'un Destek ve Danışmanlık Verilerini depolayan donanımlarından veya tesislerinden herhangi birine yetkisiz erişimin amacına ulaşmamasıyla sonuçlanan olaylardır ve güvenlik duvarlarına ya da uç sunucularına yapılan pingler ve diğer yayın saldırıları, port taramaları, başarısız oturum açma girişimleri, hizmet reddi saldırıları, paket algılama (veya IP adresleri ya da üstbilgilerine erişimin ötesinde herhangi bir şeyle sonuçlanmayan trafik verilerine başka türlü yetkisiz erişim) veya benzer olayları içerebilir ve bunlarla sınırlı olmayabilir.</w:t>
      </w:r>
    </w:p>
    <w:p w14:paraId="630E5031" w14:textId="77777777" w:rsidR="00A94EDC" w:rsidRPr="00CE1EE1" w:rsidRDefault="00A94EDC" w:rsidP="00A94EDC">
      <w:pPr>
        <w:pStyle w:val="ProductList-Body"/>
        <w:numPr>
          <w:ilvl w:val="0"/>
          <w:numId w:val="30"/>
        </w:numPr>
      </w:pPr>
      <w:r>
        <w:t>Microsoft'un bu Madde kapsamında bir Güvenlik Olayını rapor etmeye veya Güvenlik Olayına tepki vermeye dair yükümlülüğü, Microsoft'un Güvenlik Olayı ile ilgili herhangi bir hatayı veya sorumluluğu kabulü olarak yorumlanamaz.</w:t>
      </w:r>
    </w:p>
    <w:p w14:paraId="37274730" w14:textId="77777777" w:rsidR="00A94EDC" w:rsidRPr="00CE1EE1" w:rsidRDefault="00A94EDC" w:rsidP="00A94EDC">
      <w:pPr>
        <w:pStyle w:val="ProductList-Body"/>
      </w:pPr>
    </w:p>
    <w:p w14:paraId="78E2CFAE" w14:textId="4F299E34" w:rsidR="00A94EDC" w:rsidRPr="00CE1EE1" w:rsidRDefault="00A94EDC" w:rsidP="00A94EDC">
      <w:pPr>
        <w:pStyle w:val="ProductList-Body"/>
      </w:pPr>
      <w:r>
        <w:t>Mevcut ise Güvenlik Olayı Bildirimleri, e-posta yoluyla dâhil, Microsoft'un seçtiği herhangi bir yolla Müşterinin Profesyonel Hizmetlerden sorumlu işe ilişkin ilgili kişilerinden bir veya daha fazlasına iletilecektir.</w:t>
      </w:r>
      <w:r w:rsidR="00EA3D06">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Ek 1: Destek ve Danışmanlık Hizmetleri için</w:t>
      </w:r>
      <w:bookmarkEnd w:id="24"/>
      <w:bookmarkEnd w:id="25"/>
      <w:r>
        <w:t xml:space="preserve"> Sözleşmeye İlişkin Standart Maddeler (İşlemciler)</w:t>
      </w:r>
    </w:p>
    <w:p w14:paraId="65AD6E52" w14:textId="79AF64C0" w:rsidR="007B782A" w:rsidRPr="00CE1EE1" w:rsidRDefault="007B782A" w:rsidP="005108FD">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5108FD">
        <w:t>“</w:t>
      </w:r>
      <w:r>
        <w:t>taraf</w:t>
      </w:r>
      <w:r w:rsidR="005108FD">
        <w:t>”</w:t>
      </w:r>
      <w:r>
        <w:t xml:space="preserve"> olarak ve birlikte </w:t>
      </w:r>
      <w:r w:rsidR="005108FD">
        <w:t>“</w:t>
      </w:r>
      <w:r>
        <w:t>taraflar</w:t>
      </w:r>
      <w:r w:rsidR="005108FD">
        <w:t>”</w:t>
      </w:r>
      <w:r>
        <w:t>ı oluşturarak, Ek 1'de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5108FD">
        <w:t>“</w:t>
      </w:r>
      <w:r>
        <w:t>Maddeler</w:t>
      </w:r>
      <w:r w:rsidR="005108FD">
        <w:t>”</w:t>
      </w:r>
      <w:r>
        <w:t xml:space="preserve"> veya </w:t>
      </w:r>
      <w:r w:rsidR="005108FD">
        <w:t>“</w:t>
      </w:r>
      <w:r>
        <w:t>Standart Sözleşmeye Yönelik Maddeler</w:t>
      </w:r>
      <w:r w:rsidR="005108FD">
        <w:t>”</w:t>
      </w:r>
      <w:r>
        <w:t>) üzerinde anlaşmaya varmışlardır.</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Madde 1: Tanımlar</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(a) 'kişisel veriler', 'özel veri kategorileri', 'işlem/işleme', 'kontrolör', 'işlemci', 'veri sahibi' ve 'denetleme yetkisi' terimleri; Avrupa Parlamentosunun ve Konseyinin 95/46/EC no.lu, 24 Ekim 1995 tarihli, kişisel verilerin işlenmesi konusunda kişilerin korunmasıyla ve bu tip verilerin serbest dolaşımıyla ilgili Yönergesinde tanımlanan anlama sahip olacaktır; </w:t>
      </w:r>
    </w:p>
    <w:p w14:paraId="5AB5F6EA" w14:textId="77777777" w:rsidR="007B782A" w:rsidRPr="00CE1EE1" w:rsidRDefault="007B782A" w:rsidP="007B782A">
      <w:pPr>
        <w:pStyle w:val="ProductList-Body"/>
        <w:spacing w:after="120"/>
      </w:pPr>
      <w:r>
        <w:t xml:space="preserve">(b) 'verileri dışa aktaran' terimi, kişisel verileri transfer eden kontrolör anlamına gelir; </w:t>
      </w:r>
    </w:p>
    <w:p w14:paraId="11CE4D0C" w14:textId="77777777" w:rsidR="007B782A" w:rsidRPr="00CE1EE1" w:rsidRDefault="007B782A" w:rsidP="007B782A">
      <w:pPr>
        <w:pStyle w:val="ProductList-Body"/>
        <w:spacing w:after="120"/>
      </w:pPr>
      <w:r>
        <w:t xml:space="preserve">(c) 'verileri içe aktaran'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6E7743" w14:textId="77777777" w:rsidR="007B782A" w:rsidRPr="00CE1EE1" w:rsidRDefault="007B782A" w:rsidP="007B782A">
      <w:pPr>
        <w:pStyle w:val="ProductList-Body"/>
        <w:spacing w:after="120"/>
      </w:pPr>
      <w:r>
        <w:t xml:space="preserve">(d) 'alt işlemci',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52E21E21" w14:textId="77777777" w:rsidR="007B782A" w:rsidRPr="00CE1EE1" w:rsidRDefault="007B782A" w:rsidP="007B782A">
      <w:pPr>
        <w:pStyle w:val="ProductList-Body"/>
        <w:spacing w:after="120"/>
      </w:pPr>
      <w:r>
        <w:t xml:space="preserve">(e) 'geçerli veri koruma yasası'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47AABB31" w14:textId="77777777" w:rsidR="007B782A" w:rsidRPr="00CE1EE1" w:rsidRDefault="007B782A" w:rsidP="007B782A">
      <w:pPr>
        <w:pStyle w:val="ProductList-Body"/>
      </w:pPr>
      <w:r>
        <w:t xml:space="preserve">(f) 'teknik ve organizasyonel güvenlik önlemleri'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Madde 2: Aktarım Detayları</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Aktarım detayları ve uygulanabildiği yerde özellikle de kişisel verilerin özel kategorileri, Maddelerin ayrılmaz parçasını oluşturan aşağıdaki Ek 1'de belirtilmiştir.</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Madde 3: Üçüncü Kişi Lehtar maddesi.</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Veri sahibi, üçüncü taraf lehtarı olarak işbu Maddeyi, Madde 4(b) - (i), Madde 5(a) - (e) ve (g) - (j) ile Madde 6(1) ve (2), Madde 7, Madde 8(2) ve Maddeler 9 - 12'yi veri aktarıcısı aleyhinde uygulayabilir. </w:t>
      </w:r>
    </w:p>
    <w:p w14:paraId="35A56114" w14:textId="77777777" w:rsidR="007B782A" w:rsidRPr="00CE1EE1" w:rsidRDefault="007B782A" w:rsidP="007B782A">
      <w:pPr>
        <w:pStyle w:val="ProductList-Body"/>
        <w:spacing w:after="120"/>
      </w:pPr>
      <w:r>
        <w:t xml:space="preserve">2. Veri sahibi, bu Maddeyi, Madde 5(a) - (e) ve (g), Madde 6, Madde 7, Madde 8(2) ve Madde 9 - 12'yi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248A0639" w14:textId="77777777" w:rsidR="007B782A" w:rsidRPr="00CE1EE1" w:rsidRDefault="007B782A" w:rsidP="007B782A">
      <w:pPr>
        <w:pStyle w:val="ProductList-Body"/>
        <w:spacing w:after="120"/>
      </w:pPr>
      <w:r>
        <w:t xml:space="preserve">3. Veri sahibi, bu Maddeyi, Madde 5(a) - (e) ve (g), Madde 6, Madde 7, Madde 8(2) ve Madde 9 - 12'yi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5E1D76E5" w14:textId="77777777" w:rsidR="007B782A" w:rsidRPr="00CE1EE1" w:rsidRDefault="007B782A" w:rsidP="007B782A">
      <w:pPr>
        <w:pStyle w:val="ProductList-Body"/>
      </w:pPr>
      <w:r>
        <w:t xml:space="preserve">4. Taraflar, veri sahibinin isteğini açıkça belirtmesi ve ulusal kanunca izin verilmesi durumunda bir kuruluş veya diğer kurum tarafından temsil edilen bir veri sahibine itiraz etmez.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Madde 4: Veri aktarımcısının yükümlülükleri</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Veri aktarımcısı, aşağıdakileri kabul ve taahhüt eder: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5B0EEA13" w14:textId="77777777" w:rsidR="007B782A" w:rsidRPr="00CE1EE1" w:rsidRDefault="007B782A" w:rsidP="007B782A">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6636BFE7" w14:textId="77777777" w:rsidR="007B782A" w:rsidRPr="00CE1EE1" w:rsidRDefault="007B782A" w:rsidP="007B782A">
      <w:pPr>
        <w:pStyle w:val="ProductList-Body"/>
        <w:spacing w:after="120"/>
      </w:pPr>
      <w:r>
        <w:t xml:space="preserve">(c) veri aktarımcısı, aşağıda Ek 2'de belirtilen teknik ve örgütsel güvenlik tedbirlerine ilişkin yeterli teminatlar sunacaktır; </w:t>
      </w:r>
    </w:p>
    <w:p w14:paraId="5D6CFB6D" w14:textId="225E3F05" w:rsidR="007B782A" w:rsidRPr="00CE1EE1" w:rsidRDefault="007B782A" w:rsidP="006E36C6">
      <w:pPr>
        <w:pStyle w:val="ProductList-Body"/>
        <w:spacing w:after="120"/>
      </w:pPr>
      <w:r>
        <w:t>(</w:t>
      </w:r>
      <w:r w:rsidR="006E36C6">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38F65DC3" w14:textId="77777777" w:rsidR="007B782A" w:rsidRPr="00CE1EE1" w:rsidRDefault="007B782A" w:rsidP="007B782A">
      <w:pPr>
        <w:pStyle w:val="ProductList-Body"/>
        <w:spacing w:after="120"/>
      </w:pPr>
      <w:r>
        <w:t xml:space="preserve">(e) güvenlik tedbirlerine uyumu temin edecektir; </w:t>
      </w:r>
    </w:p>
    <w:p w14:paraId="5E77E186" w14:textId="77777777" w:rsidR="007B782A" w:rsidRPr="00CE1EE1" w:rsidRDefault="007B782A" w:rsidP="007B782A">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3813A9CC" w14:textId="77777777" w:rsidR="007B782A" w:rsidRPr="00CE1EE1" w:rsidRDefault="007B782A" w:rsidP="007B782A">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6565C1F6" w14:textId="77777777" w:rsidR="007B782A" w:rsidRPr="00CE1EE1" w:rsidRDefault="007B782A" w:rsidP="007B782A">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0BCEE5D1" w14:textId="77777777" w:rsidR="007B782A" w:rsidRPr="00CE1EE1" w:rsidRDefault="007B782A" w:rsidP="007B782A">
      <w:pPr>
        <w:pStyle w:val="ProductList-Body"/>
        <w:spacing w:after="120"/>
      </w:pPr>
      <w:r>
        <w:t xml:space="preserve">(i) alt işleme durumunda işleme faaliyeti, alt işlemci tarafından, Maddeler uyarınca veri alıcısı ile aynı seviyede kişisel veri korunması ve veri sahibinin haklarını koruma sunarak, Madde 11'e göre yapılır ve </w:t>
      </w:r>
    </w:p>
    <w:p w14:paraId="1B534889" w14:textId="7C2209EB" w:rsidR="007B782A" w:rsidRPr="00CE1EE1" w:rsidRDefault="007B782A" w:rsidP="00C843E4">
      <w:pPr>
        <w:pStyle w:val="ProductList-Body"/>
      </w:pPr>
      <w:r>
        <w:t>(</w:t>
      </w:r>
      <w:r w:rsidR="00C843E4">
        <w:t>j</w:t>
      </w:r>
      <w:r>
        <w:t>) Madde 4(a) - (i)'ye uyumu temin edecektir;</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Madde 5: Veri alıcısının yükümlülükleri</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Veri alıcısı, aşağıdakileri kabul ve taahhüt eder: </w:t>
      </w:r>
    </w:p>
    <w:p w14:paraId="570635B8" w14:textId="77777777" w:rsidR="007B782A" w:rsidRPr="00CE1EE1" w:rsidRDefault="007B782A" w:rsidP="007B782A">
      <w:pPr>
        <w:pStyle w:val="ProductList-Body"/>
      </w:pPr>
    </w:p>
    <w:p w14:paraId="2447ADAF" w14:textId="734B7845" w:rsidR="007B782A" w:rsidRPr="00CE1EE1" w:rsidRDefault="007B782A" w:rsidP="00C843E4">
      <w:pPr>
        <w:pStyle w:val="ProductList-Body"/>
        <w:spacing w:after="120"/>
      </w:pPr>
      <w:r>
        <w:t>(</w:t>
      </w:r>
      <w:r w:rsidR="00C843E4">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6CDEE43E" w14:textId="77777777" w:rsidR="007B782A" w:rsidRPr="00CE1EE1" w:rsidRDefault="007B782A" w:rsidP="007B782A">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3DE71E47" w14:textId="77777777" w:rsidR="007B782A" w:rsidRPr="00CE1EE1" w:rsidRDefault="007B782A" w:rsidP="007B782A">
      <w:pPr>
        <w:pStyle w:val="ProductList-Body"/>
        <w:spacing w:after="120"/>
      </w:pPr>
      <w:r>
        <w:t xml:space="preserve">(c) aktarılan kişisel verileri işlemeden önce aşağıda Ek 2'de belirtilen teknik ve örgütsel güvenlik tedbirlerine ilişkin yeterli teminatlar sunmuştur; </w:t>
      </w:r>
    </w:p>
    <w:p w14:paraId="66815817" w14:textId="77777777" w:rsidR="007B782A" w:rsidRPr="00CE1EE1" w:rsidRDefault="007B782A" w:rsidP="007B782A">
      <w:pPr>
        <w:pStyle w:val="ProductList-Body"/>
      </w:pPr>
      <w:r>
        <w:t xml:space="preserve">(d) veri aktarıcısını, aşağıdakiler hakkında, gecikmeksizin bilgilendirecek: </w:t>
      </w:r>
    </w:p>
    <w:p w14:paraId="0B1D6371" w14:textId="77777777" w:rsidR="007B782A" w:rsidRPr="00CE1EE1" w:rsidRDefault="007B782A" w:rsidP="007B782A">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17CADE9" w14:textId="77777777" w:rsidR="007B782A" w:rsidRPr="00CE1EE1" w:rsidRDefault="007B782A" w:rsidP="007B782A">
      <w:pPr>
        <w:pStyle w:val="ProductList-Body"/>
        <w:spacing w:after="60"/>
        <w:ind w:left="360"/>
      </w:pPr>
      <w:r>
        <w:t xml:space="preserve">(ii) kazara veya yetkisiz erişim ve </w:t>
      </w:r>
    </w:p>
    <w:p w14:paraId="27287E8A" w14:textId="77777777" w:rsidR="007B782A" w:rsidRPr="00CE1EE1" w:rsidRDefault="007B782A" w:rsidP="007B782A">
      <w:pPr>
        <w:pStyle w:val="ProductList-Body"/>
        <w:spacing w:after="120"/>
        <w:ind w:left="360"/>
      </w:pPr>
      <w:r>
        <w:t xml:space="preserve">(iii) başka bir şekilde yapılmasına izin verilmemişse, söz konusu talebe yanıt vermeksizin veri sahiplerinden doğrudan alınan herhangi bir talep; </w:t>
      </w:r>
    </w:p>
    <w:p w14:paraId="578B4521" w14:textId="77777777" w:rsidR="007B782A" w:rsidRPr="00CE1EE1" w:rsidRDefault="007B782A" w:rsidP="007B782A">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14E7F5E5" w14:textId="77777777" w:rsidR="007B782A" w:rsidRPr="00CE1EE1" w:rsidRDefault="007B782A" w:rsidP="007B782A">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21D10765" w14:textId="77777777" w:rsidR="007B782A" w:rsidRPr="00CE1EE1" w:rsidRDefault="007B782A" w:rsidP="007B782A">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6B155FD1" w14:textId="77777777" w:rsidR="007B782A" w:rsidRPr="00CE1EE1" w:rsidRDefault="007B782A" w:rsidP="007B782A">
      <w:pPr>
        <w:pStyle w:val="ProductList-Body"/>
        <w:spacing w:after="120"/>
      </w:pPr>
      <w:r>
        <w:t xml:space="preserve">(h) alt işleme durumunda, veri aktarıcısını daha önceden bilgilendirmiş ve veri aktarıcısının yazılı ön muvafakatini almıştır; </w:t>
      </w:r>
    </w:p>
    <w:p w14:paraId="2E09C29F" w14:textId="77777777" w:rsidR="007B782A" w:rsidRPr="00CE1EE1" w:rsidRDefault="007B782A" w:rsidP="007B782A">
      <w:pPr>
        <w:pStyle w:val="ProductList-Body"/>
        <w:spacing w:after="120"/>
      </w:pPr>
      <w:r>
        <w:t>(i) hizmetlerin alt işlemci tarafından işlenmesi Madde 11 ile uyumlu şekilde gerçekleştirilecektir ve</w:t>
      </w:r>
    </w:p>
    <w:p w14:paraId="477C249A" w14:textId="77777777" w:rsidR="007B782A" w:rsidRPr="00CE1EE1" w:rsidRDefault="007B782A" w:rsidP="007B782A">
      <w:pPr>
        <w:pStyle w:val="ProductList-Body"/>
      </w:pPr>
      <w:r>
        <w:t>(j) Maddeler uyarınca imza ettiği alt işlemci sözleşmesinin bir suretini, veri aktarıcısına gecikmeksizin gönderecektir.</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Madde 6: Sorumluluk</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Taraflar, Madde 3 veya Madde 11'de belirtilen yükümlülüklerin herhangi bir tarafça veya alt işlemci tarafından ihlal edilmesinin bir sonucu olarak zarara maruz kalan veri sahibinin, maruz kalınan zarar için veri aktarıcısından tazminat alma hakkına sahip olduğunu kabul eder. </w:t>
      </w:r>
    </w:p>
    <w:p w14:paraId="6ECDEE66" w14:textId="77777777" w:rsidR="007B782A" w:rsidRPr="00CE1EE1" w:rsidRDefault="007B782A" w:rsidP="007B782A">
      <w:pPr>
        <w:pStyle w:val="ProductList-Body"/>
        <w:spacing w:after="120"/>
      </w:pPr>
      <w:r>
        <w:t xml:space="preserve">2. Eğer bir veri sahibi, veri aktarıcısının geçekten ortadan kalması, kanunen varlığını sonlandırması veya borçlarını ödeyemez duruma gelmesi sebebiyle, Madde 3 veya Madde 11'de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D3FB344" w14:textId="77777777" w:rsidR="007B782A" w:rsidRPr="00CE1EE1" w:rsidRDefault="007B782A" w:rsidP="007B782A">
      <w:pPr>
        <w:pStyle w:val="ProductList-Body"/>
        <w:spacing w:after="120"/>
      </w:pPr>
      <w:r>
        <w:t xml:space="preserve">Veri alıcısı, kendi sorumluluklarından kaçınmak amacıyla bir alt işlemcinin kendi yükümlülüklerini ihlal etmesine istinat edemez. </w:t>
      </w:r>
    </w:p>
    <w:p w14:paraId="3FCD2D6A" w14:textId="77777777" w:rsidR="007B782A" w:rsidRPr="00CE1EE1" w:rsidRDefault="007B782A" w:rsidP="007B782A">
      <w:pPr>
        <w:pStyle w:val="ProductList-Body"/>
      </w:pPr>
      <w:r>
        <w:t xml:space="preserve">3. Eğer bir veri sahibi, hem veri aktarıcısının hem de veri alıcısının gerçekten ortadan kalması, kanunen varlığını sonlandırması veya borçlarını ödeyemez duruma gelmesi sebebiyle, Madde 3 veya Madde 11'de belirtilen yükümlülüklerinin alt işlemcisi tarafından ihlal edilmesi dolayısıyla paragraf 1 ve 2'de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Madde 7: Arabuluculuk ve Yargı Yetkisi.</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9CB5740" w14:textId="77777777" w:rsidR="007B782A" w:rsidRPr="00CE1EE1" w:rsidRDefault="007B782A" w:rsidP="007B782A">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08DF2B30" w14:textId="77777777" w:rsidR="007B782A" w:rsidRPr="00CE1EE1" w:rsidRDefault="007B782A" w:rsidP="007B782A">
      <w:pPr>
        <w:pStyle w:val="ProductList-Body"/>
        <w:spacing w:after="120"/>
        <w:ind w:left="360"/>
      </w:pPr>
      <w:r>
        <w:t xml:space="preserve">(b) anlaşmazlığı, veri aktarıcısının kurulduğu Üye Ülkedeki mahkemelere sunmak. </w:t>
      </w:r>
    </w:p>
    <w:p w14:paraId="74888A81" w14:textId="77777777" w:rsidR="007B782A" w:rsidRPr="00CE1EE1" w:rsidRDefault="007B782A" w:rsidP="007B782A">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Madde 8: Denetleyici kurumlarla işbirliği</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D698CCE" w14:textId="77777777" w:rsidR="007B782A" w:rsidRPr="00CE1EE1" w:rsidRDefault="007B782A" w:rsidP="007B782A">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554BC66D" w14:textId="77777777" w:rsidR="007B782A" w:rsidRPr="00CE1EE1" w:rsidRDefault="007B782A" w:rsidP="007B782A">
      <w:pPr>
        <w:pStyle w:val="ProductList-Body"/>
      </w:pPr>
      <w:r>
        <w:t xml:space="preserve">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(b)'de öngörülen tedbirleri alma hakkına sahip olacaktır.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Madde 9: Tabi Olunan Yasa</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Maddeler, veri aktarıcısının kurulduğu Üye Ülke kanunlarına tabi olacaktır.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Madde 10: Sözleşmedeki değişiklikler</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lastRenderedPageBreak/>
        <w:t>Madde 11: Alt işleme</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35BBD844" w14:textId="77777777" w:rsidR="007B782A" w:rsidRPr="00CE1EE1" w:rsidRDefault="007B782A" w:rsidP="007B782A">
      <w:pPr>
        <w:pStyle w:val="ProductList-Body"/>
        <w:spacing w:after="120"/>
      </w:pPr>
      <w:r>
        <w:t xml:space="preserve">2. Veri alıcı ve alt işlemci arasındaki yazılı ön mukavele, ayrıca, veri sahibinin Madde 6 paragraf 1'de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3'te gibi bir üçüncü taraf lehtar maddesi içerecektir. Alt işlemcinin söz konusu üçüncü taraf sorumluluğu, Maddeler uyarınca kendi işleme faaliyetleri ile sınırlı olacaktır. </w:t>
      </w:r>
    </w:p>
    <w:p w14:paraId="0264870B" w14:textId="77777777" w:rsidR="007B782A" w:rsidRPr="00CE1EE1" w:rsidRDefault="007B782A" w:rsidP="007B782A">
      <w:pPr>
        <w:pStyle w:val="ProductList-Body"/>
        <w:spacing w:after="120"/>
      </w:pPr>
      <w:r>
        <w:t xml:space="preserve">3. Sözleşmenin alt işlemesine ilişkin olarak paragraf 1'de belirtilen veri koruma hususlarına dair hükümler, veri aktarıcısının kurulduğu Üye Ülke hukukuna tabi olacaktır. </w:t>
      </w:r>
    </w:p>
    <w:p w14:paraId="659D5868" w14:textId="77777777" w:rsidR="007B782A" w:rsidRPr="00CE1EE1" w:rsidRDefault="007B782A" w:rsidP="007B782A">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Madde 12: Kişisel verileri işleme hizmetlerinin sonlandırılması sonrasındaki yükümlülük</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754CEF55" w14:textId="77777777" w:rsidR="007B782A" w:rsidRPr="00CE1EE1" w:rsidRDefault="007B782A" w:rsidP="007B782A">
      <w:pPr>
        <w:pStyle w:val="ProductList-Body"/>
      </w:pPr>
      <w:r>
        <w:t xml:space="preserve">2. Veri alıcısı ve alt işlemci, veri aktarıcısının ve/veya denetleme makamının talebi üzerin, paragraf 1'de belirtilen önlemlerin denetimi için veri işleme tesislerini sunacağını taahhüt eder. </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Destek ve Danışmanlık Hizmetleri için</w:t>
      </w:r>
      <w:bookmarkEnd w:id="26"/>
      <w:r>
        <w:rPr>
          <w:b/>
        </w:rPr>
        <w:t xml:space="preserve"> Sözleşmeye İlişkin Standart Maddeler Hakkında Ek 1</w:t>
      </w:r>
    </w:p>
    <w:p w14:paraId="7F56D65B" w14:textId="77777777" w:rsidR="007B782A" w:rsidRPr="00CE1EE1" w:rsidRDefault="007B782A" w:rsidP="007B782A">
      <w:pPr>
        <w:pStyle w:val="ProductList-Body"/>
      </w:pPr>
    </w:p>
    <w:p w14:paraId="609BCAD6" w14:textId="43EF09A4" w:rsidR="004F2CCD" w:rsidRPr="00CE1EE1" w:rsidRDefault="007B782A" w:rsidP="007B782A">
      <w:pPr>
        <w:pStyle w:val="ProductList-Body"/>
        <w:spacing w:after="120"/>
      </w:pPr>
      <w:r>
        <w:rPr>
          <w:b/>
        </w:rPr>
        <w:t>Veri aktarıcısı</w:t>
      </w:r>
      <w:r w:rsidRPr="00FD6621">
        <w:rPr>
          <w:b/>
          <w:bCs/>
        </w:rPr>
        <w:t>:</w:t>
      </w:r>
      <w:r>
        <w:t xml:space="preserve"> Müşteri, veri aktarıcısıdır. </w:t>
      </w:r>
      <w:r>
        <w:rPr>
          <w:rFonts w:cstheme="minorHAnsi"/>
        </w:rPr>
        <w:t>Verileri veren, ilgili Kurumsal Hizmetler İş Emrinde açıklandığı şekilde, profesyonel BT destek ve danışmanlık hizmetleri tedarik etmektedir.</w:t>
      </w:r>
      <w:r w:rsidR="00EA3D06">
        <w:rPr>
          <w:rFonts w:cstheme="minorHAnsi"/>
        </w:rPr>
        <w:t xml:space="preserve"> </w:t>
      </w:r>
    </w:p>
    <w:p w14:paraId="2AD7056E" w14:textId="20A5E87D" w:rsidR="007B782A" w:rsidRPr="00CE1EE1" w:rsidRDefault="00FD6621" w:rsidP="007B782A">
      <w:pPr>
        <w:pStyle w:val="ProductList-Body"/>
        <w:spacing w:after="120"/>
      </w:pPr>
      <w:r>
        <w:rPr>
          <w:b/>
        </w:rPr>
        <w:t>Veri alıcısı</w:t>
      </w:r>
      <w:r w:rsidR="007B782A">
        <w:rPr>
          <w:b/>
        </w:rPr>
        <w:t>:</w:t>
      </w:r>
      <w:r w:rsidR="007B782A">
        <w:t xml:space="preserve"> Veri alıcı, global bir yazılım ve hizmet üreticisi olan Microsoft Corporation'dır. </w:t>
      </w:r>
    </w:p>
    <w:p w14:paraId="15F820BC" w14:textId="77777777" w:rsidR="007B782A" w:rsidRPr="00CE1EE1" w:rsidRDefault="007B782A" w:rsidP="007B782A">
      <w:pPr>
        <w:pStyle w:val="ProductList-Body"/>
        <w:spacing w:after="120"/>
      </w:pPr>
      <w:r>
        <w:rPr>
          <w:b/>
        </w:rPr>
        <w:t>Veri sahipleri</w:t>
      </w:r>
      <w:r w:rsidRPr="00FD6621">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 </w:t>
      </w:r>
    </w:p>
    <w:p w14:paraId="6B0C829E" w14:textId="22F59D5E" w:rsidR="007B782A" w:rsidRPr="00CE1EE1" w:rsidRDefault="007B782A" w:rsidP="007B782A">
      <w:pPr>
        <w:pStyle w:val="ProductList-Body"/>
        <w:spacing w:after="120"/>
      </w:pPr>
      <w:r>
        <w:rPr>
          <w:b/>
        </w:rPr>
        <w:t>Veri kategorileri</w:t>
      </w:r>
      <w:r w:rsidRPr="00FD6621">
        <w:rPr>
          <w:b/>
          <w:bCs/>
        </w:rPr>
        <w:t>:</w:t>
      </w:r>
      <w:r>
        <w:t xml:space="preserve"> Aktarılan kişisel veriler, Profesyonel Hizmetlerin sağlanması için gerekli e-postaları, belgeleri ve elektronik biçimdeki diğer verileri içerir.</w:t>
      </w:r>
    </w:p>
    <w:p w14:paraId="59FBDBB0" w14:textId="77777777" w:rsidR="007B782A" w:rsidRPr="00CE1EE1" w:rsidRDefault="007B782A" w:rsidP="007B782A">
      <w:pPr>
        <w:pStyle w:val="ProductList-Body"/>
      </w:pPr>
      <w:r>
        <w:rPr>
          <w:b/>
        </w:rPr>
        <w:t>İşleme faaliyetleri</w:t>
      </w:r>
      <w:r w:rsidRPr="00FD6621">
        <w:rPr>
          <w:b/>
          <w:bCs/>
        </w:rPr>
        <w:t>:</w:t>
      </w:r>
      <w:r>
        <w:t xml:space="preserve"> Devredilen kişisel veriler, aşağıdaki işleme faaliyetlerine tabi olacaktır: </w:t>
      </w:r>
    </w:p>
    <w:p w14:paraId="4DD6DF68" w14:textId="524FF630" w:rsidR="004F2CCD" w:rsidRPr="00CE1EE1" w:rsidRDefault="004F2CCD" w:rsidP="005108FD">
      <w:pPr>
        <w:pStyle w:val="ProductList-Body"/>
        <w:spacing w:after="60"/>
        <w:ind w:left="547"/>
      </w:pPr>
      <w:r>
        <w:rPr>
          <w:b/>
        </w:rPr>
        <w:t>a.</w:t>
      </w:r>
      <w:r>
        <w:rPr>
          <w:b/>
        </w:rPr>
        <w:tab/>
        <w:t>Veri İşleme Süresi ve Hedefi.</w:t>
      </w:r>
      <w:r w:rsidR="00EA3D06">
        <w:rPr>
          <w:b/>
        </w:rPr>
        <w:t xml:space="preserve"> </w:t>
      </w:r>
      <w:r>
        <w:t>Veri işlemenin süresi, bu Sözleşmeye İlişkin Standart Maddelerin ekli olduğu (</w:t>
      </w:r>
      <w:r w:rsidR="005108FD">
        <w:t>“</w:t>
      </w:r>
      <w:r>
        <w:t>Microsoft</w:t>
      </w:r>
      <w:r w:rsidR="005108FD">
        <w:t>”</w:t>
      </w:r>
      <w:r>
        <w:t>), verileri veren ile Microsoft tüzel kişisi arasındaki ilgili toplu lisanslama anlaşması kapsamında belirlenen süre olacaktır. Veri işlemenin amacı, Profesyonel Hizmetlerin gerçekleştirilmesidir.</w:t>
      </w:r>
    </w:p>
    <w:p w14:paraId="47457EC2" w14:textId="1A73CFBB" w:rsidR="004F2CCD" w:rsidRPr="00CE1EE1" w:rsidRDefault="004F2CCD" w:rsidP="004F2CCD">
      <w:pPr>
        <w:pStyle w:val="ProductList-Body"/>
        <w:spacing w:after="60"/>
        <w:ind w:left="547"/>
      </w:pPr>
      <w:r>
        <w:rPr>
          <w:b/>
        </w:rPr>
        <w:t>b.</w:t>
      </w:r>
      <w:r>
        <w:rPr>
          <w:b/>
        </w:rPr>
        <w:tab/>
        <w:t>Veri İşleme Kapsamı ve Amacı.</w:t>
      </w:r>
      <w:r w:rsidR="00EA3D06">
        <w:rPr>
          <w:b/>
        </w:rPr>
        <w:t xml:space="preserve"> </w:t>
      </w:r>
      <w:r>
        <w:t>Kişisel verileri işlemenin kapsamı ve amacı, Ek'te ve Anlaşmada açıklanmıştır.</w:t>
      </w:r>
    </w:p>
    <w:p w14:paraId="69D3A6F0" w14:textId="3ADC0148" w:rsidR="004F2CCD" w:rsidRPr="00CE1EE1" w:rsidRDefault="004F2CCD" w:rsidP="004F2CCD">
      <w:pPr>
        <w:pStyle w:val="ProductList-Body"/>
        <w:spacing w:after="60"/>
        <w:ind w:left="547"/>
      </w:pPr>
      <w:r>
        <w:rPr>
          <w:b/>
        </w:rPr>
        <w:t>c.</w:t>
      </w:r>
      <w:r>
        <w:rPr>
          <w:b/>
        </w:rPr>
        <w:tab/>
        <w:t>Destek ve Danışmanlık Verilerine Erişim.</w:t>
      </w:r>
      <w:r w:rsidR="00EA3D06">
        <w:rPr>
          <w:b/>
        </w:rPr>
        <w:t xml:space="preserve"> </w:t>
      </w:r>
      <w:r>
        <w:t xml:space="preserve">Microsoft, Anlaşma kapsamında belirlenen süre boyunca, kendi seçimine göre ve AB Veri Koruma Yönergesi'nin 12(b) Maddesini uygulayan ilgili yasa kapsamında gerekli olduğu ölçüde, şu ikisinden birini gerçekleştirecektir: (1) Destek ve Danışmanlık Verilerini düzeltebilme, silebilme veya engelleyebilme özelliğini Müşteriye sağlayacak ya da (2) bu tür düzeltmeleri, silmeleri veya engellemeleri Müşterinin adına yapacaktır. </w:t>
      </w:r>
    </w:p>
    <w:p w14:paraId="3B070E79" w14:textId="77777777" w:rsidR="004F2CCD" w:rsidRPr="00CE1EE1" w:rsidRDefault="004F2CCD" w:rsidP="004F2CCD">
      <w:pPr>
        <w:pStyle w:val="ProductList-Body"/>
        <w:spacing w:after="60"/>
        <w:ind w:left="547"/>
      </w:pPr>
      <w:r>
        <w:rPr>
          <w:b/>
        </w:rPr>
        <w:t>d.</w:t>
      </w:r>
      <w:r>
        <w:rPr>
          <w:b/>
        </w:rPr>
        <w:tab/>
        <w:t xml:space="preserve">Verileri Verenin Talimatları. </w:t>
      </w:r>
      <w:r>
        <w:t xml:space="preserve">Profesyonel Hizmetlerle ilgili olarak veri alıcı sadece, Microsoft tarafından iletilen verileri verenin talimatlarına göre hareket edecektir. </w:t>
      </w:r>
    </w:p>
    <w:p w14:paraId="1F3D0D6B" w14:textId="56DF8F08" w:rsidR="004F2CCD" w:rsidRPr="00CE1EE1" w:rsidRDefault="004F2CCD" w:rsidP="004F2CCD">
      <w:pPr>
        <w:pStyle w:val="ProductList-Body"/>
        <w:spacing w:after="60"/>
        <w:ind w:left="547"/>
      </w:pPr>
      <w:r>
        <w:rPr>
          <w:b/>
        </w:rPr>
        <w:t>e.</w:t>
      </w:r>
      <w:r>
        <w:rPr>
          <w:b/>
        </w:rPr>
        <w:tab/>
        <w:t>Destek ve Danışmanlık Verilerinin Silinmesi veya İadesi.</w:t>
      </w:r>
      <w:r w:rsidR="00EA3D06">
        <w:t xml:space="preserve"> </w:t>
      </w:r>
      <w:r>
        <w:t xml:space="preserve">Microsoft, Destek ve Danışmanlık Verilerinin toplanması veya devredilmesiyle ilgili iş amaçlarının yerine getirilmesinden sonra veya Müşterinin yazılı talebi üzerine daha öncesinde, Destek ve Danışmanlık Verilerinin tüm kopyalarını silecek veya iade edecektir. </w:t>
      </w:r>
    </w:p>
    <w:p w14:paraId="50564C44" w14:textId="74BA0B18" w:rsidR="007B782A" w:rsidRPr="00CE1EE1" w:rsidRDefault="004F2CCD" w:rsidP="007B782A">
      <w:pPr>
        <w:pStyle w:val="ProductList-Body"/>
      </w:pPr>
      <w:r>
        <w:rPr>
          <w:b/>
        </w:rPr>
        <w:lastRenderedPageBreak/>
        <w:t xml:space="preserve">Alt Yükleniciler: </w:t>
      </w:r>
      <w:r>
        <w:t>Veri alıcı, veri alıcının adına sınırlı hizmetler sağlaması için diğer şirketlerden hizmet alabilir. Tüm bu alt yüklenicilerin, veri alıcının sadece sağlamaları için bu alt yüklenicileri tutmuş olduğu hizmetleri sunmaları ile ilgili olarak Destek ve Danışmanlık Verilerini almalarına izin verilecek ve bu alt yüklenicilerin, Destek ve Danışmanlık Verilerini başka herhangi bir amaçla kullanmaları yasak olacaktır.</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Destek ve Danışmanlık Hizmetleri için Sözleşmeye İlişkin Standart Maddeler Hakkında Ek 2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Maddeler 4(d) ve 5 (c)'ye uygun şekilde veri alıcısı tarafından uygulanan teknik ve örgütsel güvenlik tedbirlerinin açıklaması:</w:t>
      </w:r>
    </w:p>
    <w:p w14:paraId="2C10D92A" w14:textId="0C6EE476" w:rsidR="007B782A" w:rsidRPr="00CE1EE1" w:rsidRDefault="007B782A" w:rsidP="007B782A">
      <w:pPr>
        <w:pStyle w:val="ProductList-Body"/>
        <w:spacing w:after="120"/>
      </w:pPr>
      <w:r>
        <w:t xml:space="preserve">1. </w:t>
      </w:r>
      <w:r>
        <w:rPr>
          <w:b/>
        </w:rPr>
        <w:t>Personel</w:t>
      </w:r>
      <w:r w:rsidRPr="00FD6621">
        <w:rPr>
          <w:b/>
          <w:bCs/>
        </w:rPr>
        <w:t>.</w:t>
      </w:r>
      <w:r>
        <w:t xml:space="preserve"> Veri alıcının personeli, Destek ve Danışmanlık Verilerini yetkilendirme olmadan işlemeyecektir. Personel, herhangi bir Destek ve Danışmanlık Verisinin gizliliğini korumakla yükümlüdür ve bu yükümlülük, taahhütlerinin sona ermesinin ardından bile devam eder. </w:t>
      </w:r>
    </w:p>
    <w:p w14:paraId="1D67EDE3" w14:textId="77777777" w:rsidR="007B782A" w:rsidRPr="00CE1EE1" w:rsidRDefault="007B782A" w:rsidP="007B782A">
      <w:pPr>
        <w:pStyle w:val="ProductList-Body"/>
      </w:pPr>
      <w:r>
        <w:t xml:space="preserve">2. </w:t>
      </w:r>
      <w:r>
        <w:rPr>
          <w:b/>
        </w:rPr>
        <w:t>Veri Gizliliği ile İlgili Kişi</w:t>
      </w:r>
      <w:r w:rsidRPr="00FD6621">
        <w:rPr>
          <w:b/>
          <w:bCs/>
        </w:rPr>
        <w:t>.</w:t>
      </w:r>
      <w:r>
        <w:t xml:space="preserve"> Veri alıcısının veri gizlilik sorumlusuna, aşağıdaki adresten ulaşılabilir: </w:t>
      </w:r>
    </w:p>
    <w:p w14:paraId="371DD7D6" w14:textId="77777777" w:rsidR="007B782A" w:rsidRPr="00CE1EE1" w:rsidRDefault="007B782A" w:rsidP="007B782A">
      <w:pPr>
        <w:pStyle w:val="ProductList-Body"/>
      </w:pPr>
      <w:r>
        <w:t xml:space="preserve">Microsoft Corporation </w:t>
      </w:r>
    </w:p>
    <w:p w14:paraId="0EEDF354" w14:textId="7B732E09" w:rsidR="007B782A" w:rsidRPr="00CE1EE1" w:rsidRDefault="007B782A" w:rsidP="007B782A">
      <w:pPr>
        <w:pStyle w:val="ProductList-Body"/>
        <w:ind w:left="360"/>
      </w:pPr>
      <w:r>
        <w:t>Sayın: Gizlilik Baş Sorumlusu</w:t>
      </w:r>
      <w:r w:rsidR="00EA3D06">
        <w:t xml:space="preserve">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Teknik ve Organizasyonel Önlemler</w:t>
      </w:r>
      <w:r w:rsidRPr="00FD6621">
        <w:rPr>
          <w:b/>
          <w:bCs/>
        </w:rPr>
        <w:t>.</w:t>
      </w:r>
      <w:r>
        <w:t xml:space="preserve"> Veri alıcı; arızi kayıp, imha veya değişikliğe, yetkisiz ifşa veya erişime ya da yasalara aykırı imhaya karşı Microsoft Profesyonel Hizmetleri Veri Koruma Eki'nde tanımlanan şekilde Destek ve Danışmanlık Verilerini koruması amaçlanan aşağıdaki uygun teknik ve kurumsal önlemleri, iç denetimleri ve bilgi güvenliği yordamlarını hayata geçirmiştir ve sürdürecektir: Ek 1'de ifade edilen teknik ve organizasyonel önlemler, iç denetimler ve bilgi güvenliği programları, bu atıf yoluyla işbu Ek 2'ye dâhil edilmektedir ve tümüyle işbu Ek 2'de ifade edilmiş gibi veri alıcı üzerinde bağlayıcıdır.</w:t>
      </w:r>
    </w:p>
    <w:p w14:paraId="02F56B84" w14:textId="77777777" w:rsidR="007B782A" w:rsidRPr="00CE1EE1" w:rsidRDefault="007B782A" w:rsidP="007B782A">
      <w:pPr>
        <w:pStyle w:val="ProductList-Body"/>
      </w:pPr>
      <w:r>
        <w:t>Microsoft Corporation'ın imzası, sonraki sayfadadır.</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Profesyonel Hizmetlere Yönelik Sözleşmeye İlişkin Standart Maddelerin, Ek 1'in ve Ek 2'nin veri alıcı adına imzalanması:</w:t>
      </w:r>
    </w:p>
    <w:p w14:paraId="0A476664" w14:textId="5463A585" w:rsidR="007B782A" w:rsidRPr="00CE1EE1" w:rsidRDefault="007B782A" w:rsidP="007B782A">
      <w:pPr>
        <w:pStyle w:val="ProductList-Body"/>
      </w:pPr>
    </w:p>
    <w:p w14:paraId="1041ED7C" w14:textId="77777777" w:rsidR="00B569CB" w:rsidRDefault="001E2C6F" w:rsidP="001E2C6F">
      <w:pPr>
        <w:keepNext/>
        <w:tabs>
          <w:tab w:val="right" w:pos="9000"/>
        </w:tabs>
        <w:spacing w:before="360"/>
      </w:pPr>
      <w:r>
        <w:t>İmza</w:t>
      </w:r>
    </w:p>
    <w:p w14:paraId="6EFD6D63" w14:textId="1D8BB04C" w:rsidR="001E2C6F" w:rsidRPr="00CE1EE1" w:rsidRDefault="00B569CB" w:rsidP="00B569CB">
      <w:pPr>
        <w:keepNext/>
        <w:tabs>
          <w:tab w:val="right" w:pos="9000"/>
        </w:tabs>
        <w:spacing w:before="360"/>
      </w:pPr>
      <w:r>
        <w:rPr>
          <w:noProof/>
        </w:rPr>
        <w:drawing>
          <wp:inline distT="0" distB="0" distL="0" distR="0" wp14:anchorId="41C67347" wp14:editId="75414CCC">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bookmarkStart w:id="27" w:name="_GoBack"/>
      <w:bookmarkEnd w:id="27"/>
    </w:p>
    <w:p w14:paraId="4E3B98B7" w14:textId="70545994" w:rsidR="001E2C6F" w:rsidRPr="00CE1EE1" w:rsidRDefault="001E2C6F" w:rsidP="001E2C6F">
      <w:pPr>
        <w:keepNext/>
        <w:spacing w:after="120"/>
      </w:pPr>
      <w:r>
        <w:rPr>
          <w:rFonts w:cstheme="minorHAnsi"/>
          <w:b/>
        </w:rPr>
        <w:t>Anand Eswaran, Başkan Yardımcısı</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55868E05" w:rsidR="001E2C6F" w:rsidRPr="00CE1EE1" w:rsidRDefault="001E2C6F" w:rsidP="008D4918">
      <w:pPr>
        <w:pStyle w:val="ProductList-Body"/>
      </w:pPr>
      <w:r>
        <w:t>Redmond, WA</w:t>
      </w:r>
      <w:r w:rsidR="00EA3D06">
        <w:t xml:space="preserve"> </w:t>
      </w:r>
      <w:r>
        <w:t>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Ek 2: Global Delivery India tarafından sağlanan Danışmanlık Hizmetleri için Sözleşmeye İlişkin Standart Maddeler (İşlemciler)</w:t>
      </w:r>
    </w:p>
    <w:p w14:paraId="25A4B5CA" w14:textId="55B85874" w:rsidR="001E2C6F" w:rsidRPr="00CE1EE1" w:rsidRDefault="001E2C6F" w:rsidP="005108FD">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Global Services Center (India) Private Limited, her biri bir </w:t>
      </w:r>
      <w:r w:rsidR="005108FD">
        <w:t>“</w:t>
      </w:r>
      <w:r>
        <w:t>taraf</w:t>
      </w:r>
      <w:r w:rsidR="005108FD">
        <w:t>”</w:t>
      </w:r>
      <w:r>
        <w:t xml:space="preserve"> olarak ve birlikte </w:t>
      </w:r>
      <w:r w:rsidR="005108FD">
        <w:t>“</w:t>
      </w:r>
      <w:r>
        <w:t>taraflar</w:t>
      </w:r>
      <w:r w:rsidR="005108FD">
        <w:t>”</w:t>
      </w:r>
      <w:r>
        <w:t>ı oluşturarak, Ek 1'de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5108FD">
        <w:t>“</w:t>
      </w:r>
      <w:r>
        <w:t>Maddeler</w:t>
      </w:r>
      <w:r w:rsidR="005108FD">
        <w:t>”</w:t>
      </w:r>
      <w:r>
        <w:t xml:space="preserve"> veya </w:t>
      </w:r>
      <w:r w:rsidR="005108FD">
        <w:t>“</w:t>
      </w:r>
      <w:r>
        <w:t>Standart Sözleşmeye Yönelik Maddeler</w:t>
      </w:r>
      <w:r w:rsidR="005108FD">
        <w:t>”</w:t>
      </w:r>
      <w:r>
        <w:t>) üzerinde anlaşmaya varmışlardır.</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Madde 1: Tanımlar</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'kişisel veriler', 'özel veri kategorileri', 'işlem/işleme', 'kontrolör', 'işlemci', 'veri sahibi' ve 'denetleme yetkisi' terimleri; Avrupa Parlamentosunun ve Konseyinin 95/46/EC no.lu, 24 Ekim 1995 tarihli, kişisel verilerin işlenmesi konusunda kişilerin korunmasıyla ve bu tip verilerin serbest dolaşımıyla ilgili Yönergesinde tanımlanan anlama sahip olacaktır; </w:t>
      </w:r>
    </w:p>
    <w:p w14:paraId="7FC16380" w14:textId="77777777" w:rsidR="001E2C6F" w:rsidRPr="00CE1EE1" w:rsidRDefault="001E2C6F" w:rsidP="001E2C6F">
      <w:pPr>
        <w:pStyle w:val="ProductList-Body"/>
        <w:spacing w:after="120"/>
      </w:pPr>
      <w:r>
        <w:t xml:space="preserve">(b) 'verileri dışa aktaran' terimi, kişisel verileri transfer eden kontrolör anlamına gelir; </w:t>
      </w:r>
    </w:p>
    <w:p w14:paraId="391314FE" w14:textId="77777777" w:rsidR="001E2C6F" w:rsidRPr="00CE1EE1" w:rsidRDefault="001E2C6F" w:rsidP="001E2C6F">
      <w:pPr>
        <w:pStyle w:val="ProductList-Body"/>
        <w:spacing w:after="120"/>
      </w:pPr>
      <w:r>
        <w:t xml:space="preserve">(c) 'verileri içe aktaran'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2C1938E7" w14:textId="77777777" w:rsidR="001E2C6F" w:rsidRPr="00CE1EE1" w:rsidRDefault="001E2C6F" w:rsidP="001E2C6F">
      <w:pPr>
        <w:pStyle w:val="ProductList-Body"/>
        <w:spacing w:after="120"/>
      </w:pPr>
      <w:r>
        <w:t xml:space="preserve">(d) 'alt işlemci',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5EA8CD95" w14:textId="77777777" w:rsidR="001E2C6F" w:rsidRPr="00CE1EE1" w:rsidRDefault="001E2C6F" w:rsidP="001E2C6F">
      <w:pPr>
        <w:pStyle w:val="ProductList-Body"/>
        <w:spacing w:after="120"/>
      </w:pPr>
      <w:r>
        <w:t xml:space="preserve">(e) 'geçerli veri koruma yasası'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0CE3BAE7" w14:textId="77777777" w:rsidR="001E2C6F" w:rsidRPr="00CE1EE1" w:rsidRDefault="001E2C6F" w:rsidP="001E2C6F">
      <w:pPr>
        <w:pStyle w:val="ProductList-Body"/>
      </w:pPr>
      <w:r>
        <w:t xml:space="preserve">(f) 'teknik ve organizasyonel güvenlik önlemleri'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Madde 2: Aktarım Detayları</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Aktarım detayları ve uygulanabildiği yerde özellikle de kişisel verilerin özel kategorileri, Maddelerin ayrılmaz parçasını oluşturan aşağıdaki Ek 1'de belirtilmiştir.</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Madde 3: Üçüncü Kişi Lehtar maddesi.</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Veri sahibi, üçüncü taraf lehtarı olarak işbu Maddeyi, Madde 4(b) - (i), Madde 5(a) - (e) ve (g) - (j) ile Madde 6(1) ve (2), Madde 7, Madde 8(2) ve Maddeler 9 - 12'yi veri aktarıcısı aleyhinde uygulayabilir. </w:t>
      </w:r>
    </w:p>
    <w:p w14:paraId="0574923C" w14:textId="77777777" w:rsidR="001E2C6F" w:rsidRPr="00CE1EE1" w:rsidRDefault="001E2C6F" w:rsidP="001E2C6F">
      <w:pPr>
        <w:pStyle w:val="ProductList-Body"/>
        <w:spacing w:after="120"/>
      </w:pPr>
      <w:r>
        <w:t xml:space="preserve">2. Veri sahibi, bu Maddeyi, Madde 5(a) - (e) ve (g), Madde 6, Madde 7, Madde 8(2) ve Madde 9 - 12'yi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641AAA30" w14:textId="77777777" w:rsidR="001E2C6F" w:rsidRPr="00CE1EE1" w:rsidRDefault="001E2C6F" w:rsidP="001E2C6F">
      <w:pPr>
        <w:pStyle w:val="ProductList-Body"/>
        <w:spacing w:after="120"/>
      </w:pPr>
      <w:r>
        <w:t xml:space="preserve">3. Veri sahibi, bu Maddeyi, Madde 5(a) - (e) ve (g), Madde 6, Madde 7, Madde 8(2) ve Madde 9 - 12'yi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6DFFF294" w14:textId="77777777" w:rsidR="001E2C6F" w:rsidRPr="00CE1EE1" w:rsidRDefault="001E2C6F" w:rsidP="001E2C6F">
      <w:pPr>
        <w:pStyle w:val="ProductList-Body"/>
      </w:pPr>
      <w:r>
        <w:t xml:space="preserve">4. Taraflar, veri sahibinin isteğini açıkça belirtmesi ve ulusal kanunca izin verilmesi durumunda bir kuruluş veya diğer kurum tarafından temsil edilen bir veri sahibine itiraz etmez.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Madde 4: Veri aktarımcısının yükümlülükleri</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Veri aktarımcısı, aşağıdakileri kabul ve taahhüt eder: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3D534FD3" w14:textId="77777777" w:rsidR="001E2C6F" w:rsidRPr="00CE1EE1" w:rsidRDefault="001E2C6F" w:rsidP="001E2C6F">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402A2D71" w14:textId="77777777" w:rsidR="001E2C6F" w:rsidRPr="00CE1EE1" w:rsidRDefault="001E2C6F" w:rsidP="001E2C6F">
      <w:pPr>
        <w:pStyle w:val="ProductList-Body"/>
        <w:spacing w:after="120"/>
      </w:pPr>
      <w:r>
        <w:t xml:space="preserve">(c) veri aktarımcısı, aşağıda Ek 2'de belirtilen teknik ve örgütsel güvenlik tedbirlerine ilişkin yeterli teminatlar sunacaktır; </w:t>
      </w:r>
    </w:p>
    <w:p w14:paraId="2D1E0F16" w14:textId="7F2DB5EE" w:rsidR="001E2C6F" w:rsidRPr="00CE1EE1" w:rsidRDefault="001E2C6F" w:rsidP="00896390">
      <w:pPr>
        <w:pStyle w:val="ProductList-Body"/>
        <w:spacing w:after="120"/>
      </w:pPr>
      <w:r>
        <w:t>(</w:t>
      </w:r>
      <w:r w:rsidR="00896390">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753579F5" w14:textId="77777777" w:rsidR="001E2C6F" w:rsidRPr="00CE1EE1" w:rsidRDefault="001E2C6F" w:rsidP="001E2C6F">
      <w:pPr>
        <w:pStyle w:val="ProductList-Body"/>
        <w:spacing w:after="120"/>
      </w:pPr>
      <w:r>
        <w:t xml:space="preserve">(e) güvenlik tedbirlerine uyumu temin edecektir; </w:t>
      </w:r>
    </w:p>
    <w:p w14:paraId="1F94AA56" w14:textId="77777777" w:rsidR="001E2C6F" w:rsidRPr="00CE1EE1" w:rsidRDefault="001E2C6F" w:rsidP="001E2C6F">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25576250" w14:textId="77777777" w:rsidR="001E2C6F" w:rsidRPr="00CE1EE1" w:rsidRDefault="001E2C6F" w:rsidP="001E2C6F">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24634BF7" w14:textId="77777777" w:rsidR="001E2C6F" w:rsidRPr="00CE1EE1" w:rsidRDefault="001E2C6F" w:rsidP="001E2C6F">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1065FF5A" w14:textId="77777777" w:rsidR="001E2C6F" w:rsidRPr="00CE1EE1" w:rsidRDefault="001E2C6F" w:rsidP="001E2C6F">
      <w:pPr>
        <w:pStyle w:val="ProductList-Body"/>
        <w:spacing w:after="120"/>
      </w:pPr>
      <w:r>
        <w:t xml:space="preserve">(i) alt işleme durumunda işleme faaliyeti, alt işlemci tarafından, Maddeler uyarınca veri alıcısı ile aynı seviyede kişisel veri korunması ve veri sahibinin haklarını koruma sunarak, Madde 11'e göre yapılır ve </w:t>
      </w:r>
    </w:p>
    <w:p w14:paraId="3401D126" w14:textId="51F5206B" w:rsidR="001E2C6F" w:rsidRPr="00CE1EE1" w:rsidRDefault="001E2C6F" w:rsidP="00DA6824">
      <w:pPr>
        <w:pStyle w:val="ProductList-Body"/>
      </w:pPr>
      <w:r>
        <w:t>(</w:t>
      </w:r>
      <w:r w:rsidR="00DA6824">
        <w:t>j</w:t>
      </w:r>
      <w:r>
        <w:t>) Madde 4(a) - (i)'ye uyumu temin edecektir;</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Madde 5: Veri alıcısının yükümlülükleri</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Veri alıcısı, aşağıdakileri kabul ve taahhüt eder: </w:t>
      </w:r>
    </w:p>
    <w:p w14:paraId="6B3FB643" w14:textId="77777777" w:rsidR="001E2C6F" w:rsidRPr="00CE1EE1" w:rsidRDefault="001E2C6F" w:rsidP="001E2C6F">
      <w:pPr>
        <w:pStyle w:val="ProductList-Body"/>
      </w:pPr>
    </w:p>
    <w:p w14:paraId="06402360" w14:textId="52919612" w:rsidR="001E2C6F" w:rsidRPr="00CE1EE1" w:rsidRDefault="001E2C6F" w:rsidP="00F763E6">
      <w:pPr>
        <w:pStyle w:val="ProductList-Body"/>
        <w:spacing w:after="120"/>
      </w:pPr>
      <w:r>
        <w:t>(</w:t>
      </w:r>
      <w:r w:rsidR="00F763E6">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6599D73D" w14:textId="77777777" w:rsidR="001E2C6F" w:rsidRPr="00CE1EE1" w:rsidRDefault="001E2C6F" w:rsidP="001E2C6F">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59E3364B" w14:textId="77777777" w:rsidR="001E2C6F" w:rsidRPr="00CE1EE1" w:rsidRDefault="001E2C6F" w:rsidP="001E2C6F">
      <w:pPr>
        <w:pStyle w:val="ProductList-Body"/>
        <w:spacing w:after="120"/>
      </w:pPr>
      <w:r>
        <w:t xml:space="preserve">(c) aktarılan kişisel verileri işlemeden önce aşağıda Ek 2'de belirtilen teknik ve örgütsel güvenlik tedbirlerine ilişkin yeterli teminatlar sunmuştur; </w:t>
      </w:r>
    </w:p>
    <w:p w14:paraId="7CA6D41A" w14:textId="77777777" w:rsidR="001E2C6F" w:rsidRPr="00CE1EE1" w:rsidRDefault="001E2C6F" w:rsidP="001E2C6F">
      <w:pPr>
        <w:pStyle w:val="ProductList-Body"/>
      </w:pPr>
      <w:r>
        <w:t xml:space="preserve">(d) veri aktarıcısını, aşağıdakiler hakkında, gecikmeksizin bilgilendirecek: </w:t>
      </w:r>
    </w:p>
    <w:p w14:paraId="2723E920" w14:textId="77777777" w:rsidR="001E2C6F" w:rsidRPr="00CE1EE1" w:rsidRDefault="001E2C6F" w:rsidP="001E2C6F">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27B337E2" w14:textId="77777777" w:rsidR="001E2C6F" w:rsidRPr="00CE1EE1" w:rsidRDefault="001E2C6F" w:rsidP="001E2C6F">
      <w:pPr>
        <w:pStyle w:val="ProductList-Body"/>
        <w:spacing w:after="60"/>
        <w:ind w:left="360"/>
      </w:pPr>
      <w:r>
        <w:t xml:space="preserve">(ii) kazara veya yetkisiz erişim ve </w:t>
      </w:r>
    </w:p>
    <w:p w14:paraId="2173A8FA" w14:textId="77777777" w:rsidR="001E2C6F" w:rsidRPr="00CE1EE1" w:rsidRDefault="001E2C6F" w:rsidP="001E2C6F">
      <w:pPr>
        <w:pStyle w:val="ProductList-Body"/>
        <w:spacing w:after="120"/>
        <w:ind w:left="360"/>
      </w:pPr>
      <w:r>
        <w:t xml:space="preserve">(iii) başka bir şekilde yapılmasına izin verilmemişse, söz konusu talebe yanıt vermeksizin veri sahiplerinden doğrudan alınan herhangi bir talep; </w:t>
      </w:r>
    </w:p>
    <w:p w14:paraId="6D264A6C" w14:textId="77777777" w:rsidR="001E2C6F" w:rsidRPr="00CE1EE1" w:rsidRDefault="001E2C6F" w:rsidP="001E2C6F">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7101F5A3" w14:textId="77777777" w:rsidR="001E2C6F" w:rsidRPr="00CE1EE1" w:rsidRDefault="001E2C6F" w:rsidP="001E2C6F">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3395756" w14:textId="77777777" w:rsidR="001E2C6F" w:rsidRPr="00CE1EE1" w:rsidRDefault="001E2C6F" w:rsidP="001E2C6F">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79D87872" w14:textId="77777777" w:rsidR="001E2C6F" w:rsidRPr="00CE1EE1" w:rsidRDefault="001E2C6F" w:rsidP="001E2C6F">
      <w:pPr>
        <w:pStyle w:val="ProductList-Body"/>
        <w:spacing w:after="120"/>
      </w:pPr>
      <w:r>
        <w:t xml:space="preserve">(h) alt işleme durumunda, veri aktarıcısını daha önceden bilgilendirmiş ve veri aktarıcısının yazılı ön muvafakatini almıştır; </w:t>
      </w:r>
    </w:p>
    <w:p w14:paraId="0091B783" w14:textId="77777777" w:rsidR="001E2C6F" w:rsidRPr="00CE1EE1" w:rsidRDefault="001E2C6F" w:rsidP="001E2C6F">
      <w:pPr>
        <w:pStyle w:val="ProductList-Body"/>
        <w:spacing w:after="120"/>
      </w:pPr>
      <w:r>
        <w:t>(i) hizmetlerin alt işlemci tarafından işlenmesi Madde 11 ile uyumlu şekilde gerçekleştirilecektir ve</w:t>
      </w:r>
    </w:p>
    <w:p w14:paraId="7139C712" w14:textId="77777777" w:rsidR="001E2C6F" w:rsidRPr="00CE1EE1" w:rsidRDefault="001E2C6F" w:rsidP="001E2C6F">
      <w:pPr>
        <w:pStyle w:val="ProductList-Body"/>
      </w:pPr>
      <w:r>
        <w:t>(j) Maddeler uyarınca imza ettiği alt işlemci sözleşmesinin bir suretini, veri aktarıcısına gecikmeksizin gönderecektir.</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Madde 6: Sorumluluk</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Taraflar, Madde 3 veya Madde 11'de belirtilen yükümlülüklerin herhangi bir tarafça veya alt işlemci tarafından ihlal edilmesinin bir sonucu olarak zarara maruz kalan veri sahibinin, maruz kalınan zarar için veri aktarıcısından tazminat alma hakkına sahip olduğunu kabul eder. </w:t>
      </w:r>
    </w:p>
    <w:p w14:paraId="6D34F345" w14:textId="77777777" w:rsidR="001E2C6F" w:rsidRPr="00CE1EE1" w:rsidRDefault="001E2C6F" w:rsidP="001E2C6F">
      <w:pPr>
        <w:pStyle w:val="ProductList-Body"/>
        <w:spacing w:after="120"/>
      </w:pPr>
      <w:r>
        <w:t xml:space="preserve">2. Eğer bir veri sahibi, veri aktarıcısının geçekten ortadan kalması, kanunen varlığını sonlandırması veya borçlarını ödeyemez duruma gelmesi sebebiyle, Madde 3 veya Madde 11'de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23658612" w14:textId="77777777" w:rsidR="001E2C6F" w:rsidRPr="00CE1EE1" w:rsidRDefault="001E2C6F" w:rsidP="001E2C6F">
      <w:pPr>
        <w:pStyle w:val="ProductList-Body"/>
        <w:spacing w:after="120"/>
      </w:pPr>
      <w:r>
        <w:t xml:space="preserve">Veri alıcısı, kendi sorumluluklarından kaçınmak amacıyla bir alt işlemcinin kendi yükümlülüklerini ihlal etmesine istinat edemez. </w:t>
      </w:r>
    </w:p>
    <w:p w14:paraId="08D51884" w14:textId="77777777" w:rsidR="001E2C6F" w:rsidRPr="00CE1EE1" w:rsidRDefault="001E2C6F" w:rsidP="001E2C6F">
      <w:pPr>
        <w:pStyle w:val="ProductList-Body"/>
      </w:pPr>
      <w:r>
        <w:t xml:space="preserve">3. Eğer bir veri sahibi, hem veri aktarıcısının hem de veri alıcısının gerçekten ortadan kalması, kanunen varlığını sonlandırması veya borçlarını ödeyemez duruma gelmesi sebebiyle, Madde 3 veya Madde 11'de belirtilen yükümlülüklerinin alt işlemcisi tarafından ihlal edilmesi dolayısıyla paragraf 1 ve 2'de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Madde 7: Arabuluculuk ve Yargı Yetkisi.</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0A4B64EF" w14:textId="77777777" w:rsidR="001E2C6F" w:rsidRPr="00CE1EE1" w:rsidRDefault="001E2C6F" w:rsidP="001E2C6F">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096BDFDF" w14:textId="77777777" w:rsidR="001E2C6F" w:rsidRPr="00CE1EE1" w:rsidRDefault="001E2C6F" w:rsidP="001E2C6F">
      <w:pPr>
        <w:pStyle w:val="ProductList-Body"/>
        <w:spacing w:after="120"/>
        <w:ind w:left="360"/>
      </w:pPr>
      <w:r>
        <w:t xml:space="preserve">(b) anlaşmazlığı, veri aktarıcısının kurulduğu Üye Ülkedeki mahkemelere sunmak. </w:t>
      </w:r>
    </w:p>
    <w:p w14:paraId="0A783216" w14:textId="77777777" w:rsidR="001E2C6F" w:rsidRPr="00CE1EE1" w:rsidRDefault="001E2C6F" w:rsidP="001E2C6F">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Madde 8: Denetleyici kurumlarla işbirliği</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22BEDA87" w14:textId="77777777" w:rsidR="001E2C6F" w:rsidRPr="00CE1EE1" w:rsidRDefault="001E2C6F" w:rsidP="001E2C6F">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0ED227A4" w14:textId="77777777" w:rsidR="001E2C6F" w:rsidRPr="00CE1EE1" w:rsidRDefault="001E2C6F" w:rsidP="001E2C6F">
      <w:pPr>
        <w:pStyle w:val="ProductList-Body"/>
      </w:pPr>
      <w:r>
        <w:t xml:space="preserve">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(b)'de öngörülen tedbirleri alma hakkına sahip olacaktır.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Madde 9: Tabi Olunan Yasa</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Maddeler, veri aktarıcısının kurulduğu Üye Ülke kanunlarına tabi olacaktır.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Madde 10: Sözleşmedeki değişiklikler</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lastRenderedPageBreak/>
        <w:t>Madde 11: Alt işleme</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5F461CDD" w14:textId="77777777" w:rsidR="001E2C6F" w:rsidRPr="00CE1EE1" w:rsidRDefault="001E2C6F" w:rsidP="001E2C6F">
      <w:pPr>
        <w:pStyle w:val="ProductList-Body"/>
        <w:spacing w:after="120"/>
      </w:pPr>
      <w:r>
        <w:t xml:space="preserve">2. Veri alıcı ve alt işlemci arasındaki yazılı ön mukavele, ayrıca, veri sahibinin Madde 6 paragraf 1'de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3'te gibi bir üçüncü taraf lehtar maddesi içerecektir. Alt işlemcinin söz konusu üçüncü taraf sorumluluğu, Maddeler uyarınca kendi işleme faaliyetleri ile sınırlı olacaktır. </w:t>
      </w:r>
    </w:p>
    <w:p w14:paraId="1FCE2B52" w14:textId="77777777" w:rsidR="001E2C6F" w:rsidRPr="00CE1EE1" w:rsidRDefault="001E2C6F" w:rsidP="001E2C6F">
      <w:pPr>
        <w:pStyle w:val="ProductList-Body"/>
        <w:spacing w:after="120"/>
      </w:pPr>
      <w:r>
        <w:t xml:space="preserve">3. Sözleşmenin alt işlemesine ilişkin olarak paragraf 1'de belirtilen veri koruma hususlarına dair hükümler, veri aktarıcısının kurulduğu Üye Ülke hukukuna tabi olacaktır. </w:t>
      </w:r>
    </w:p>
    <w:p w14:paraId="4360A4E2" w14:textId="77777777" w:rsidR="001E2C6F" w:rsidRPr="00CE1EE1" w:rsidRDefault="001E2C6F" w:rsidP="001E2C6F">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Madde 12: Kişisel verileri işleme hizmetlerinin sonlandırılması sonrasındaki yükümlülük</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30B69E33" w14:textId="77777777" w:rsidR="001E2C6F" w:rsidRPr="00CE1EE1" w:rsidRDefault="001E2C6F" w:rsidP="001E2C6F">
      <w:pPr>
        <w:pStyle w:val="ProductList-Body"/>
      </w:pPr>
      <w:r>
        <w:t xml:space="preserve">2. Veri alıcısı ve alt işlemci, veri aktarıcısının ve/veya denetleme makamının talebi üzerin, paragraf 1'de belirtilen önlemlerin denetimi için veri işleme tesislerini sunacağını taahhüt eder. </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Global Delivery India tarafından sağlanan Danışmanlık Hizmetleri için Sözleşmeye İlişkin Standart Maddeler Hakkında Ek 1</w:t>
      </w:r>
    </w:p>
    <w:p w14:paraId="5305A5F0" w14:textId="77777777" w:rsidR="001E2C6F" w:rsidRPr="00CE1EE1" w:rsidRDefault="001E2C6F" w:rsidP="001E2C6F">
      <w:pPr>
        <w:pStyle w:val="ProductList-Body"/>
      </w:pPr>
    </w:p>
    <w:p w14:paraId="1ABBDCB4" w14:textId="62483D36" w:rsidR="001E2C6F" w:rsidRPr="00CE1EE1" w:rsidRDefault="001E2C6F" w:rsidP="001E2C6F">
      <w:pPr>
        <w:pStyle w:val="ProductList-Body"/>
        <w:spacing w:after="120"/>
      </w:pPr>
      <w:r>
        <w:rPr>
          <w:b/>
        </w:rPr>
        <w:t>Veri aktarıcısı</w:t>
      </w:r>
      <w:r w:rsidRPr="00896390">
        <w:rPr>
          <w:b/>
          <w:bCs/>
        </w:rPr>
        <w:t>:</w:t>
      </w:r>
      <w:r>
        <w:t xml:space="preserve"> Müşteri, veri aktarıcısıdır. </w:t>
      </w:r>
      <w:r>
        <w:rPr>
          <w:rFonts w:cstheme="minorHAnsi"/>
        </w:rPr>
        <w:t>Verileri veren, ilgili Kurumsal Hizmetler İş Emrinde açıklandığı şekilde, profesyonel BT destek ve danışmanlık hizmetleri tedarik etmektedir.</w:t>
      </w:r>
      <w:r w:rsidR="00EA3D06">
        <w:rPr>
          <w:rFonts w:cstheme="minorHAnsi"/>
        </w:rPr>
        <w:t xml:space="preserve"> </w:t>
      </w:r>
    </w:p>
    <w:p w14:paraId="340EAA2D" w14:textId="0A6BF8E2" w:rsidR="001E2C6F" w:rsidRPr="00CE1EE1" w:rsidRDefault="00896390" w:rsidP="001E2C6F">
      <w:pPr>
        <w:pStyle w:val="ProductList-Body"/>
        <w:spacing w:after="120"/>
      </w:pPr>
      <w:r>
        <w:rPr>
          <w:b/>
        </w:rPr>
        <w:t>Veri alıcısı</w:t>
      </w:r>
      <w:r w:rsidR="001E2C6F">
        <w:rPr>
          <w:b/>
        </w:rPr>
        <w:t>:</w:t>
      </w:r>
      <w:r w:rsidR="001E2C6F">
        <w:t xml:space="preserve"> Veri alıcı, Microsoft Corporation'ın global BT danışmanlık hizmetleri sağlayan bir bağlı kuruluşu olan </w:t>
      </w:r>
      <w:r w:rsidR="001E2C6F">
        <w:rPr>
          <w:rFonts w:cstheme="minorHAnsi"/>
          <w:bCs/>
        </w:rPr>
        <w:t>Microsoft Global Services Center (India) Private Limited</w:t>
      </w:r>
      <w:r w:rsidR="001E2C6F">
        <w:t>'dır.</w:t>
      </w:r>
    </w:p>
    <w:p w14:paraId="31A35072" w14:textId="77777777" w:rsidR="001E2C6F" w:rsidRPr="00CE1EE1" w:rsidRDefault="001E2C6F" w:rsidP="001E2C6F">
      <w:pPr>
        <w:pStyle w:val="ProductList-Body"/>
        <w:spacing w:after="120"/>
      </w:pPr>
      <w:r>
        <w:rPr>
          <w:b/>
        </w:rPr>
        <w:t>Veri sahipleri</w:t>
      </w:r>
      <w:r w:rsidRPr="00896390">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 </w:t>
      </w:r>
    </w:p>
    <w:p w14:paraId="615205EC" w14:textId="77777777" w:rsidR="001E2C6F" w:rsidRPr="00CE1EE1" w:rsidRDefault="001E2C6F" w:rsidP="001E2C6F">
      <w:pPr>
        <w:pStyle w:val="ProductList-Body"/>
        <w:spacing w:after="120"/>
      </w:pPr>
      <w:r>
        <w:rPr>
          <w:b/>
        </w:rPr>
        <w:t>Veri kategorileri</w:t>
      </w:r>
      <w:r w:rsidRPr="005108FD">
        <w:rPr>
          <w:b/>
          <w:bCs/>
        </w:rPr>
        <w:t>:</w:t>
      </w:r>
      <w:r>
        <w:t xml:space="preserve"> Aktarılan kişisel veriler, Profesyonel Hizmetlerin sağlanması için gerekli e-postaları, belgeleri ve elektronik biçimdeki diğer verileri içerir.</w:t>
      </w:r>
    </w:p>
    <w:p w14:paraId="22BA06C7" w14:textId="77777777" w:rsidR="001E2C6F" w:rsidRPr="00CE1EE1" w:rsidRDefault="001E2C6F" w:rsidP="001E2C6F">
      <w:pPr>
        <w:pStyle w:val="ProductList-Body"/>
      </w:pPr>
      <w:r>
        <w:rPr>
          <w:b/>
        </w:rPr>
        <w:t>İşleme faaliyetleri</w:t>
      </w:r>
      <w:r w:rsidRPr="005108FD">
        <w:rPr>
          <w:b/>
          <w:bCs/>
        </w:rPr>
        <w:t>:</w:t>
      </w:r>
      <w:r>
        <w:t xml:space="preserve"> Devredilen kişisel veriler, aşağıdaki işleme faaliyetlerine tabi olacaktır: </w:t>
      </w:r>
    </w:p>
    <w:p w14:paraId="55A2C42D" w14:textId="101AE2DD" w:rsidR="001E2C6F" w:rsidRPr="00CE1EE1" w:rsidRDefault="001E2C6F" w:rsidP="005108FD">
      <w:pPr>
        <w:pStyle w:val="ProductList-Body"/>
        <w:spacing w:after="60"/>
        <w:ind w:left="547"/>
      </w:pPr>
      <w:r>
        <w:rPr>
          <w:b/>
        </w:rPr>
        <w:t>a.</w:t>
      </w:r>
      <w:r>
        <w:rPr>
          <w:b/>
        </w:rPr>
        <w:tab/>
        <w:t>Veri İşleme Süresi ve Hedefi.</w:t>
      </w:r>
      <w:r w:rsidR="00EA3D06">
        <w:rPr>
          <w:b/>
        </w:rPr>
        <w:t xml:space="preserve"> </w:t>
      </w:r>
      <w:r>
        <w:t>Veri işlemenin süresi, bu Sözleşmeye İlişkin Standart Maddelerin ekli olduğu (</w:t>
      </w:r>
      <w:r w:rsidR="005108FD">
        <w:t>“</w:t>
      </w:r>
      <w:r>
        <w:t>Microsoft</w:t>
      </w:r>
      <w:r w:rsidR="005108FD">
        <w:t>”</w:t>
      </w:r>
      <w:r>
        <w:t>), verileri veren ile Microsoft tüzel kişisi arasındaki ilgili toplu lisanslama anlaşması kapsamında belirlenen süre olacaktır. Veri işlemenin amacı, Profesyonel Hizmetlerin gerçekleştirilmesidir.</w:t>
      </w:r>
    </w:p>
    <w:p w14:paraId="604CE1EA" w14:textId="45F130DD" w:rsidR="001E2C6F" w:rsidRPr="00CE1EE1" w:rsidRDefault="001E2C6F" w:rsidP="001E2C6F">
      <w:pPr>
        <w:pStyle w:val="ProductList-Body"/>
        <w:spacing w:after="60"/>
        <w:ind w:left="547"/>
      </w:pPr>
      <w:r>
        <w:rPr>
          <w:b/>
        </w:rPr>
        <w:t>b.</w:t>
      </w:r>
      <w:r>
        <w:rPr>
          <w:b/>
        </w:rPr>
        <w:tab/>
        <w:t>Veri İşleme Kapsamı ve Amacı.</w:t>
      </w:r>
      <w:r w:rsidR="00EA3D06">
        <w:rPr>
          <w:b/>
        </w:rPr>
        <w:t xml:space="preserve"> </w:t>
      </w:r>
      <w:r>
        <w:t>Kişisel verileri işlemenin kapsamı ve amacı, Ek'te ve Anlaşmada açıklanmıştır.</w:t>
      </w:r>
    </w:p>
    <w:p w14:paraId="0083B99C" w14:textId="1774D009" w:rsidR="001E2C6F" w:rsidRPr="00CE1EE1" w:rsidRDefault="001E2C6F" w:rsidP="001E2C6F">
      <w:pPr>
        <w:pStyle w:val="ProductList-Body"/>
        <w:spacing w:after="60"/>
        <w:ind w:left="547"/>
      </w:pPr>
      <w:r>
        <w:rPr>
          <w:b/>
        </w:rPr>
        <w:t>c.</w:t>
      </w:r>
      <w:r>
        <w:rPr>
          <w:b/>
        </w:rPr>
        <w:tab/>
        <w:t>Destek ve Danışmanlık Verilerine Erişim.</w:t>
      </w:r>
      <w:r w:rsidR="00EA3D06">
        <w:rPr>
          <w:b/>
        </w:rPr>
        <w:t xml:space="preserve"> </w:t>
      </w:r>
      <w:r>
        <w:t xml:space="preserve">Microsoft, Anlaşma kapsamında belirlenen süre boyunca, kendi seçimine göre ve AB Veri Koruma Yönergesi'nin 12(b) Maddesini uygulayan ilgili yasa kapsamında gerekli olduğu ölçüde, şu ikisinden birini gerçekleştirecektir: (1) Destek ve Danışmanlık Verilerini düzeltebilme, silebilme veya engelleyebilme özelliğini Müşteriye sağlayacak ya da (2) bu tür düzeltmeleri, silmeleri veya engellemeleri Müşterinin adına yapacaktır. </w:t>
      </w:r>
    </w:p>
    <w:p w14:paraId="587442DA" w14:textId="77777777" w:rsidR="001E2C6F" w:rsidRPr="00CE1EE1" w:rsidRDefault="001E2C6F" w:rsidP="001E2C6F">
      <w:pPr>
        <w:pStyle w:val="ProductList-Body"/>
        <w:spacing w:after="60"/>
        <w:ind w:left="547"/>
      </w:pPr>
      <w:r>
        <w:rPr>
          <w:b/>
        </w:rPr>
        <w:t>d.</w:t>
      </w:r>
      <w:r>
        <w:rPr>
          <w:b/>
        </w:rPr>
        <w:tab/>
        <w:t xml:space="preserve">Verileri Verenin Talimatları. </w:t>
      </w:r>
      <w:r>
        <w:t xml:space="preserve">Profesyonel Hizmetlerle ilgili olarak veri alıcı sadece, Microsoft tarafından iletilen verileri verenin talimatlarına göre hareket edecektir. </w:t>
      </w:r>
    </w:p>
    <w:p w14:paraId="7F359356" w14:textId="5CC64365" w:rsidR="001E2C6F" w:rsidRPr="00CE1EE1" w:rsidRDefault="001E2C6F" w:rsidP="001E2C6F">
      <w:pPr>
        <w:pStyle w:val="ProductList-Body"/>
        <w:spacing w:after="60"/>
        <w:ind w:left="547"/>
      </w:pPr>
      <w:r>
        <w:rPr>
          <w:b/>
        </w:rPr>
        <w:t>e.</w:t>
      </w:r>
      <w:r>
        <w:rPr>
          <w:b/>
        </w:rPr>
        <w:tab/>
        <w:t>Destek ve Danışmanlık Verilerinin Silinmesi veya İadesi.</w:t>
      </w:r>
      <w:r w:rsidR="00EA3D06">
        <w:t xml:space="preserve"> </w:t>
      </w:r>
      <w:r>
        <w:t xml:space="preserve">Microsoft, Destek ve Danışmanlık Verilerinin toplanması veya devredilmesiyle ilgili iş amaçlarının yerine getirilmesinden sonra veya Müşterinin yazılı talebi üzerine daha öncesinde, Destek ve Danışmanlık Verilerinin tüm kopyalarını silecek veya iade edecektir. </w:t>
      </w:r>
    </w:p>
    <w:p w14:paraId="4562565C" w14:textId="77777777" w:rsidR="001E2C6F" w:rsidRPr="00CE1EE1" w:rsidRDefault="001E2C6F" w:rsidP="001E2C6F">
      <w:pPr>
        <w:pStyle w:val="ProductList-Body"/>
      </w:pPr>
      <w:r>
        <w:rPr>
          <w:b/>
        </w:rPr>
        <w:lastRenderedPageBreak/>
        <w:t xml:space="preserve">Alt Yükleniciler: </w:t>
      </w:r>
      <w:r>
        <w:t>Veri alıcı, veri alıcının adına sınırlı hizmetler sağlaması için diğer şirketlerden hizmet alabilir. Tüm bu alt yüklenicilerin, veri alıcının sadece sağlamaları için bu alt yüklenicileri tutmuş olduğu hizmetleri sunmaları ile ilgili olarak Destek ve Danışmanlık Verilerini almalarına izin verilecek ve bu alt yüklenicilerin, Destek ve Danışmanlık Verilerini başka herhangi bir amaçla kullanmaları yasak olacaktır.</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Global Delivery India tarafından sağlanan Danışmanlık Hizmetleri için Sözleşmeye İlişkin Standart Maddeler Hakkında Ek 2</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Maddeler 4(d) ve 5 (c)'ye uygun şekilde veri alıcısı tarafından uygulanan teknik ve örgütsel güvenlik tedbirlerinin açıklaması:</w:t>
      </w:r>
    </w:p>
    <w:p w14:paraId="5847D568" w14:textId="77777777" w:rsidR="001E2C6F" w:rsidRPr="00CE1EE1" w:rsidRDefault="001E2C6F" w:rsidP="001E2C6F">
      <w:pPr>
        <w:pStyle w:val="ProductList-Body"/>
        <w:spacing w:after="120"/>
      </w:pPr>
      <w:r>
        <w:t xml:space="preserve">1. </w:t>
      </w:r>
      <w:r>
        <w:rPr>
          <w:b/>
        </w:rPr>
        <w:t>Personel</w:t>
      </w:r>
      <w:r w:rsidRPr="005108FD">
        <w:rPr>
          <w:b/>
          <w:bCs/>
        </w:rPr>
        <w:t>.</w:t>
      </w:r>
      <w:r>
        <w:t xml:space="preserve"> Veri alıcının personeli, Destek ve Danışmanlık Verilerini yetkilendirme olmadan işlemeyecektir. Personel, herhangi bir Destek ve Danışmanlık Verisinin gizliliğini korumakla yükümlüdür ve bu yükümlülük, taahhütlerinin sona ermesinin ardından bile devam eder. </w:t>
      </w:r>
    </w:p>
    <w:p w14:paraId="56D2CBC0" w14:textId="77777777" w:rsidR="001E2C6F" w:rsidRPr="00CE1EE1" w:rsidRDefault="001E2C6F" w:rsidP="001E2C6F">
      <w:pPr>
        <w:pStyle w:val="ProductList-Body"/>
      </w:pPr>
      <w:r>
        <w:t xml:space="preserve">2. </w:t>
      </w:r>
      <w:r>
        <w:rPr>
          <w:b/>
        </w:rPr>
        <w:t>Veri Gizliliği ile İlgili Kişi</w:t>
      </w:r>
      <w:r w:rsidRPr="005108FD">
        <w:rPr>
          <w:b/>
          <w:bCs/>
        </w:rPr>
        <w:t>.</w:t>
      </w:r>
      <w:r>
        <w:t xml:space="preserve"> Veri alıcısının veri gizlilik sorumlusuna, aşağıdaki adresten ulaşılabilir: </w:t>
      </w:r>
    </w:p>
    <w:p w14:paraId="77F405DA" w14:textId="514B0944" w:rsidR="00013C77" w:rsidRPr="00CE1EE1" w:rsidRDefault="00013C77" w:rsidP="001E2C6F">
      <w:pPr>
        <w:pStyle w:val="ProductList-Body"/>
        <w:ind w:left="360"/>
      </w:pPr>
      <w:r>
        <w:t>Microsoft Global Services Center (India) Private Limited</w:t>
      </w:r>
      <w:r w:rsidR="00EA3D06">
        <w:t xml:space="preserve"> </w:t>
      </w:r>
    </w:p>
    <w:p w14:paraId="671FD9D2" w14:textId="29486908" w:rsidR="001E2C6F" w:rsidRPr="00CE1EE1" w:rsidRDefault="001E2C6F" w:rsidP="001E2C6F">
      <w:pPr>
        <w:pStyle w:val="ProductList-Body"/>
        <w:ind w:left="360"/>
      </w:pPr>
      <w:r>
        <w:t xml:space="preserve">Sayın: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Teknik ve Organizasyonel Önlemler</w:t>
      </w:r>
      <w:r w:rsidRPr="005108FD">
        <w:rPr>
          <w:b/>
          <w:bCs/>
        </w:rPr>
        <w:t>.</w:t>
      </w:r>
      <w:r>
        <w:t xml:space="preserve"> Veri alıcı; arızi kayıp, imha veya değişikliğe, yetkisiz ifşa veya erişime ya da yasalara aykırı imhaya karşı Microsoft Profesyonel Hizmetleri Veri Koruma Eki'nde tanımlanan şekilde Destek ve Danışmanlık Verilerini koruması amaçlanan aşağıdaki uygun teknik ve kurumsal önlemleri, iç denetimleri ve bilgi güvenliği yordamlarını hayata geçirmiştir ve sürdürecektir: Ek 1'de ifade edilen teknik ve organizasyonel önlemler, iç denetimler ve bilgi güvenliği programları, bu atıf yoluyla işbu Ek 2'ye dâhil edilmektedir ve tümüyle işbu Ek 2'de ifade edilmiş gibi veri alıcı üzerinde bağlayıcıdır.</w:t>
      </w:r>
    </w:p>
    <w:p w14:paraId="4640CDCF" w14:textId="77777777" w:rsidR="001E2C6F" w:rsidRPr="00CE1EE1" w:rsidRDefault="001E2C6F" w:rsidP="001E2C6F">
      <w:pPr>
        <w:pStyle w:val="ProductList-Body"/>
      </w:pPr>
      <w:r>
        <w:t>Microsoft Corporation'ın imzası, sonraki sayfadadır.</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Global Delivery India'dan alınan Danışmanlık Hizmetlerine Yönelik Sözleşmeye İlişkin Standart Maddelerin, Ek 1'in ve Ek 2'nin veri alıcı adına imzalanması:</w:t>
      </w:r>
    </w:p>
    <w:p w14:paraId="2F21072C" w14:textId="77777777" w:rsidR="001E2C6F" w:rsidRPr="00CE1EE1" w:rsidRDefault="001E2C6F" w:rsidP="001E2C6F">
      <w:pPr>
        <w:pStyle w:val="ProductList-Body"/>
      </w:pPr>
    </w:p>
    <w:p w14:paraId="492DD28C" w14:textId="77777777" w:rsidR="006A67B6" w:rsidRDefault="00D76109" w:rsidP="00D76109">
      <w:pPr>
        <w:keepNext/>
        <w:tabs>
          <w:tab w:val="right" w:pos="9000"/>
        </w:tabs>
        <w:spacing w:before="360"/>
        <w:rPr>
          <w:rFonts w:cstheme="minorHAnsi"/>
          <w:sz w:val="23"/>
          <w:szCs w:val="23"/>
        </w:rPr>
      </w:pPr>
      <w:r>
        <w:rPr>
          <w:rFonts w:cstheme="minorHAnsi"/>
          <w:sz w:val="23"/>
          <w:szCs w:val="23"/>
        </w:rPr>
        <w:t>İmza</w:t>
      </w:r>
    </w:p>
    <w:p w14:paraId="6C50F8D4" w14:textId="32980D12" w:rsidR="00D76109" w:rsidRPr="00CE1EE1" w:rsidRDefault="006A67B6" w:rsidP="00D76109">
      <w:pPr>
        <w:keepNext/>
        <w:spacing w:before="120"/>
      </w:pPr>
      <w:r w:rsidRPr="00196FBF">
        <w:rPr>
          <w:noProof/>
        </w:rPr>
        <w:drawing>
          <wp:inline distT="0" distB="0" distL="0" distR="0" wp14:anchorId="0E3A3725" wp14:editId="6A62447B">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24E666E9" w14:textId="77777777" w:rsidR="006A67B6" w:rsidRPr="00B770BB" w:rsidRDefault="006A67B6" w:rsidP="006A67B6">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Ek 3 - Avrupa Birliği Genel Veri Koruma Yönetmeliği Şartları</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Tanımlar</w:t>
      </w:r>
      <w:bookmarkEnd w:id="31"/>
    </w:p>
    <w:p w14:paraId="3A5A9729" w14:textId="77777777" w:rsidR="007B782A" w:rsidRPr="00CE1EE1" w:rsidRDefault="007B782A" w:rsidP="007B782A">
      <w:pPr>
        <w:pStyle w:val="ProductList-Body"/>
      </w:pPr>
    </w:p>
    <w:p w14:paraId="4065D131" w14:textId="341DCC67" w:rsidR="007B782A" w:rsidRPr="00CE1EE1" w:rsidRDefault="007B782A" w:rsidP="005108FD">
      <w:pPr>
        <w:pStyle w:val="ProductList-Body"/>
      </w:pPr>
      <w:r>
        <w:t xml:space="preserve">Bu GDPR Şartlarında kullanılan ancak tanımlanmayan </w:t>
      </w:r>
      <w:r w:rsidR="005108FD">
        <w:t>“</w:t>
      </w:r>
      <w:r>
        <w:t>kişisel veri ihlali</w:t>
      </w:r>
      <w:r w:rsidR="005108FD">
        <w:t>”</w:t>
      </w:r>
      <w:r>
        <w:t xml:space="preserve">, </w:t>
      </w:r>
      <w:r w:rsidR="005108FD">
        <w:t>“</w:t>
      </w:r>
      <w:r>
        <w:t>işleme</w:t>
      </w:r>
      <w:r w:rsidR="005108FD">
        <w:t>”</w:t>
      </w:r>
      <w:r>
        <w:t xml:space="preserve">, </w:t>
      </w:r>
      <w:r w:rsidR="005108FD">
        <w:t>“</w:t>
      </w:r>
      <w:r>
        <w:t>denetleyici</w:t>
      </w:r>
      <w:r w:rsidR="005108FD">
        <w:t>”</w:t>
      </w:r>
      <w:r>
        <w:t xml:space="preserve">, </w:t>
      </w:r>
      <w:r w:rsidR="005108FD">
        <w:t>“</w:t>
      </w:r>
      <w:r>
        <w:t>işlemci</w:t>
      </w:r>
      <w:r w:rsidR="005108FD">
        <w:t>”</w:t>
      </w:r>
      <w:r>
        <w:t xml:space="preserve"> ve </w:t>
      </w:r>
      <w:r w:rsidR="005108FD">
        <w:t>“</w:t>
      </w:r>
      <w:r>
        <w:t>veri öznesi</w:t>
      </w:r>
      <w:r w:rsidR="005108FD">
        <w:t>”</w:t>
      </w:r>
      <w:r>
        <w:t xml:space="preserve"> gibi terimler, GDPR Madde 4'te açıklananla aynı anlamlara gelir.</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Aşağıdaki tanım, bu GDPR Şartları'nda da kullanılmaktadır:</w:t>
      </w:r>
    </w:p>
    <w:p w14:paraId="783DA527" w14:textId="77777777" w:rsidR="007B782A" w:rsidRPr="00CE1EE1" w:rsidRDefault="007B782A" w:rsidP="007B782A">
      <w:pPr>
        <w:pStyle w:val="ProductList-Body"/>
      </w:pPr>
    </w:p>
    <w:p w14:paraId="6FF5CD1D" w14:textId="47AADAF1" w:rsidR="007B782A" w:rsidRPr="00CE1EE1" w:rsidRDefault="005108FD" w:rsidP="005108FD">
      <w:pPr>
        <w:pStyle w:val="ProductList-Body"/>
      </w:pPr>
      <w:r>
        <w:rPr>
          <w:rFonts w:cstheme="minorHAnsi"/>
          <w:b/>
          <w:szCs w:val="18"/>
        </w:rPr>
        <w:t>“</w:t>
      </w:r>
      <w:r w:rsidR="007B782A">
        <w:rPr>
          <w:rFonts w:cstheme="minorHAnsi"/>
          <w:b/>
          <w:szCs w:val="18"/>
        </w:rPr>
        <w:t>Alt işlemciler</w:t>
      </w:r>
      <w:r>
        <w:rPr>
          <w:rFonts w:cstheme="minorHAnsi"/>
          <w:b/>
          <w:szCs w:val="18"/>
        </w:rPr>
        <w:t>”</w:t>
      </w:r>
      <w:r w:rsidR="007B782A">
        <w:rPr>
          <w:rFonts w:cstheme="minorHAnsi"/>
          <w:szCs w:val="18"/>
        </w:rPr>
        <w:t xml:space="preserve"> Microsoft tarafından Kişisel Verileri işlemek için kullanılan diğer işlemciler anlamına gelir.</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Roller ve Kapsam </w:t>
      </w:r>
    </w:p>
    <w:p w14:paraId="0BCA565C" w14:textId="77777777" w:rsidR="007B782A" w:rsidRPr="00CE1EE1" w:rsidRDefault="007B782A" w:rsidP="007B782A">
      <w:pPr>
        <w:pStyle w:val="ProductList-Body"/>
      </w:pPr>
    </w:p>
    <w:p w14:paraId="6C5FB8CC" w14:textId="4EADD79E" w:rsidR="007B782A" w:rsidRPr="00CE1EE1" w:rsidRDefault="007B782A" w:rsidP="007B782A">
      <w:pPr>
        <w:pStyle w:val="ProductList-Body"/>
        <w:spacing w:after="120"/>
        <w:ind w:left="158"/>
      </w:pPr>
      <w:r>
        <w:rPr>
          <w:b/>
        </w:rPr>
        <w:t>1.</w:t>
      </w:r>
      <w:r>
        <w:t xml:space="preserve"> Bu GDPR Şartları, Kişisel Verilerin; Microsoft tarafından Müşteri adına GDPR kapsamında işlenmesi için uygulanır.</w:t>
      </w:r>
      <w:r w:rsidR="00EA3D06">
        <w:t xml:space="preserve"> </w:t>
      </w:r>
    </w:p>
    <w:p w14:paraId="2F415ED9" w14:textId="77777777" w:rsidR="007B782A" w:rsidRPr="00CE1EE1" w:rsidRDefault="007B782A" w:rsidP="007B782A">
      <w:pPr>
        <w:pStyle w:val="ProductList-Body"/>
        <w:spacing w:after="120"/>
        <w:ind w:left="158"/>
      </w:pPr>
      <w:r>
        <w:rPr>
          <w:b/>
        </w:rPr>
        <w:t>2.</w:t>
      </w:r>
      <w:r>
        <w:t xml:space="preserve"> Bu GDPR Şartlarının amaçları bakımından Müşteri ve Microsoft; Müşterinin Kişisel Veri işlemcisi olarak hareket ettiği ve bu durumda, Microsoft'un bir alt işlemci olduğu durumlar hariç, Müşterinin, Müşteri Kişisel Verilerinin denetleyicisi ve Microsoft'un, bu verilerin işlemcisi olduğunu kabul eder. </w:t>
      </w:r>
    </w:p>
    <w:p w14:paraId="79E084AB" w14:textId="60C5D8AE" w:rsidR="007B782A" w:rsidRPr="00CE1EE1" w:rsidRDefault="007B782A" w:rsidP="007B782A">
      <w:pPr>
        <w:pStyle w:val="ProductList-Body"/>
        <w:spacing w:after="120"/>
        <w:ind w:left="158"/>
      </w:pPr>
      <w:r>
        <w:rPr>
          <w:b/>
        </w:rPr>
        <w:t>3.</w:t>
      </w:r>
      <w:r>
        <w:t xml:space="preserve"> Bu GDPR Şartları; Microsoft'un, Müşteriye Destek ve Danışmanlık Veri Koruma Eki'nde veya Microsoft ile Müşteri arasındaki başka bir anlaşmada ileri sürmüş olduğu hiçbir veri koruma taahhüdünü sınırlandırmaz veya azaltmaz.</w:t>
      </w:r>
    </w:p>
    <w:p w14:paraId="354E8C28" w14:textId="77777777" w:rsidR="007B782A" w:rsidRPr="00CE1EE1" w:rsidRDefault="007B782A" w:rsidP="007B782A">
      <w:pPr>
        <w:pStyle w:val="ProductList-Body"/>
        <w:spacing w:after="120"/>
        <w:ind w:left="158"/>
      </w:pPr>
      <w:r>
        <w:rPr>
          <w:b/>
        </w:rPr>
        <w:t>4.</w:t>
      </w:r>
      <w:r>
        <w:t xml:space="preserve"> Bu GDPR Şartları Microsoft'un, bir Kişisel Veri denetleyicisi olduğu durumlarda uygulanmaz.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İlgili GDPR Yükümlülükleri: Madde 28, 32 ve 33</w:t>
      </w:r>
    </w:p>
    <w:p w14:paraId="5E0EA6E6" w14:textId="77777777" w:rsidR="007B782A" w:rsidRPr="00CE1EE1" w:rsidRDefault="007B782A" w:rsidP="007B782A">
      <w:pPr>
        <w:pStyle w:val="ProductList-Body"/>
      </w:pPr>
    </w:p>
    <w:p w14:paraId="7325B8A4" w14:textId="4C57CF91" w:rsidR="007B782A" w:rsidRPr="00CE1EE1" w:rsidRDefault="007B782A" w:rsidP="007B782A">
      <w:pPr>
        <w:pStyle w:val="ProductList-Body"/>
        <w:spacing w:after="120"/>
        <w:ind w:left="158"/>
      </w:pPr>
      <w:r>
        <w:rPr>
          <w:b/>
        </w:rPr>
        <w:t xml:space="preserve">1. </w:t>
      </w:r>
      <w:r>
        <w:t>Microsoft, Müşterinin özel veya genel önceden yazılı yetkilendirmesi olmadan başka bir işlemci tutmayacaktır.</w:t>
      </w:r>
      <w:r w:rsidR="00EA3D06">
        <w:t xml:space="preserve"> </w:t>
      </w:r>
      <w:r>
        <w:t>Genel yazılı yetkilendirme olması durumunda, Microsoft diğer işlemcilerin eklenmesi veya değiştirilmesine ilişkin amaçlanan tüm değişiklikler konusunda Müşteriyi bilgilendirerek Müşteriye söz konusu değişikliklere itiraz etme imkanı tanıyacaktır.</w:t>
      </w:r>
      <w:r w:rsidR="00EA3D06">
        <w:t xml:space="preserve"> </w:t>
      </w:r>
      <w:r>
        <w:t>(Madde 28(2))</w:t>
      </w:r>
    </w:p>
    <w:p w14:paraId="09296BC9" w14:textId="4D19B3E3" w:rsidR="007B782A" w:rsidRPr="00CE1EE1" w:rsidRDefault="007B782A" w:rsidP="007B782A">
      <w:pPr>
        <w:pStyle w:val="ProductList-Body"/>
        <w:spacing w:after="120"/>
        <w:ind w:left="158"/>
      </w:pPr>
      <w:r>
        <w:rPr>
          <w:b/>
        </w:rPr>
        <w:t>2.</w:t>
      </w:r>
      <w:r>
        <w:t xml:space="preserve"> Microsoft tarafından işleme, Avrupa Birliği (buradan itibaren, "Birlik") veya Üye Devlet yasaları kapsamında bu GDPR Şartları'na tabi olacak ve bu 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toplu lisanslama anlaşmasında yer almaktadır.</w:t>
      </w:r>
      <w:r w:rsidR="00EA3D06">
        <w:t xml:space="preserve"> </w:t>
      </w:r>
      <w:r>
        <w:t xml:space="preserve">Microsoft, özellikle: </w:t>
      </w:r>
    </w:p>
    <w:p w14:paraId="1518A968" w14:textId="7D794940" w:rsidR="007B782A" w:rsidRPr="00CE1EE1" w:rsidRDefault="007B782A" w:rsidP="007B782A">
      <w:pPr>
        <w:pStyle w:val="ProductList-Body"/>
        <w:spacing w:after="120"/>
        <w:ind w:left="1440" w:hanging="720"/>
      </w:pPr>
      <w:r>
        <w:rPr>
          <w:b/>
        </w:rPr>
        <w:t>(a)</w:t>
      </w:r>
      <w:r>
        <w:tab/>
        <w:t>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w:t>
      </w:r>
      <w:r w:rsidR="00EA3D06">
        <w:t xml:space="preserve"> </w:t>
      </w:r>
    </w:p>
    <w:p w14:paraId="6E27B4C6" w14:textId="77777777" w:rsidR="007B782A" w:rsidRPr="00CE1EE1" w:rsidRDefault="007B782A" w:rsidP="007B782A">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044F0067" w14:textId="4FC8C352" w:rsidR="007B782A" w:rsidRPr="00CE1EE1" w:rsidRDefault="007B782A" w:rsidP="007B782A">
      <w:pPr>
        <w:pStyle w:val="ProductList-Body"/>
        <w:spacing w:after="120"/>
        <w:ind w:left="720"/>
      </w:pPr>
      <w:r>
        <w:rPr>
          <w:b/>
        </w:rPr>
        <w:t>(c)</w:t>
      </w:r>
      <w:r>
        <w:tab/>
        <w:t>GDPR Madde 32'ye istinaden gerekli tüm önlemleri alacaktır;</w:t>
      </w:r>
      <w:r w:rsidR="00EA3D06">
        <w:t xml:space="preserve"> </w:t>
      </w:r>
    </w:p>
    <w:p w14:paraId="65CF1541" w14:textId="77777777" w:rsidR="007B782A" w:rsidRPr="00CE1EE1" w:rsidRDefault="007B782A" w:rsidP="007B782A">
      <w:pPr>
        <w:pStyle w:val="ProductList-Body"/>
        <w:spacing w:after="120"/>
        <w:ind w:left="720"/>
      </w:pPr>
      <w:r>
        <w:rPr>
          <w:b/>
        </w:rPr>
        <w:t>(d)</w:t>
      </w:r>
      <w:r>
        <w:tab/>
        <w:t xml:space="preserve">2. ve 3. fıkralarda başka işlemci tutmaya ilişkin atıfta bulunulan koşullara riayet edecektir; </w:t>
      </w:r>
    </w:p>
    <w:p w14:paraId="546F5466" w14:textId="707C1F3B" w:rsidR="007B782A" w:rsidRPr="00CE1EE1" w:rsidRDefault="005108FD" w:rsidP="005108FD">
      <w:pPr>
        <w:pStyle w:val="ProductList-Body"/>
        <w:spacing w:after="120"/>
        <w:ind w:left="1440" w:hanging="720"/>
      </w:pPr>
      <w:r>
        <w:rPr>
          <w:b/>
        </w:rPr>
        <w:t>(</w:t>
      </w:r>
      <w:r w:rsidR="007B782A">
        <w:rPr>
          <w:b/>
        </w:rPr>
        <w:t>e</w:t>
      </w:r>
      <w:r>
        <w:rPr>
          <w:b/>
        </w:rPr>
        <w:t>)</w:t>
      </w:r>
      <w:r w:rsidR="007B782A">
        <w:tab/>
        <w:t>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w:t>
      </w:r>
      <w:r w:rsidR="00EA3D06">
        <w:t xml:space="preserve"> </w:t>
      </w:r>
    </w:p>
    <w:p w14:paraId="4E05BB93" w14:textId="77777777" w:rsidR="007B782A" w:rsidRPr="00CE1EE1" w:rsidRDefault="007B782A" w:rsidP="007B782A">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4CF9CD2B" w14:textId="2FACB767" w:rsidR="007B782A" w:rsidRPr="00CE1EE1" w:rsidRDefault="007B782A" w:rsidP="007B782A">
      <w:pPr>
        <w:pStyle w:val="ProductList-Body"/>
        <w:spacing w:after="120"/>
        <w:ind w:left="1440" w:hanging="720"/>
      </w:pPr>
      <w:r>
        <w:rPr>
          <w:b/>
        </w:rPr>
        <w:t>(g)</w:t>
      </w:r>
      <w:r>
        <w:tab/>
        <w:t>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w:t>
      </w:r>
      <w:r w:rsidR="00EA3D06">
        <w:t xml:space="preserve"> </w:t>
      </w:r>
    </w:p>
    <w:p w14:paraId="2640D180" w14:textId="77777777" w:rsidR="007B782A" w:rsidRPr="00CE1EE1" w:rsidRDefault="007B782A" w:rsidP="007B782A">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1FB1DE0A" w14:textId="1DB3FA26" w:rsidR="007B782A" w:rsidRPr="00CE1EE1" w:rsidRDefault="007B782A" w:rsidP="007B782A">
      <w:pPr>
        <w:pStyle w:val="ProductList-Body"/>
        <w:spacing w:after="120"/>
        <w:ind w:left="158"/>
      </w:pPr>
      <w:r>
        <w:lastRenderedPageBreak/>
        <w:t>Microsoft, GDPR'yi veya Birlik ya da Üye Devletin diğer veri koruma hükümlerini ihlal ettiğini düşündüğü bir talimatı derhal Müşteriye bildirecektir.</w:t>
      </w:r>
      <w:r w:rsidR="00EA3D06">
        <w:t xml:space="preserve"> </w:t>
      </w:r>
      <w:r>
        <w:t>(Madde 28(3))</w:t>
      </w:r>
    </w:p>
    <w:p w14:paraId="059FE480" w14:textId="4AF61C31" w:rsidR="007B782A" w:rsidRPr="00CE1EE1" w:rsidRDefault="007B782A" w:rsidP="007B782A">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w:t>
      </w:r>
      <w:r w:rsidR="00EA3D06">
        <w:t xml:space="preserve"> </w:t>
      </w:r>
      <w:r>
        <w:t>Diğer işlemcinin kendi veri koruma yükümlülüklerini yerine getirmemesi durumunda Microsoft, diğer işlemcinin yükümlülüklerinin ifası hususunda, Müşteriye karşı tam olarak sorumlu olmaya devam edecektir.</w:t>
      </w:r>
      <w:r w:rsidR="00EA3D06">
        <w:t xml:space="preserve"> </w:t>
      </w:r>
      <w:r>
        <w:t>(Madde 28(4))</w:t>
      </w:r>
    </w:p>
    <w:p w14:paraId="620DC52F" w14:textId="77777777" w:rsidR="007B782A" w:rsidRPr="00CE1EE1" w:rsidRDefault="007B782A" w:rsidP="007B782A">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B4DF7F9" w14:textId="77777777" w:rsidR="007B782A" w:rsidRPr="00CE1EE1" w:rsidRDefault="007B782A" w:rsidP="007B782A">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1F883DB5" w14:textId="61EE56A8" w:rsidR="007B782A" w:rsidRPr="00CE1EE1" w:rsidRDefault="007B782A" w:rsidP="007B782A">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w:t>
      </w:r>
      <w:r w:rsidR="00EA3D06">
        <w:rPr>
          <w:rFonts w:cstheme="minorHAnsi"/>
          <w:szCs w:val="18"/>
        </w:rPr>
        <w:t xml:space="preserve"> </w:t>
      </w:r>
      <w:r>
        <w:rPr>
          <w:rFonts w:cstheme="minorHAnsi"/>
          <w:szCs w:val="18"/>
        </w:rPr>
        <w:t>(Madde 32(1))</w:t>
      </w:r>
    </w:p>
    <w:p w14:paraId="48B41375" w14:textId="2056D2A0" w:rsidR="007B782A" w:rsidRPr="00CE1EE1" w:rsidRDefault="007B782A" w:rsidP="007B782A">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w:t>
      </w:r>
      <w:r w:rsidR="00EA3D06">
        <w:t xml:space="preserve"> </w:t>
      </w:r>
      <w:r>
        <w:t>(Madde 32(2))</w:t>
      </w:r>
    </w:p>
    <w:p w14:paraId="3F5B4D04" w14:textId="17CC18EB" w:rsidR="007B782A" w:rsidRPr="00CE1EE1" w:rsidRDefault="007B782A" w:rsidP="007B782A">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w:t>
      </w:r>
      <w:r w:rsidR="00EA3D06">
        <w:t xml:space="preserve"> </w:t>
      </w:r>
      <w:r>
        <w:t>(Madde 32(4))</w:t>
      </w:r>
    </w:p>
    <w:p w14:paraId="2CA6604E" w14:textId="77777777" w:rsidR="007B782A" w:rsidRPr="00CE1EE1" w:rsidRDefault="007B782A" w:rsidP="007B782A">
      <w:pPr>
        <w:pStyle w:val="ProductList-Body"/>
        <w:spacing w:after="120"/>
        <w:ind w:left="158"/>
      </w:pPr>
      <w:r>
        <w:rPr>
          <w:b/>
        </w:rPr>
        <w:t>7.</w:t>
      </w:r>
      <w:r>
        <w:t xml:space="preserve"> Microsoft, kişisel veri ihlalini fark ettikten sonra yersiz gecikmeye mahal vermeden Müşteriyi bilgilendirecektir. (Madde 33(2). Bu bildirim en azından: </w:t>
      </w:r>
    </w:p>
    <w:p w14:paraId="05C95F9D" w14:textId="77777777" w:rsidR="007B782A" w:rsidRPr="00CE1EE1" w:rsidRDefault="007B782A" w:rsidP="007B782A">
      <w:pPr>
        <w:pStyle w:val="ProductList-Body"/>
        <w:spacing w:after="120"/>
        <w:ind w:left="1440" w:hanging="720"/>
      </w:pPr>
      <w:r>
        <w:rPr>
          <w:b/>
        </w:rPr>
        <w:t>(a)</w:t>
      </w:r>
      <w:r>
        <w:tab/>
        <w:t>Mümkün olduğu durumda, ilgili kategoriler ile veri öznelerinin yaklaşık sayısı ve ilgili kategoriler ve Kişisel Veri kayıtlarının yaklaşık sayısı dâhil, kişisel veri ihlallerinin yapısını tanımlayacaktır;</w:t>
      </w:r>
    </w:p>
    <w:p w14:paraId="1965C442" w14:textId="77777777" w:rsidR="007B782A" w:rsidRPr="00CE1EE1" w:rsidRDefault="007B782A" w:rsidP="007B782A">
      <w:pPr>
        <w:pStyle w:val="ProductList-Body"/>
        <w:spacing w:after="120"/>
        <w:ind w:left="1440" w:hanging="720"/>
      </w:pPr>
      <w:r>
        <w:rPr>
          <w:b/>
        </w:rPr>
        <w:t>(b)</w:t>
      </w:r>
      <w:r>
        <w:tab/>
        <w:t>Veri koruma görevlisinin veya daha fazla bilgi alınabilecek başka bir ilgili kişinin ad ve iletişim bilgilerine yer verecektir;</w:t>
      </w:r>
    </w:p>
    <w:p w14:paraId="7026D09F" w14:textId="77777777" w:rsidR="007B782A" w:rsidRPr="00CE1EE1" w:rsidRDefault="007B782A" w:rsidP="007B782A">
      <w:pPr>
        <w:pStyle w:val="ProductList-Body"/>
        <w:spacing w:after="120"/>
        <w:ind w:left="720"/>
      </w:pPr>
      <w:r>
        <w:rPr>
          <w:b/>
        </w:rPr>
        <w:t>(c)</w:t>
      </w:r>
      <w:r>
        <w:rPr>
          <w:b/>
        </w:rPr>
        <w:tab/>
      </w:r>
      <w:r>
        <w:t>Kişisel veri ihlalinin muhtemel sonuçlarını tanımlayacaktır ve</w:t>
      </w:r>
    </w:p>
    <w:p w14:paraId="1C1E49E4" w14:textId="45F9BF31" w:rsidR="007B782A" w:rsidRPr="00CE1EE1" w:rsidRDefault="007B782A" w:rsidP="007B782A">
      <w:pPr>
        <w:pStyle w:val="ProductList-Body"/>
        <w:spacing w:after="120"/>
        <w:ind w:left="1440" w:hanging="720"/>
      </w:pPr>
      <w:r>
        <w:rPr>
          <w:b/>
        </w:rPr>
        <w:t>(d)</w:t>
      </w:r>
      <w:r>
        <w:tab/>
        <w:t>Uygun olduğunda kişisel veri ihlalinin olası olumsuz etkilerini azaltmaya yönelik önlemler dâhil, kişisel veri ihlalini ele almak üzere denetleyici tarafından alınan veya alınması teklif edilen önlemleri tanımlayacaktır.</w:t>
      </w:r>
      <w:r w:rsidR="00EA3D06">
        <w:t xml:space="preserve"> </w:t>
      </w:r>
      <w:r>
        <w:t>(Madde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Ek 1 - Ek GDPR Şartları</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Alt İşlemciler </w:t>
      </w:r>
    </w:p>
    <w:p w14:paraId="7263D824" w14:textId="77777777" w:rsidR="007B782A" w:rsidRPr="00CE1EE1" w:rsidRDefault="007B782A" w:rsidP="007B782A">
      <w:pPr>
        <w:pStyle w:val="ProductList-Body"/>
      </w:pPr>
    </w:p>
    <w:p w14:paraId="7B67C899" w14:textId="460BDB8B" w:rsidR="007B782A" w:rsidRPr="00CE1EE1" w:rsidRDefault="007B782A" w:rsidP="007B782A">
      <w:pPr>
        <w:pStyle w:val="ProductList-Body"/>
        <w:spacing w:after="120"/>
        <w:ind w:left="158"/>
      </w:pPr>
      <w:r>
        <w:rPr>
          <w:b/>
        </w:rPr>
        <w:t>1.</w:t>
      </w:r>
      <w:r>
        <w:t xml:space="preserve"> Müşteri, Kişisel Verilerin bu GDPR Şartları'na uygun olarak işlenmesi için Microsoft'un Alt İşlemciler tutmasına onay verir.</w:t>
      </w:r>
      <w:r w:rsidR="00EA3D06">
        <w:t xml:space="preserve"> </w:t>
      </w:r>
    </w:p>
    <w:p w14:paraId="57878899" w14:textId="06C0E0D3" w:rsidR="007B782A" w:rsidRPr="00CE1EE1" w:rsidRDefault="007B782A" w:rsidP="007B782A">
      <w:pPr>
        <w:pStyle w:val="ProductList-Body"/>
        <w:spacing w:after="120"/>
        <w:ind w:left="158"/>
      </w:pPr>
      <w:r>
        <w:rPr>
          <w:b/>
        </w:rPr>
        <w:t>2.</w:t>
      </w:r>
      <w:r>
        <w:t xml:space="preserve"> Microsoft, Alt İşlemcilerin; en azından bu GDPR Şartları'nca Microsoft'un mecbur tutulduğu veri koruma seviyesini gerekli kılan yazılı anlaşmalara tabi olmasını sağlayacaktır.</w:t>
      </w:r>
      <w:r w:rsidR="00EA3D06">
        <w:t xml:space="preserve"> </w:t>
      </w:r>
    </w:p>
    <w:p w14:paraId="05902888" w14:textId="66A4BE4C" w:rsidR="007B782A" w:rsidRPr="00CE1EE1" w:rsidRDefault="007B782A" w:rsidP="007B782A">
      <w:pPr>
        <w:pStyle w:val="ProductList-Body"/>
        <w:spacing w:after="120"/>
        <w:ind w:left="158"/>
      </w:pPr>
      <w:r>
        <w:rPr>
          <w:b/>
        </w:rPr>
        <w:t>3.</w:t>
      </w:r>
      <w:r>
        <w:t xml:space="preserve"> Destek Hizmetleri için Microsoft'un güncel Alt İşlemcilerinin listesi şu adreste bulunmaktadır: </w:t>
      </w:r>
      <w:hyperlink r:id="rId18" w:history="1">
        <w:r>
          <w:rPr>
            <w:rStyle w:val="Hyperlink"/>
            <w:rFonts w:cstheme="minorHAnsi"/>
            <w:szCs w:val="18"/>
          </w:rPr>
          <w:t>https://aka.ms/servicesapprovedsuppliers</w:t>
        </w:r>
      </w:hyperlink>
      <w:r>
        <w:t xml:space="preserve"> (bu URL, Microsoft tarafından zaman içerisinde güncellenebilir).</w:t>
      </w:r>
      <w:r w:rsidR="00EA3D06">
        <w:t xml:space="preserve"> </w:t>
      </w:r>
      <w:r>
        <w:t>Microsoft; Kişisel Verilere erişmesi için herhangi bir yeni Alt İşlemciyi yetkilendirmeden en az 14 gün önce, geçerli web sitesini güncelleyecek ve Müşteriye bu güncelleme bildirimini alabileceği bir mekanizma sunacaktır.</w:t>
      </w:r>
      <w:r w:rsidR="00EA3D06">
        <w:t xml:space="preserve"> </w:t>
      </w:r>
      <w:r>
        <w:t>Microsoft'un bir işlemci olduğu (ve bir alt işlemci olmadığı) durumlarda, aşağıdaki şartlar uygulanır:</w:t>
      </w:r>
    </w:p>
    <w:p w14:paraId="066F9FCF" w14:textId="10F7E1E3" w:rsidR="007B782A" w:rsidRPr="00CE1EE1" w:rsidRDefault="007B782A" w:rsidP="007B782A">
      <w:pPr>
        <w:pStyle w:val="ProductList-Body"/>
        <w:spacing w:after="120"/>
        <w:ind w:left="1440" w:hanging="720"/>
      </w:pPr>
      <w:r>
        <w:rPr>
          <w:b/>
        </w:rPr>
        <w:t>(a)</w:t>
      </w:r>
      <w:r>
        <w:rPr>
          <w:b/>
        </w:rPr>
        <w:tab/>
      </w:r>
      <w:r>
        <w:t>Müşterinin yeni bir Alt işlemciyi onaylamaması durumunda Müşteri, ilgili Ana Anlaşmanın hükümlerinin feshi uyarınca, onaylamama gerekçelerinin bir açıklamasını içeren yazılı bir fesih bildirimini tebligat süresinin bitiminden önce tebliğ ederek herhangi bir İş Emrini feshedebilir.</w:t>
      </w:r>
    </w:p>
    <w:p w14:paraId="52D17B30" w14:textId="0AA40A63"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Danışmanlık Hizmetleri için Microsoft'un Alt İşlemcilerinin listesi talep üzerine sağlanır. Bu liste talep edilirse, Microsoft; Kişisel Verilere erişmesi için herhangi bir yeni Alt İşlemciyi yetkilendirmeden en az 14 gün önce listeyi güncelleyecek ve Müşteriye bu güncelleme bildirimini alabileceği bir mekanizma sunacaktır.</w:t>
      </w:r>
      <w:r w:rsidR="00EA3D06">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Müşteriyi Veri Öznelerinden Gelen Talepleri Cevaplamada Destekleme</w:t>
      </w:r>
    </w:p>
    <w:p w14:paraId="5888D3E1" w14:textId="753B0FE3" w:rsidR="007B782A" w:rsidRPr="00CE1EE1" w:rsidRDefault="00EA3D06" w:rsidP="007B782A">
      <w:pPr>
        <w:pStyle w:val="ProductList-Body"/>
      </w:pPr>
      <w:r>
        <w:t xml:space="preserve"> </w:t>
      </w:r>
    </w:p>
    <w:p w14:paraId="14353CC7" w14:textId="48E93376" w:rsidR="007B782A" w:rsidRPr="00CE1EE1" w:rsidRDefault="007B782A" w:rsidP="007B782A">
      <w:pPr>
        <w:pStyle w:val="ProductList-Body"/>
        <w:spacing w:after="120"/>
        <w:ind w:left="158"/>
      </w:pPr>
      <w:r>
        <w:rPr>
          <w:b/>
        </w:rPr>
        <w:t>1.</w:t>
      </w:r>
      <w:r>
        <w:t xml:space="preserve"> Microsoft, kendi veri öznelerinin Kişisel Verilerini ve bu veri öznelerinin GDPR kapsamındaki haklarından bir veya daha fazlasını, bir işlemci olarak Microsoft'un rolü ile tutarlı bir şekilde icra etmeye yönelik veri öznesi taleplerini karşılama olanağını Müşteriye sağlayacaktır.</w:t>
      </w:r>
      <w:r w:rsidR="00EA3D06">
        <w:t xml:space="preserve"> </w:t>
      </w:r>
      <w:r>
        <w:t>Microsoft, Müşterinin buna benzer bir veri öznesi talebine cevap vermesini desteklemek için Müşteriden gelen makul taleplere uyacaktır.</w:t>
      </w:r>
    </w:p>
    <w:p w14:paraId="59695032" w14:textId="10DD70D1" w:rsidR="007B782A" w:rsidRPr="00CE1EE1" w:rsidRDefault="007B782A" w:rsidP="007B782A">
      <w:pPr>
        <w:pStyle w:val="ProductList-Body"/>
        <w:spacing w:after="120"/>
        <w:ind w:left="158"/>
      </w:pPr>
      <w:r>
        <w:rPr>
          <w:b/>
        </w:rPr>
        <w:t>2.</w:t>
      </w:r>
      <w:r>
        <w:t xml:space="preserve"> Microsoft'un Müşterinin veri öznesinden kendisinin GDPR kapsamındaki haklarından birini veya daha fazlasını icra etmeye yönelik bir talep alması durumunda Microsoft, veri öznesini; talebini doğrudan Müşteriye iletmesi konusunda yeniden yönlendirecektir.</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Kişisel Verilerin İşlenmesi</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Müşterinin toplu lisanslama anlaşması (bu GDPR Şartları dâhil); Müşterinin, Kişisel Verilerin işlenmesi için Microsoft'a sunduğu eksiksiz ve nihai talimatlarıdır.</w:t>
      </w:r>
    </w:p>
    <w:p w14:paraId="246BD75A" w14:textId="77777777" w:rsidR="007B782A" w:rsidRPr="00CE1EE1" w:rsidRDefault="007B782A" w:rsidP="007B782A">
      <w:pPr>
        <w:pStyle w:val="ProductList-Body"/>
        <w:spacing w:after="120"/>
        <w:ind w:left="158"/>
      </w:pPr>
      <w:r>
        <w:rPr>
          <w:b/>
        </w:rPr>
        <w:t xml:space="preserve">2. </w:t>
      </w:r>
      <w:r>
        <w:t>Microsoft ayrıca, ilgili yasalarca gerekli kılınması durumunda Kişisel Verileri aktarabilir.</w:t>
      </w:r>
    </w:p>
    <w:p w14:paraId="5831513D" w14:textId="77777777" w:rsidR="007B782A" w:rsidRPr="00CE1EE1" w:rsidRDefault="007B782A" w:rsidP="007B782A">
      <w:pPr>
        <w:pStyle w:val="ProductList-Body"/>
        <w:spacing w:after="120"/>
        <w:ind w:left="158"/>
      </w:pPr>
      <w:r>
        <w:rPr>
          <w:b/>
        </w:rPr>
        <w:t xml:space="preserve">3. </w:t>
      </w:r>
      <w:r>
        <w:t xml:space="preserve">Microsoft kendisinin Kişisel Verileri işlemekle görevli personelinin (i) Birlik veya Üye Devlet yasaları veya diğer ilgili yasalarca yapmaya mecbur olmadıkça, Kişisel Verileri, yalnızca Müşteriden gelen talimatlara dayalı olarak işlemesini ve (ii) görevlendirmenin sona ermesinden sonra bile tüm Kişisel Verilerin gizliliğini sürdürmeyi taahhüt etmiş olmasını sağlayacaktır. </w:t>
      </w:r>
    </w:p>
    <w:p w14:paraId="77067E2E" w14:textId="252D4D85" w:rsidR="007B782A" w:rsidRPr="00CE1EE1" w:rsidRDefault="007B782A" w:rsidP="007B782A">
      <w:pPr>
        <w:pStyle w:val="ProductList-Body"/>
        <w:spacing w:after="120"/>
        <w:ind w:left="158"/>
      </w:pPr>
      <w:bookmarkStart w:id="34" w:name="_Hlk487172389"/>
      <w:r>
        <w:rPr>
          <w:b/>
        </w:rPr>
        <w:t xml:space="preserve">4. </w:t>
      </w:r>
      <w:r>
        <w:t>İşlemenin konusu, GDPR kapsamındaki Kişisel Verilerle sınırlıdır ve işlemenin süresi, Müşterinin Profesyonel Hizmetler anlaşmasının süresi kadar olacaktır.</w:t>
      </w:r>
      <w:r w:rsidR="00EA3D06">
        <w:t xml:space="preserve"> </w:t>
      </w:r>
      <w:r>
        <w:t>İşlemenin yapısı ve amacı, Profesyonel Hizmetleri Müşterinin toplu lisanslama anlaşmasına istinaden sağlamak olacaktır.</w:t>
      </w:r>
      <w:r w:rsidR="00EA3D06">
        <w:t xml:space="preserve"> </w:t>
      </w:r>
      <w:r>
        <w:t>Profesyonel Hizmetler tarafından işlenen Kişisel Verilerin türleri, GDPR Madde 4'te açıkça tanımlananlarla birlikte, Müşteri tarafından Profesyonel Hizmetler anlaşmasıyla gönderilen diğer Kişisel Verileri içerir.</w:t>
      </w:r>
      <w:r w:rsidR="00EA3D06">
        <w:t xml:space="preserve"> </w:t>
      </w:r>
      <w:r>
        <w:t>Veri öznesi kategorileri; Müşterinin temsilcileri ile Müşterinin çalışanları, yüklenicileri, işbirlikçileri ve müşterileri gibi son kullanıcılarıdır.</w:t>
      </w:r>
      <w:r w:rsidR="00EA3D06">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Müşteri ile Microsoft'un iş ilişkisi bittikten sonra veya talep edilirse; Birlik, Üye Devlet ya da başka ilgili yasalar Kişisel Verilerin saklanmasını gerekli kılmadıkça Microsoft, Kişisel Verileri silecek veya iade edecektir.</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Güvenlik</w:t>
      </w:r>
    </w:p>
    <w:p w14:paraId="3F02DBF1" w14:textId="77777777" w:rsidR="007B782A" w:rsidRPr="00CE1EE1" w:rsidRDefault="007B782A" w:rsidP="007B782A">
      <w:pPr>
        <w:pStyle w:val="ProductList-Body"/>
      </w:pPr>
    </w:p>
    <w:p w14:paraId="3B655186" w14:textId="026C6B71" w:rsidR="007B782A" w:rsidRPr="00CE1EE1" w:rsidRDefault="008046EB" w:rsidP="005108FD">
      <w:pPr>
        <w:pStyle w:val="ProductList-Body"/>
      </w:pPr>
      <w:r>
        <w:t xml:space="preserve">Microsoft (i) Profesyonel Hizmetler ile ilgili olarak yazılı veri güvenliği politikasında (bu politika, bir </w:t>
      </w:r>
      <w:r w:rsidR="005108FD">
        <w:t>“</w:t>
      </w:r>
      <w:r>
        <w:t>Bilgi Güvenliği Politikası</w:t>
      </w:r>
      <w:r w:rsidR="005108FD">
        <w:t>”</w:t>
      </w:r>
      <w:r>
        <w:t xml:space="preserve"> olarak anılır) yer verilen şekilde Kişisel Verilerin korunmasına yönelik güvenlik uygulamalarını ve politikalarını idame ettirecek ve (ii) ifşa etmeme yükümlülüklerine tabi olarak, Bilgi Güvenliği Politikası ile birlikte, Profesyonel Hizmetlere ilişkin mevcut güvenlik denetimlerinin tanımlamalarını ve Müşteri tarafından Microsoft güvenlik uygulamaları ve politikaları ile ilgili olarak makul biçimde talep edilen diğer bilgileri Müşteriye sunacaktır.</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Kişisel Veri İhlali</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lastRenderedPageBreak/>
        <w:t>Microsoft, Müşterinin GDPR Madde 33 ve 34 kapsamındaki kişisel veri ihlallerini ilgili denetleme kurumuna ve veri öznelerine bildirme yükümlülüğünü yerine getirmesi bakımından Müşteriye yardımcı olmaya yönelik makul gayreti sarf edecektir.</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İşleme Faaliyetlerinin Kayıtları</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GDPR Madde 30(2) ile gerekli kılınan ve Kişisel Verilerin Müşteri adına işlenmesine uygulanan ölçüde, tüm kayıtları idame ettirecek; talep edildiğinde bunları Müşteriye sunacaktır.</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Değişiklik, İlave ve Süre</w:t>
      </w:r>
    </w:p>
    <w:p w14:paraId="16CC32FB" w14:textId="77777777" w:rsidR="007B782A" w:rsidRPr="00CE1EE1" w:rsidRDefault="007B782A" w:rsidP="007B782A">
      <w:pPr>
        <w:pStyle w:val="ProductList-Body"/>
      </w:pPr>
    </w:p>
    <w:p w14:paraId="32CC884C" w14:textId="18DD784D" w:rsidR="007B782A" w:rsidRPr="00CE1EE1" w:rsidRDefault="007B782A" w:rsidP="007B782A">
      <w:pPr>
        <w:pStyle w:val="ProductList-Body"/>
        <w:spacing w:after="120"/>
        <w:ind w:left="158"/>
      </w:pPr>
      <w:r>
        <w:rPr>
          <w:b/>
        </w:rPr>
        <w:t>1.</w:t>
      </w:r>
      <w:r>
        <w:t xml:space="preserve"> Microsoft, Müşteriye bildirimde bulunarak (i) bir denetleme kurumunun veya başka kamu ya da düzenleyici kuruluşun gerekli kılması halinde, (ii) ilgili yasalara uyum için gerekli olması halinde, (iii) Avrupa Komisyonu tarafından tahmil edilen standart sözleşmeye ilişkin hükümleri hayata geçirmek üzere veya (iv) onaylı kullanım kurallarına veya GDPR Madde 40, 42 ve 43 uyarınca onaylanmış veya tasdik edilmiş bir tasdik mekanizmasına uymak amacıyla bu GDPR Şartlarını değiştirebilir veya bunlara ilave yapabilir.</w:t>
      </w:r>
      <w:r w:rsidR="00EA3D06">
        <w:t xml:space="preserve"> </w:t>
      </w:r>
    </w:p>
    <w:p w14:paraId="6B959F87" w14:textId="28C66709" w:rsidR="007B782A" w:rsidRPr="00CE1EE1" w:rsidRDefault="007B782A" w:rsidP="007B782A">
      <w:pPr>
        <w:pStyle w:val="ProductList-Body"/>
        <w:spacing w:after="120"/>
        <w:ind w:left="158"/>
      </w:pPr>
      <w:r>
        <w:rPr>
          <w:b/>
        </w:rPr>
        <w:t>2.</w:t>
      </w:r>
      <w:r>
        <w:t xml:space="preserve"> Bu GDPR Şartları'na zarar vermemek koşuluyla, Microsoft, zaman içerisinde bu GDPR Şartları'nı kendi teknik, gizlilik veya politika belgelerinde nasıl uygulayacağı ile ilgili ek bilgi ve ayrıntılar sağlayabilir.</w:t>
      </w:r>
    </w:p>
    <w:p w14:paraId="6615E8AA" w14:textId="2D729400" w:rsidR="007B782A" w:rsidRPr="00CE1EE1" w:rsidRDefault="007B782A" w:rsidP="007B782A">
      <w:pPr>
        <w:pStyle w:val="ProductList-Body"/>
        <w:spacing w:after="120"/>
        <w:ind w:left="158"/>
      </w:pPr>
      <w:r>
        <w:rPr>
          <w:b/>
        </w:rPr>
        <w:t>3.</w:t>
      </w:r>
      <w:r>
        <w:t xml:space="preserve"> Bu GDPR Şartları, hangisi daha sonra gerçekleşirse, (a) GDPR'nin uygulanmaya başlanması veya (b) Microsoft'un, bir işlemcisi veya alt işlemcisi olduğu Profesyonel Hizmetleri sağlaması itibariyle geçerli hale gelir.</w:t>
      </w:r>
      <w:r w:rsidR="00EA3D06">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D1284F" w14:textId="77777777" w:rsidR="00DF71AB" w:rsidRDefault="00DF71AB">
      <w:pPr>
        <w:spacing w:after="0" w:line="240" w:lineRule="auto"/>
      </w:pPr>
      <w:r>
        <w:separator/>
      </w:r>
    </w:p>
  </w:endnote>
  <w:endnote w:type="continuationSeparator" w:id="0">
    <w:p w14:paraId="7E19F8E9" w14:textId="77777777" w:rsidR="00DF71AB" w:rsidRDefault="00DF71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C4673A" w14:textId="77777777" w:rsidR="0081014A" w:rsidRDefault="008101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89728C" w:rsidRDefault="0089728C" w:rsidP="00F2558F">
    <w:pPr>
      <w:pStyle w:val="ProductList-Body"/>
    </w:pPr>
    <w:r>
      <w:rPr>
        <w:noProof/>
        <w:lang w:val="en-US" w:eastAsia="en-US"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89728C" w:rsidRPr="00591643" w:rsidRDefault="0089728C">
    <w:pPr>
      <w:pStyle w:val="Footer"/>
      <w:rPr>
        <w:sz w:val="14"/>
        <w:szCs w:val="14"/>
      </w:rPr>
    </w:pPr>
    <w:r>
      <w:rPr>
        <w:noProof/>
        <w:lang w:val="en-US" w:eastAsia="en-US"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82834149"/>
      <w:docPartObj>
        <w:docPartGallery w:val="Page Numbers (Top of Page)"/>
        <w:docPartUnique/>
      </w:docPartObj>
    </w:sdtPr>
    <w:sdtEndPr>
      <w:rPr>
        <w:noProof/>
        <w:color w:val="404040" w:themeColor="text1" w:themeTint="BF"/>
        <w:sz w:val="16"/>
        <w:szCs w:val="16"/>
      </w:rPr>
    </w:sdtEndPr>
    <w:sdtContent>
      <w:p w14:paraId="434F1735" w14:textId="75ED9C27" w:rsidR="00062CC4" w:rsidRPr="004D27A6" w:rsidRDefault="00062CC4" w:rsidP="00062CC4">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6A67B6">
          <w:rPr>
            <w:color w:val="404040" w:themeColor="text1" w:themeTint="BF"/>
            <w:sz w:val="16"/>
            <w:szCs w:val="16"/>
          </w:rPr>
          <w:t>Turkish</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81014A">
          <w:rPr>
            <w:noProof/>
            <w:color w:val="404040" w:themeColor="text1" w:themeTint="BF"/>
            <w:sz w:val="16"/>
            <w:szCs w:val="16"/>
          </w:rPr>
          <w:t>14</w:t>
        </w:r>
        <w:r w:rsidRPr="004D27A6">
          <w:rPr>
            <w:noProof/>
            <w:color w:val="404040" w:themeColor="text1" w:themeTint="BF"/>
            <w:sz w:val="16"/>
            <w:szCs w:val="16"/>
          </w:rPr>
          <w:fldChar w:fldCharType="end"/>
        </w:r>
      </w:p>
    </w:sdtContent>
  </w:sdt>
  <w:p w14:paraId="4C3A1C21" w14:textId="77777777" w:rsidR="00062CC4" w:rsidRPr="00591643" w:rsidRDefault="00062CC4" w:rsidP="00062CC4">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1A7EB735" w14:textId="686470D4" w:rsidR="00062CC4" w:rsidRPr="004D27A6" w:rsidRDefault="00062CC4" w:rsidP="00062CC4">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6A67B6">
          <w:rPr>
            <w:color w:val="404040" w:themeColor="text1" w:themeTint="BF"/>
            <w:sz w:val="16"/>
            <w:szCs w:val="16"/>
          </w:rPr>
          <w:t>Turkish</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81014A">
          <w:rPr>
            <w:noProof/>
            <w:color w:val="404040" w:themeColor="text1" w:themeTint="BF"/>
            <w:sz w:val="16"/>
            <w:szCs w:val="16"/>
          </w:rPr>
          <w:t>2</w:t>
        </w:r>
        <w:r w:rsidRPr="004D27A6">
          <w:rPr>
            <w:noProof/>
            <w:color w:val="404040" w:themeColor="text1" w:themeTint="BF"/>
            <w:sz w:val="16"/>
            <w:szCs w:val="16"/>
          </w:rPr>
          <w:fldChar w:fldCharType="end"/>
        </w:r>
      </w:p>
    </w:sdtContent>
  </w:sdt>
  <w:p w14:paraId="0A471C5D" w14:textId="77777777" w:rsidR="00062CC4" w:rsidRPr="00591643" w:rsidRDefault="00062CC4" w:rsidP="00062CC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F00D1A" w14:textId="77777777" w:rsidR="00DF71AB" w:rsidRDefault="00DF71AB">
      <w:pPr>
        <w:spacing w:after="0" w:line="240" w:lineRule="auto"/>
      </w:pPr>
      <w:r>
        <w:separator/>
      </w:r>
    </w:p>
  </w:footnote>
  <w:footnote w:type="continuationSeparator" w:id="0">
    <w:p w14:paraId="10AEFBD2" w14:textId="77777777" w:rsidR="00DF71AB" w:rsidRDefault="00DF71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D4EE3D" w14:textId="77777777" w:rsidR="0081014A" w:rsidRDefault="008101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83D9A0" w14:textId="77777777" w:rsidR="0081014A" w:rsidRDefault="008101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89728C" w:rsidRPr="004D27A6" w:rsidRDefault="0089728C"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3A0ADBBA"/>
    <w:lvl w:ilvl="0" w:tplc="3260179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224E7B10"/>
    <w:lvl w:ilvl="0" w:tplc="A8461348">
      <w:start w:val="1"/>
      <w:numFmt w:val="bullet"/>
      <w:lvlText w:val=""/>
      <w:lvlJc w:val="left"/>
      <w:pPr>
        <w:ind w:left="878" w:hanging="360"/>
      </w:pPr>
      <w:rPr>
        <w:rFonts w:ascii="Symbol" w:hAnsi="Symbol" w:hint="default"/>
        <w:color w:val="000000"/>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WgKqGRAdPZPYfty35qNW1piSakVafOWuUmDxs452waQCbU7WrZ12leK0laiUGxd6W4qZa3OFeykkYmhHK4S8HQ==" w:salt="LUxGQjfUUkcnJeEnX6eUYg=="/>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62CC4"/>
    <w:rsid w:val="000C364C"/>
    <w:rsid w:val="0011263C"/>
    <w:rsid w:val="0013593A"/>
    <w:rsid w:val="00164FE0"/>
    <w:rsid w:val="001913B3"/>
    <w:rsid w:val="001B6609"/>
    <w:rsid w:val="001E2C6F"/>
    <w:rsid w:val="00212574"/>
    <w:rsid w:val="0022665D"/>
    <w:rsid w:val="00234FA8"/>
    <w:rsid w:val="0027296F"/>
    <w:rsid w:val="00313F0A"/>
    <w:rsid w:val="004502E4"/>
    <w:rsid w:val="00480505"/>
    <w:rsid w:val="00484032"/>
    <w:rsid w:val="004A0C14"/>
    <w:rsid w:val="004C795D"/>
    <w:rsid w:val="004E6D79"/>
    <w:rsid w:val="004F2CCD"/>
    <w:rsid w:val="005108FD"/>
    <w:rsid w:val="00615BFD"/>
    <w:rsid w:val="00681C1B"/>
    <w:rsid w:val="006A67B6"/>
    <w:rsid w:val="006E36C6"/>
    <w:rsid w:val="00715447"/>
    <w:rsid w:val="007656D9"/>
    <w:rsid w:val="007B782A"/>
    <w:rsid w:val="008046EB"/>
    <w:rsid w:val="0081014A"/>
    <w:rsid w:val="0083694F"/>
    <w:rsid w:val="008530A8"/>
    <w:rsid w:val="00896390"/>
    <w:rsid w:val="0089728C"/>
    <w:rsid w:val="008A0C78"/>
    <w:rsid w:val="008D4918"/>
    <w:rsid w:val="009563E2"/>
    <w:rsid w:val="00972FAF"/>
    <w:rsid w:val="00A8252A"/>
    <w:rsid w:val="00A94EDC"/>
    <w:rsid w:val="00AB25E6"/>
    <w:rsid w:val="00AD6DE4"/>
    <w:rsid w:val="00AE1E2F"/>
    <w:rsid w:val="00B258F9"/>
    <w:rsid w:val="00B34752"/>
    <w:rsid w:val="00B569CB"/>
    <w:rsid w:val="00B90BB2"/>
    <w:rsid w:val="00BC6A32"/>
    <w:rsid w:val="00BE094F"/>
    <w:rsid w:val="00C33C38"/>
    <w:rsid w:val="00C436BD"/>
    <w:rsid w:val="00C451CA"/>
    <w:rsid w:val="00C56F4A"/>
    <w:rsid w:val="00C72F00"/>
    <w:rsid w:val="00C843E4"/>
    <w:rsid w:val="00CC6D45"/>
    <w:rsid w:val="00CE1EE1"/>
    <w:rsid w:val="00D54E21"/>
    <w:rsid w:val="00D76109"/>
    <w:rsid w:val="00DA1341"/>
    <w:rsid w:val="00DA6824"/>
    <w:rsid w:val="00DE4224"/>
    <w:rsid w:val="00DF71AB"/>
    <w:rsid w:val="00E07283"/>
    <w:rsid w:val="00E618B4"/>
    <w:rsid w:val="00E64000"/>
    <w:rsid w:val="00EA3D06"/>
    <w:rsid w:val="00EC6B64"/>
    <w:rsid w:val="00EE251C"/>
    <w:rsid w:val="00F2558F"/>
    <w:rsid w:val="00F323C1"/>
    <w:rsid w:val="00F33BD9"/>
    <w:rsid w:val="00F763E6"/>
    <w:rsid w:val="00F94927"/>
    <w:rsid w:val="00FD662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D89D38-E32F-4648-B0C4-B5803D063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12887</Words>
  <Characters>73456</Characters>
  <Application>Microsoft Office Word</Application>
  <DocSecurity>8</DocSecurity>
  <Lines>612</Lines>
  <Paragraphs>172</Paragraphs>
  <ScaleCrop>false</ScaleCrop>
  <Company/>
  <LinksUpToDate>false</LinksUpToDate>
  <CharactersWithSpaces>86171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2017-11-11T02:36:00Z</dcterms:created>
  <dcterms:modified xsi:type="dcterms:W3CDTF">2017-11-11T02:36:00Z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2017-11-11T02:36:53.5007782Z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