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25F" w:rsidRPr="00782B29" w:rsidRDefault="00D1163C" w:rsidP="00A86494">
      <w:pPr>
        <w:pStyle w:val="Title"/>
        <w:spacing w:before="240" w:after="240"/>
        <w:ind w:right="-187"/>
        <w:jc w:val="left"/>
        <w:rPr>
          <w:rFonts w:eastAsia="MS Mincho"/>
          <w:b w:val="0"/>
          <w:sz w:val="36"/>
          <w:szCs w:val="36"/>
        </w:rPr>
      </w:pPr>
      <w:r>
        <w:rPr>
          <w:rFonts w:eastAsia="MS Mincho" w:cs="Arial"/>
          <w:b w:val="0"/>
          <w:sz w:val="36"/>
          <w:szCs w:val="36"/>
        </w:rPr>
        <w:t>Az Online Szolgáltatások Licencfoglalási Űrlapja</w:t>
      </w:r>
    </w:p>
    <w:p w:rsidR="00D163AB" w:rsidRPr="00A86494" w:rsidRDefault="00D163AB" w:rsidP="00DC79BD">
      <w:pPr>
        <w:pStyle w:val="MSsmalltype"/>
        <w:jc w:val="right"/>
        <w:rPr>
          <w:rFonts w:eastAsia="MS Mincho" w:cs="Arial"/>
          <w:lang w:eastAsia="ja-JP"/>
        </w:rPr>
        <w:sectPr w:rsidR="00D163AB" w:rsidRPr="00A86494" w:rsidSect="002D74EC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7" w:h="16839" w:code="9"/>
          <w:pgMar w:top="1440" w:right="1440" w:bottom="1440" w:left="1440" w:header="576" w:footer="432" w:gutter="0"/>
          <w:cols w:space="720"/>
          <w:titlePg/>
          <w:docGrid w:linePitch="360"/>
        </w:sectPr>
      </w:pPr>
    </w:p>
    <w:p w:rsidR="00932E5A" w:rsidRPr="00670F61" w:rsidRDefault="00932E5A" w:rsidP="00782B29">
      <w:pPr>
        <w:tabs>
          <w:tab w:val="left" w:pos="405"/>
        </w:tabs>
        <w:spacing w:before="360" w:after="120"/>
        <w:jc w:val="both"/>
      </w:pPr>
      <w:r>
        <w:rPr>
          <w:rFonts w:cs="Arial"/>
          <w:b/>
          <w:bCs/>
        </w:rPr>
        <w:lastRenderedPageBreak/>
        <w:t xml:space="preserve">Beléptetés száma*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fldChar w:fldCharType="end"/>
      </w:r>
    </w:p>
    <w:p w:rsidR="005B5C11" w:rsidRPr="00670F61" w:rsidRDefault="005B5C11" w:rsidP="0063140D">
      <w:pPr>
        <w:spacing w:before="120" w:after="120"/>
        <w:jc w:val="both"/>
      </w:pPr>
      <w:r>
        <w:rPr>
          <w:rFonts w:cs="Arial"/>
          <w:b/>
          <w:bCs/>
        </w:rPr>
        <w:t xml:space="preserve">Jogalany neve (jogi személy nevét kell megadni)*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>
        <w:fldChar w:fldCharType="end"/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29"/>
      </w:tblGrid>
      <w:tr w:rsidR="00FC2C06" w:rsidRPr="00A86494" w:rsidTr="00A86494">
        <w:trPr>
          <w:cantSplit/>
          <w:jc w:val="center"/>
        </w:trPr>
        <w:tc>
          <w:tcPr>
            <w:tcW w:w="9029" w:type="dxa"/>
            <w:shd w:val="clear" w:color="auto" w:fill="C6D9F1"/>
          </w:tcPr>
          <w:p w:rsidR="00E3420F" w:rsidRPr="00670F61" w:rsidRDefault="002E50BF" w:rsidP="00A86494">
            <w:pPr>
              <w:pStyle w:val="NormalWeb"/>
              <w:spacing w:before="120" w:beforeAutospacing="0" w:after="0" w:afterAutospacing="0"/>
              <w:ind w:left="86" w:right="86"/>
              <w:jc w:val="both"/>
              <w:rPr>
                <w:rFonts w:eastAsia="MS Mincho"/>
              </w:rPr>
            </w:pPr>
            <w:r>
              <w:rPr>
                <w:rFonts w:ascii="Arial" w:eastAsia="MS Mincho" w:hAnsi="Arial" w:cs="Arial"/>
                <w:iCs/>
                <w:sz w:val="20"/>
                <w:szCs w:val="20"/>
              </w:rPr>
              <w:t xml:space="preserve">Az Online Szolgáltatások Licenceinek lefoglalásához töltse ki ezt az űrlapot. A Licencfoglalási művelet használatának lehetőségét a Beléptetés ismerteti. </w:t>
            </w:r>
            <w:r>
              <w:rPr>
                <w:rFonts w:ascii="Arial" w:eastAsia="MS Mincho" w:hAnsi="Arial" w:cs="Arial"/>
                <w:sz w:val="20"/>
              </w:rPr>
              <w:t>A licencfoglalási műveletről vagy a jogosult Termékekről a Beléptetésben talál részletes tájékoztatást, vagy forduljon a jogalany Szoftvertanácsadójához vagy Viszonteladójához.</w:t>
            </w:r>
          </w:p>
          <w:p w:rsidR="00A86494" w:rsidRPr="00670F61" w:rsidRDefault="003249DE" w:rsidP="00A86494">
            <w:pPr>
              <w:pStyle w:val="NormalWeb"/>
              <w:spacing w:before="120" w:beforeAutospacing="0" w:after="0" w:afterAutospacing="0"/>
              <w:ind w:left="86" w:right="86"/>
              <w:jc w:val="both"/>
              <w:rPr>
                <w:rFonts w:eastAsia="MS Mincho"/>
              </w:rPr>
            </w:pPr>
            <w:r>
              <w:rPr>
                <w:rFonts w:ascii="Arial" w:eastAsia="MS Mincho" w:hAnsi="Arial" w:cs="Arial"/>
                <w:iCs/>
                <w:sz w:val="20"/>
                <w:szCs w:val="20"/>
              </w:rPr>
              <w:t>A kérést a Mennyiségi Licencprogram súgóján keresztül küldje el. A kapcsolattartási adatok a Mennyiségi Licencelési Szolgáltatóközpontban találhatók:</w:t>
            </w:r>
          </w:p>
          <w:p w:rsidR="00E3420F" w:rsidRPr="00670F61" w:rsidRDefault="009705F9" w:rsidP="00A86494">
            <w:pPr>
              <w:pStyle w:val="NormalWeb"/>
              <w:spacing w:before="0" w:beforeAutospacing="0" w:after="0" w:afterAutospacing="0"/>
              <w:ind w:left="86" w:right="86"/>
              <w:rPr>
                <w:rFonts w:eastAsia="MS Mincho"/>
              </w:rPr>
            </w:pPr>
            <w:hyperlink r:id="rId17" w:history="1">
              <w:r w:rsidR="00DA3A83">
                <w:rPr>
                  <w:rStyle w:val="Hyperlink"/>
                  <w:rFonts w:ascii="Arial" w:eastAsia="MS Mincho" w:hAnsi="Arial" w:cs="Arial"/>
                  <w:iCs/>
                  <w:sz w:val="20"/>
                  <w:szCs w:val="20"/>
                </w:rPr>
                <w:t>https://www.microsoft.com/licensing/servicecenter/Help/Contact.aspx</w:t>
              </w:r>
            </w:hyperlink>
            <w:r w:rsidR="00DA3A83">
              <w:rPr>
                <w:rFonts w:ascii="Arial" w:eastAsia="MS Mincho" w:hAnsi="Arial" w:cs="Arial"/>
                <w:iCs/>
                <w:sz w:val="20"/>
                <w:szCs w:val="20"/>
              </w:rPr>
              <w:t>.</w:t>
            </w:r>
          </w:p>
          <w:p w:rsidR="00FC2C06" w:rsidRPr="00A86494" w:rsidRDefault="005B5C11" w:rsidP="00D20034">
            <w:pPr>
              <w:pStyle w:val="NormalWeb"/>
              <w:spacing w:before="120" w:beforeAutospacing="0" w:after="120" w:afterAutospacing="0"/>
              <w:ind w:left="86" w:right="86"/>
              <w:jc w:val="both"/>
              <w:rPr>
                <w:rFonts w:ascii="Arial" w:hAnsi="Arial" w:cs="Arial"/>
              </w:rPr>
            </w:pPr>
            <w:r>
              <w:rPr>
                <w:rFonts w:ascii="Arial" w:eastAsia="MS Mincho" w:hAnsi="Arial" w:cs="Arial"/>
                <w:iCs/>
                <w:sz w:val="20"/>
                <w:szCs w:val="20"/>
              </w:rPr>
              <w:t>A jelen űrlap alkalmazásában a „jogalany” jelentése lehet az Ügyfél, Beléptetett Társvállalat, Kormányzati Partner, Intézmény vagy a Mennyiségi Licencprogram szerződését megkötő egyéb fél; a „kérelmező” pedig a jelen űrlapot benyújtó és aláíró fél, akinek az Értesítési Kapcsolattartónak és Online Adminisztrátornak, másik Online Adminisztrátornak vagy az Online Szolgáltatások Referensének kell lennie.</w:t>
            </w:r>
          </w:p>
        </w:tc>
      </w:tr>
    </w:tbl>
    <w:p w:rsidR="003249DE" w:rsidRPr="00670F61" w:rsidRDefault="00EC041A" w:rsidP="006839BB">
      <w:pPr>
        <w:pStyle w:val="BodyText"/>
        <w:tabs>
          <w:tab w:val="clear" w:pos="360"/>
          <w:tab w:val="clear" w:pos="720"/>
        </w:tabs>
        <w:spacing w:before="120" w:after="120"/>
        <w:rPr>
          <w:rFonts w:eastAsia="MS Mincho"/>
        </w:rPr>
      </w:pPr>
      <w:r>
        <w:rPr>
          <w:rFonts w:ascii="Arial" w:eastAsia="MS Mincho" w:hAnsi="Arial" w:cs="Arial"/>
          <w:i w:val="0"/>
          <w:sz w:val="20"/>
        </w:rPr>
        <w:t>Az alábbi táblázatban jelölje meg, hogy a jogalany mely Licencek lefoglalását kéri a kiigazítási rendelés vagy az éves megrendelés előtt. A Lefoglalt Licencek feldolgozásának napja határozza meg azt a dátumot, amikortól az adott Licencek a jogalany által használtnak tekintendők (felhasználási dátum) az árképzés és a számlázás szempontjából. A kérelmező értesítést fog kapni a Microsofttól, amikor az teljesítette a kérést.</w:t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350"/>
        <w:gridCol w:w="3565"/>
        <w:gridCol w:w="4114"/>
      </w:tblGrid>
      <w:tr w:rsidR="00D066A8" w:rsidRPr="00187097" w:rsidTr="007F4AA6">
        <w:trPr>
          <w:trHeight w:val="305"/>
          <w:jc w:val="center"/>
        </w:trPr>
        <w:tc>
          <w:tcPr>
            <w:tcW w:w="748" w:type="pct"/>
            <w:shd w:val="clear" w:color="auto" w:fill="000000"/>
            <w:vAlign w:val="center"/>
          </w:tcPr>
          <w:p w:rsidR="00D066A8" w:rsidRPr="001500CA" w:rsidRDefault="00D066A8" w:rsidP="00A86494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/>
                <w:i w:val="0"/>
                <w:sz w:val="20"/>
              </w:rPr>
              <w:t>Mennyiség</w:t>
            </w:r>
          </w:p>
        </w:tc>
        <w:tc>
          <w:tcPr>
            <w:tcW w:w="1974" w:type="pct"/>
            <w:shd w:val="clear" w:color="auto" w:fill="000000"/>
            <w:vAlign w:val="center"/>
          </w:tcPr>
          <w:p w:rsidR="00D066A8" w:rsidRPr="001500CA" w:rsidRDefault="00D066A8" w:rsidP="003E1CF8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/>
                <w:i w:val="0"/>
                <w:sz w:val="20"/>
              </w:rPr>
              <w:t>Online Szolgáltatás</w:t>
            </w:r>
            <w:r>
              <w:rPr>
                <w:rFonts w:ascii="Arial" w:eastAsia="MS Mincho" w:hAnsi="Arial" w:cs="Arial"/>
                <w:b/>
                <w:i w:val="0"/>
                <w:sz w:val="20"/>
                <w:vertAlign w:val="superscript"/>
              </w:rPr>
              <w:t>1</w:t>
            </w:r>
          </w:p>
        </w:tc>
        <w:tc>
          <w:tcPr>
            <w:tcW w:w="2278" w:type="pct"/>
            <w:shd w:val="clear" w:color="auto" w:fill="000000"/>
          </w:tcPr>
          <w:p w:rsidR="00D066A8" w:rsidRPr="001500CA" w:rsidRDefault="00D066A8" w:rsidP="00973846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/>
                <w:i w:val="0"/>
                <w:sz w:val="20"/>
              </w:rPr>
              <w:t>Ha másik Online Szolgáltatásról lép tovább</w:t>
            </w:r>
            <w:r>
              <w:rPr>
                <w:rFonts w:ascii="Arial" w:eastAsia="MS Mincho" w:hAnsi="Arial" w:cs="Arial"/>
                <w:b/>
                <w:i w:val="0"/>
                <w:sz w:val="20"/>
                <w:vertAlign w:val="superscript"/>
              </w:rPr>
              <w:t>2</w:t>
            </w:r>
            <w:r>
              <w:rPr>
                <w:rFonts w:ascii="Arial" w:eastAsia="MS Mincho" w:hAnsi="Arial" w:cs="Arial"/>
                <w:b/>
                <w:i w:val="0"/>
                <w:sz w:val="20"/>
              </w:rPr>
              <w:t>, adja meg, hogy melyik szolgáltatásról kíván továbblépni.</w:t>
            </w:r>
          </w:p>
        </w:tc>
      </w:tr>
      <w:tr w:rsidR="0052696A" w:rsidRPr="00187097" w:rsidTr="007F4AA6">
        <w:trPr>
          <w:cantSplit/>
          <w:jc w:val="center"/>
        </w:trPr>
        <w:tc>
          <w:tcPr>
            <w:tcW w:w="748" w:type="pct"/>
          </w:tcPr>
          <w:p w:rsidR="0052696A" w:rsidRPr="001500CA" w:rsidRDefault="0052696A" w:rsidP="0061373C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500C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>
              <w:fldChar w:fldCharType="end"/>
            </w:r>
          </w:p>
        </w:tc>
        <w:tc>
          <w:tcPr>
            <w:tcW w:w="1974" w:type="pct"/>
          </w:tcPr>
          <w:p w:rsidR="0052696A" w:rsidRPr="0052696A" w:rsidRDefault="009705F9">
            <w:sdt>
              <w:sdtPr>
                <w:rPr>
                  <w:rFonts w:eastAsia="MS Mincho" w:cs="Arial"/>
                  <w:bCs/>
                </w:rPr>
                <w:id w:val="-1616591449"/>
                <w:placeholder>
                  <w:docPart w:val="D8A63B43ED6A40738361ED005BD6CFBC"/>
                </w:placeholder>
                <w:showingPlcHdr/>
                <w:dropDownList>
                  <w:listItem w:value="&lt;Válasszon&gt;"/>
                  <w:listItem w:displayText="Office 365 E1 csomag (OLS-BPO-000001)" w:value="Office 365 E1 csomag (OLS-BPO-000001)"/>
                  <w:listItem w:displayText="Office 365 E2 csomag (OLS-BPO-000210)" w:value="Office 365 E2 csomag (OLS-BPO-000210)"/>
                  <w:listItem w:displayText="Office 365 E3 csomag (OLS-BPO-000215)" w:value="Office 365 E3 csomag (OLS-BPO-000215)"/>
                  <w:listItem w:displayText="Office 365 E4 csomag (OLS-BPO-000220)" w:value="Office 365 E4 csomag (OLS-BPO-000220)"/>
                  <w:listItem w:displayText="Office 365 K1 csomag (OLS-BPO-000006)" w:value="Office 365 K1 csomag (OLS-BPO-000006)"/>
                  <w:listItem w:displayText="Office 365 K2 csomag (OLS-BPO-000205)" w:value="Office 365 K2 csomag (OLS-BPO-000205)"/>
                  <w:listItem w:displayText="Exchange Online 1. csomag (OLS-BPO-000002)" w:value="Exchange Online 1. csomag (OLS-BPO-000002)"/>
                  <w:listItem w:displayText="Exchange Online 2. csomag (OLS-BPO-000225)" w:value="Exchange Online 2. csomag (OLS-BPO-000225)"/>
                  <w:listItem w:displayText="Exchange Online Kioszk (OLS-BPO-000007)" w:value="Exchange Online Kioszk (OLS-BPO-000007)"/>
                  <w:listItem w:displayText="Exchange Online Archiválás (OLS-BPO-000300)" w:value="Exchange Online Archiválás (OLS-BPO-000300)"/>
                  <w:listItem w:displayText="Lync Online 1. csomag (OLS-BPO-000005)" w:value="Lync Online 1. csomag (OLS-BPO-000005)"/>
                  <w:listItem w:displayText="Lync Online 2. csomag (OLS-BPO-000250)" w:value="Lync Online 2. csomag (OLS-BPO-000250)"/>
                  <w:listItem w:displayText="SharePoint Online 1. csomag (OLS-BPO-000003)" w:value="SharePoint Online 1. csomag (OLS-BPO-000003)"/>
                  <w:listItem w:displayText="SharePoint Online 2. csomag (OLS-BPO-000230)" w:value="SharePoint Online 2. csomag (OLS-BPO-000230)"/>
                  <w:listItem w:displayText="SharePoint Online – Partnerhozzáférés (OLS-BPO-000115)" w:value="SharePoint Online – Partnerhozzáférés (OLS-BPO-000115)"/>
                  <w:listItem w:displayText="SharePoint Extra Storage (OLS-BPO-000101)" w:value="SharePoint Extra Storage (OLS-BPO-000101)"/>
                  <w:listItem w:displayText="Office WebApps SharePointtal 1. csomag (OLS-BPO-000255)" w:value="Office WebApps SharePointtal 1. csomag (OLS-BPO-000255)"/>
                  <w:listItem w:displayText="Office WebApps SharePointtal 2. csomag (OLS-BPO-000235)" w:value="Office WebApps SharePointtal 2. csomag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Office 365-höz készült Project Pro (OLS-BPO-000430)" w:value="Office 365-höz készült Project Pro (OLS-BPO-000430)"/>
                  <w:listItem w:displayText="Project Online (OLS-BPO-000455) " w:value="Project Online (OLS-BPO-000455) "/>
                  <w:listItem w:displayText="Project Online Office 365-höz készült Project Pro-val (OLS-BPO-000465)" w:value="Project Online Office 365-höz készült Project Pro-val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bővítmény (OLS-INT-000020)" w:value="Intune bővítmény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1. csomag Yammerrel (OLS-BPO-000003)" w:value="SharePoint Online 1. csomag Yammerrel (OLS-BPO-000003)"/>
                  <w:listItem w:displayText="SharePoint Online 2. csomag Yammerrel (OLS-BPO-000230)" w:value="SharePoint Online 2. csomag Yammerrel (OLS-BPO-000230)"/>
                  <w:listItem w:displayText="Nagyvállalati CAL-szolgáltatások (OLS-BPO-000680)" w:value="Nagyvállalati CAL-szolgáltatások (OLS-BPO-000680)"/>
                  <w:listItem w:displayText="Exchange Nagyvállalati CAL-szolgáltatások (OLS-BPO-000400)" w:value="Exchange Nagyvállalati CAL-szolgáltatások (OLS-BPO-000400)"/>
                  <w:listItem w:displayText="Microsoft Office 365 (E3 csomag ProPlus nélkül) (OLS-BPO-000700)   " w:value="Microsoft Office 365 (E3 csomag ProPlus nélkül) (OLS-BPO-000700)   "/>
                  <w:listItem w:displayText="Microsoft Office 365 (E4 csomag ProPlus nélkül) (OLS-BPO-000705)" w:value="Microsoft Office 365 (E4 csomag ProPlus nélkül) (OLS-BPO-000705)"/>
                  <w:listItem w:displayText="Azure Active Directory Rights Management (OLS-BPO-000410)" w:value="Azure Active Directory Rights Management (OLS-BPO-000410)"/>
                  <w:listItem w:displayText="Nagyvállalati mobilitási csomag (OLS-BPO-000775)" w:value="Nagyvállalati mobilitási csomag (OLS-BPO-000775)"/>
                  <w:listItem w:displayText="Nagyvállalati felhőcsomag (OLS-BPO-000215 és OLS-BPO-000775)" w:value="Nagyvállalati felhőcsomag (OLS-BPO-000215 és OLS-BPO-000775)"/>
                  <w:listItem w:displayText="Office 365 E5 csomag (OLS-BPO-000812)" w:value="Office 365 E5 csomag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&lt;Válasszon&gt;</w:t>
                </w:r>
              </w:sdtContent>
            </w:sdt>
          </w:p>
        </w:tc>
        <w:tc>
          <w:tcPr>
            <w:tcW w:w="2278" w:type="pct"/>
          </w:tcPr>
          <w:p w:rsidR="0052696A" w:rsidRPr="0052696A" w:rsidRDefault="009705F9">
            <w:sdt>
              <w:sdtPr>
                <w:rPr>
                  <w:bCs/>
                </w:rPr>
                <w:id w:val="838967138"/>
                <w:placeholder>
                  <w:docPart w:val="E4A05AFDD03A47E48EB271A8CD425EA5"/>
                </w:placeholder>
                <w:showingPlcHdr/>
                <w:dropDownList>
                  <w:listItem w:value="&lt;Válasszon&gt;"/>
                  <w:listItem w:displayText="Office 365 E1 csomag (OLS-BPO-000001)" w:value="Office 365 E1 csomag (OLS-BPO-000001)"/>
                  <w:listItem w:displayText="Office 365 E2 csomag (OLS-BPO-000210)" w:value="Office 365 E2 csomag (OLS-BPO-000210)"/>
                  <w:listItem w:displayText="Office 365 E3 csomag (OLS-BPO-000215)" w:value="Office 365 E3 csomag (OLS-BPO-000215)"/>
                  <w:listItem w:displayText="Office 365 E4 csomag (OLS-BPO-000220)" w:value="Office 365 E4 csomag (OLS-BPO-000220)"/>
                  <w:listItem w:displayText="Office 365 K1 csomag (OLS-BPO-000006)" w:value="Office 365 K1 csomag (OLS-BPO-000006)"/>
                  <w:listItem w:displayText="Office 365 K2 csomag (OLS-BPO-000205)" w:value="Office 365 K2 csomag (OLS-BPO-000205)"/>
                  <w:listItem w:displayText="Exchange Online 1. csomag (OLS-BPO-000002)" w:value="Exchange Online 1. csomag (OLS-BPO-000002)"/>
                  <w:listItem w:displayText="Exchange Online 2. csomag (OLS-BPO-000225)" w:value="Exchange Online 2. csomag (OLS-BPO-000225)"/>
                  <w:listItem w:displayText="Exchange Online Kioszk (OLS-BPO-000007)" w:value="Exchange Online Kioszk (OLS-BPO-000007)"/>
                  <w:listItem w:displayText="Exchange Online Archiválás (OLS-BPO-000300)" w:value="Exchange Online Archiválás (OLS-BPO-000300)"/>
                  <w:listItem w:displayText="Lync Online 1. csomag (OLS-BPO-000005)" w:value="Lync Online 1. csomag (OLS-BPO-000005)"/>
                  <w:listItem w:displayText="Lync Online 2. csomag (OLS-BPO-000250)" w:value="Lync Online 2. csomag (OLS-BPO-000250)"/>
                  <w:listItem w:displayText="SharePoint Online 1. csomag (OLS-BPO-000003)" w:value="SharePoint Online 1. csomag (OLS-BPO-000003)"/>
                  <w:listItem w:displayText="SharePoint Online 2. csomag (OLS-BPO-000230)" w:value="SharePoint Online 2. csomag (OLS-BPO-000230)"/>
                  <w:listItem w:displayText="SharePoint Online – Partnerhozzáférés (OLS-BPO-000115)" w:value="SharePoint Online – Partnerhozzáférés (OLS-BPO-000115)"/>
                  <w:listItem w:displayText="SharePoint Extra Storage (OLS-BPO-000101)" w:value="SharePoint Extra Storage (OLS-BPO-000101)"/>
                  <w:listItem w:displayText="Office WebApps SharePointtal 1. csomag (OLS-BPO-000255)" w:value="Office WebApps SharePointtal 1. csomag (OLS-BPO-000255)"/>
                  <w:listItem w:displayText="Office WebApps SharePointtal 2. csomag (OLS-BPO-000235)" w:value="Office WebApps SharePointtal 2. csomag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Office 365-höz készült Project Pro (OLS-BPO-000430)" w:value="Office 365-höz készült Project Pro (OLS-BPO-000430)"/>
                  <w:listItem w:displayText="Project Online (OLS-BPO-000455) " w:value="Project Online (OLS-BPO-000455) "/>
                  <w:listItem w:displayText="Project Online Office 365-höz készült Project Pro-val (OLS-BPO-000465)" w:value="Project Online Office 365-höz készült Project Pro-val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bővítmény (OLS-INT-000020)" w:value="Intune bővítmény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1. csomag Yammerrel (OLS-BPO-000003)" w:value="SharePoint Online 1. csomag Yammerrel (OLS-BPO-000003)"/>
                  <w:listItem w:displayText="SharePoint Online 2. csomag Yammerrel (OLS-BPO-000230)" w:value="SharePoint Online 2. csomag Yammerrel (OLS-BPO-000230)"/>
                  <w:listItem w:displayText="Nagyvállalati CAL-szolgáltatások (OLS-BPO-000680)" w:value="Nagyvállalati CAL-szolgáltatások (OLS-BPO-000680)"/>
                  <w:listItem w:displayText="Exchange Nagyvállalati CAL-szolgáltatások (OLS-BPO-000400)" w:value="Exchange Nagyvállalati CAL-szolgáltatások (OLS-BPO-000400)"/>
                  <w:listItem w:displayText="Microsoft Office 365 (E3 csomag ProPlus nélkül) (OLS-BPO-000700)   " w:value="Microsoft Office 365 (E3 csomag ProPlus nélkül) (OLS-BPO-000700)   "/>
                  <w:listItem w:displayText="Microsoft Office 365 (E4 csomag ProPlus nélkül) (OLS-BPO-000705)" w:value="Microsoft Office 365 (E4 csomag ProPlus nélkül) (OLS-BPO-000705)"/>
                  <w:listItem w:displayText="Azure Active Directory Rights Management (OLS-BPO-000410)" w:value="Azure Active Directory Rights Management (OLS-BPO-000410)"/>
                  <w:listItem w:displayText="Nagyvállalati mobilitási csomag (OLS-BPO-000775)" w:value="Nagyvállalati mobilitási csomag (OLS-BPO-000775)"/>
                  <w:listItem w:displayText="Nagyvállalati felhőcsomag (OLS-BPO-000215 és OLS-BPO-000775)" w:value="Nagyvállalati felhőcsomag (OLS-BPO-000215 és OLS-BPO-000775)"/>
                  <w:listItem w:displayText="Office 365 E5 csomag (OLS-BPO-000812)" w:value="Office 365 E5 csomag (OLS-BPO-000812)"/>
                </w:dropDownList>
              </w:sdtPr>
              <w:sdtEndPr/>
              <w:sdtContent>
                <w:r w:rsidR="00DA3A83">
                  <w:t>&lt;Válasszon&gt;</w:t>
                </w:r>
              </w:sdtContent>
            </w:sdt>
          </w:p>
        </w:tc>
      </w:tr>
      <w:tr w:rsidR="008D4D44" w:rsidRPr="00187097" w:rsidTr="007F4AA6">
        <w:trPr>
          <w:cantSplit/>
          <w:jc w:val="center"/>
        </w:trPr>
        <w:tc>
          <w:tcPr>
            <w:tcW w:w="748" w:type="pct"/>
          </w:tcPr>
          <w:p w:rsidR="008D4D44" w:rsidRPr="001500CA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500C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>
              <w:fldChar w:fldCharType="end"/>
            </w:r>
          </w:p>
        </w:tc>
        <w:tc>
          <w:tcPr>
            <w:tcW w:w="1974" w:type="pct"/>
          </w:tcPr>
          <w:p w:rsidR="008D4D44" w:rsidRDefault="009705F9" w:rsidP="008D4D44">
            <w:sdt>
              <w:sdtPr>
                <w:rPr>
                  <w:rFonts w:eastAsia="MS Mincho" w:cs="Arial"/>
                  <w:bCs/>
                </w:rPr>
                <w:id w:val="1169746637"/>
                <w:placeholder>
                  <w:docPart w:val="AEE8B599B1BE4C60B64C4FEE61E4320E"/>
                </w:placeholder>
                <w:showingPlcHdr/>
                <w:dropDownList>
                  <w:listItem w:value="&lt;Válasszon&gt;"/>
                  <w:listItem w:displayText="Office 365 E1 csomag (OLS-BPO-000001)" w:value="Office 365 E1 csomag (OLS-BPO-000001)"/>
                  <w:listItem w:displayText="Office 365 E2 csomag (OLS-BPO-000210)" w:value="Office 365 E2 csomag (OLS-BPO-000210)"/>
                  <w:listItem w:displayText="Office 365 E3 csomag (OLS-BPO-000215)" w:value="Office 365 E3 csomag (OLS-BPO-000215)"/>
                  <w:listItem w:displayText="Office 365 E4 csomag (OLS-BPO-000220)" w:value="Office 365 E4 csomag (OLS-BPO-000220)"/>
                  <w:listItem w:displayText="Office 365 K1 csomag (OLS-BPO-000006)" w:value="Office 365 K1 csomag (OLS-BPO-000006)"/>
                  <w:listItem w:displayText="Office 365 K2 csomag (OLS-BPO-000205)" w:value="Office 365 K2 csomag (OLS-BPO-000205)"/>
                  <w:listItem w:displayText="Exchange Online 1. csomag (OLS-BPO-000002)" w:value="Exchange Online 1. csomag (OLS-BPO-000002)"/>
                  <w:listItem w:displayText="Exchange Online 2. csomag (OLS-BPO-000225)" w:value="Exchange Online 2. csomag (OLS-BPO-000225)"/>
                  <w:listItem w:displayText="Exchange Online Kioszk (OLS-BPO-000007)" w:value="Exchange Online Kioszk (OLS-BPO-000007)"/>
                  <w:listItem w:displayText="Exchange Online Archiválás (OLS-BPO-000300)" w:value="Exchange Online Archiválás (OLS-BPO-000300)"/>
                  <w:listItem w:displayText="Lync Online 1. csomag (OLS-BPO-000005)" w:value="Lync Online 1. csomag (OLS-BPO-000005)"/>
                  <w:listItem w:displayText="Lync Online 2. csomag (OLS-BPO-000250)" w:value="Lync Online 2. csomag (OLS-BPO-000250)"/>
                  <w:listItem w:displayText="SharePoint Online 1. csomag (OLS-BPO-000003)" w:value="SharePoint Online 1. csomag (OLS-BPO-000003)"/>
                  <w:listItem w:displayText="SharePoint Online 2. csomag (OLS-BPO-000230)" w:value="SharePoint Online 2. csomag (OLS-BPO-000230)"/>
                  <w:listItem w:displayText="SharePoint Online – Partnerhozzáférés (OLS-BPO-000115)" w:value="SharePoint Online – Partnerhozzáférés (OLS-BPO-000115)"/>
                  <w:listItem w:displayText="SharePoint Extra Storage (OLS-BPO-000101)" w:value="SharePoint Extra Storage (OLS-BPO-000101)"/>
                  <w:listItem w:displayText="Office WebApps SharePointtal 1. csomag (OLS-BPO-000255)" w:value="Office WebApps SharePointtal 1. csomag (OLS-BPO-000255)"/>
                  <w:listItem w:displayText="Office WebApps SharePointtal 2. csomag (OLS-BPO-000235)" w:value="Office WebApps SharePointtal 2. csomag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Office 365-höz készült Project Pro (OLS-BPO-000430)" w:value="Office 365-höz készült Project Pro (OLS-BPO-000430)"/>
                  <w:listItem w:displayText="Project Online (OLS-BPO-000455) " w:value="Project Online (OLS-BPO-000455) "/>
                  <w:listItem w:displayText="Project Online Office 365-höz készült Project Pro-val (OLS-BPO-000465)" w:value="Project Online Office 365-höz készült Project Pro-val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bővítmény (OLS-INT-000020)" w:value="Intune bővítmény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1. csomag Yammerrel (OLS-BPO-000003)" w:value="SharePoint Online 1. csomag Yammerrel (OLS-BPO-000003)"/>
                  <w:listItem w:displayText="SharePoint Online 2. csomag Yammerrel (OLS-BPO-000230)" w:value="SharePoint Online 2. csomag Yammerrel (OLS-BPO-000230)"/>
                  <w:listItem w:displayText="Nagyvállalati CAL-szolgáltatások (OLS-BPO-000680)" w:value="Nagyvállalati CAL-szolgáltatások (OLS-BPO-000680)"/>
                  <w:listItem w:displayText="Exchange Nagyvállalati CAL-szolgáltatások (OLS-BPO-000400)" w:value="Exchange Nagyvállalati CAL-szolgáltatások (OLS-BPO-000400)"/>
                  <w:listItem w:displayText="Microsoft Office 365 (E3 csomag ProPlus nélkül) (OLS-BPO-000700)   " w:value="Microsoft Office 365 (E3 csomag ProPlus nélkül) (OLS-BPO-000700)   "/>
                  <w:listItem w:displayText="Microsoft Office 365 (E4 csomag ProPlus nélkül) (OLS-BPO-000705)" w:value="Microsoft Office 365 (E4 csomag ProPlus nélkül) (OLS-BPO-000705)"/>
                  <w:listItem w:displayText="Azure Active Directory Rights Management (OLS-BPO-000410)" w:value="Azure Active Directory Rights Management (OLS-BPO-000410)"/>
                  <w:listItem w:displayText="Nagyvállalati mobilitási csomag (OLS-BPO-000775)" w:value="Nagyvállalati mobilitási csomag (OLS-BPO-000775)"/>
                  <w:listItem w:displayText="Nagyvállalati felhőcsomag (OLS-BPO-000215 és OLS-BPO-000775)" w:value="Nagyvállalati felhőcsomag (OLS-BPO-000215 és OLS-BPO-000775)"/>
                  <w:listItem w:displayText="Office 365 E5 csomag (OLS-BPO-000812)" w:value="Office 365 E5 csomag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&lt;Válasszon&gt;</w:t>
                </w:r>
              </w:sdtContent>
            </w:sdt>
          </w:p>
        </w:tc>
        <w:tc>
          <w:tcPr>
            <w:tcW w:w="2278" w:type="pct"/>
          </w:tcPr>
          <w:p w:rsidR="008D4D44" w:rsidRDefault="009705F9" w:rsidP="008D4D44">
            <w:sdt>
              <w:sdtPr>
                <w:rPr>
                  <w:rFonts w:eastAsia="MS Mincho" w:cs="Arial"/>
                  <w:bCs/>
                </w:rPr>
                <w:id w:val="-1402672122"/>
                <w:placeholder>
                  <w:docPart w:val="2D6827159D21470B990FF4A605B4E16E"/>
                </w:placeholder>
                <w:showingPlcHdr/>
                <w:dropDownList>
                  <w:listItem w:value="&lt;Válasszon&gt;"/>
                  <w:listItem w:displayText="Office 365 E1 csomag (OLS-BPO-000001)" w:value="Office 365 E1 csomag (OLS-BPO-000001)"/>
                  <w:listItem w:displayText="Office 365 E2 csomag (OLS-BPO-000210)" w:value="Office 365 E2 csomag (OLS-BPO-000210)"/>
                  <w:listItem w:displayText="Office 365 E3 csomag (OLS-BPO-000215)" w:value="Office 365 E3 csomag (OLS-BPO-000215)"/>
                  <w:listItem w:displayText="Office 365 E4 csomag (OLS-BPO-000220)" w:value="Office 365 E4 csomag (OLS-BPO-000220)"/>
                  <w:listItem w:displayText="Office 365 K1 csomag (OLS-BPO-000006)" w:value="Office 365 K1 csomag (OLS-BPO-000006)"/>
                  <w:listItem w:displayText="Office 365 K2 csomag (OLS-BPO-000205)" w:value="Office 365 K2 csomag (OLS-BPO-000205)"/>
                  <w:listItem w:displayText="Exchange Online 1. csomag (OLS-BPO-000002)" w:value="Exchange Online 1. csomag (OLS-BPO-000002)"/>
                  <w:listItem w:displayText="Exchange Online 2. csomag (OLS-BPO-000225)" w:value="Exchange Online 2. csomag (OLS-BPO-000225)"/>
                  <w:listItem w:displayText="Exchange Online Kioszk (OLS-BPO-000007)" w:value="Exchange Online Kioszk (OLS-BPO-000007)"/>
                  <w:listItem w:displayText="Exchange Online Archiválás (OLS-BPO-000300)" w:value="Exchange Online Archiválás (OLS-BPO-000300)"/>
                  <w:listItem w:displayText="Lync Online 1. csomag (OLS-BPO-000005)" w:value="Lync Online 1. csomag (OLS-BPO-000005)"/>
                  <w:listItem w:displayText="Lync Online 2. csomag (OLS-BPO-000250)" w:value="Lync Online 2. csomag (OLS-BPO-000250)"/>
                  <w:listItem w:displayText="SharePoint Online 1. csomag (OLS-BPO-000003)" w:value="SharePoint Online 1. csomag (OLS-BPO-000003)"/>
                  <w:listItem w:displayText="SharePoint Online 2. csomag (OLS-BPO-000230)" w:value="SharePoint Online 2. csomag (OLS-BPO-000230)"/>
                  <w:listItem w:displayText="SharePoint Online – Partnerhozzáférés (OLS-BPO-000115)" w:value="SharePoint Online – Partnerhozzáférés (OLS-BPO-000115)"/>
                  <w:listItem w:displayText="SharePoint Extra Storage (OLS-BPO-000101)" w:value="SharePoint Extra Storage (OLS-BPO-000101)"/>
                  <w:listItem w:displayText="Office WebApps SharePointtal 1. csomag (OLS-BPO-000255)" w:value="Office WebApps SharePointtal 1. csomag (OLS-BPO-000255)"/>
                  <w:listItem w:displayText="Office WebApps SharePointtal 2. csomag (OLS-BPO-000235)" w:value="Office WebApps SharePointtal 2. csomag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Office 365-höz készült Project Pro (OLS-BPO-000430)" w:value="Office 365-höz készült Project Pro (OLS-BPO-000430)"/>
                  <w:listItem w:displayText="Project Online (OLS-BPO-000455) " w:value="Project Online (OLS-BPO-000455) "/>
                  <w:listItem w:displayText="Project Online Office 365-höz készült Project Pro-val (OLS-BPO-000465)" w:value="Project Online Office 365-höz készült Project Pro-val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bővítmény (OLS-INT-000020)" w:value="Intune bővítmény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1. csomag Yammerrel (OLS-BPO-000003)" w:value="SharePoint Online 1. csomag Yammerrel (OLS-BPO-000003)"/>
                  <w:listItem w:displayText="SharePoint Online 2. csomag Yammerrel (OLS-BPO-000230)" w:value="SharePoint Online 2. csomag Yammerrel (OLS-BPO-000230)"/>
                  <w:listItem w:displayText="Nagyvállalati CAL-szolgáltatások (OLS-BPO-000680)" w:value="Nagyvállalati CAL-szolgáltatások (OLS-BPO-000680)"/>
                  <w:listItem w:displayText="Exchange Nagyvállalati CAL-szolgáltatások (OLS-BPO-000400)" w:value="Exchange Nagyvállalati CAL-szolgáltatások (OLS-BPO-000400)"/>
                  <w:listItem w:displayText="Microsoft Office 365 (E3 csomag ProPlus nélkül) (OLS-BPO-000700)   " w:value="Microsoft Office 365 (E3 csomag ProPlus nélkül) (OLS-BPO-000700)   "/>
                  <w:listItem w:displayText="Microsoft Office 365 (E4 csomag ProPlus nélkül) (OLS-BPO-000705)" w:value="Microsoft Office 365 (E4 csomag ProPlus nélkül) (OLS-BPO-000705)"/>
                  <w:listItem w:displayText="Azure Active Directory Rights Management (OLS-BPO-000410)" w:value="Azure Active Directory Rights Management (OLS-BPO-000410)"/>
                  <w:listItem w:displayText="Nagyvállalati mobilitási csomag (OLS-BPO-000775)" w:value="Nagyvállalati mobilitási csomag (OLS-BPO-000775)"/>
                  <w:listItem w:displayText="Nagyvállalati felhőcsomag (OLS-BPO-000215 és OLS-BPO-000775)" w:value="Nagyvállalati felhőcsomag (OLS-BPO-000215 és OLS-BPO-000775)"/>
                  <w:listItem w:displayText="Office 365 E5 csomag (OLS-BPO-000812)" w:value="Office 365 E5 csomag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&lt;Válasszon&gt;</w:t>
                </w:r>
              </w:sdtContent>
            </w:sdt>
          </w:p>
        </w:tc>
      </w:tr>
      <w:tr w:rsidR="008D4D44" w:rsidRPr="00187097" w:rsidTr="007F4AA6">
        <w:trPr>
          <w:cantSplit/>
          <w:jc w:val="center"/>
        </w:trPr>
        <w:tc>
          <w:tcPr>
            <w:tcW w:w="748" w:type="pct"/>
          </w:tcPr>
          <w:p w:rsidR="008D4D44" w:rsidRPr="001500CA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500C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>
              <w:fldChar w:fldCharType="end"/>
            </w:r>
          </w:p>
        </w:tc>
        <w:tc>
          <w:tcPr>
            <w:tcW w:w="1974" w:type="pct"/>
          </w:tcPr>
          <w:p w:rsidR="008D4D44" w:rsidRDefault="009705F9" w:rsidP="008D4D44">
            <w:sdt>
              <w:sdtPr>
                <w:rPr>
                  <w:rFonts w:eastAsia="MS Mincho" w:cs="Arial"/>
                  <w:bCs/>
                </w:rPr>
                <w:id w:val="-1060937525"/>
                <w:placeholder>
                  <w:docPart w:val="E88F717082C240C5AE441C330B47A4A9"/>
                </w:placeholder>
                <w:showingPlcHdr/>
                <w:dropDownList>
                  <w:listItem w:value="&lt;Válasszon&gt;"/>
                  <w:listItem w:displayText="Office 365 E1 csomag (OLS-BPO-000001)" w:value="Office 365 E1 csomag (OLS-BPO-000001)"/>
                  <w:listItem w:displayText="Office 365 E2 csomag (OLS-BPO-000210)" w:value="Office 365 E2 csomag (OLS-BPO-000210)"/>
                  <w:listItem w:displayText="Office 365 E3 csomag (OLS-BPO-000215)" w:value="Office 365 E3 csomag (OLS-BPO-000215)"/>
                  <w:listItem w:displayText="Office 365 E4 csomag (OLS-BPO-000220)" w:value="Office 365 E4 csomag (OLS-BPO-000220)"/>
                  <w:listItem w:displayText="Office 365 K1 csomag (OLS-BPO-000006)" w:value="Office 365 K1 csomag (OLS-BPO-000006)"/>
                  <w:listItem w:displayText="Office 365 K2 csomag (OLS-BPO-000205)" w:value="Office 365 K2 csomag (OLS-BPO-000205)"/>
                  <w:listItem w:displayText="Exchange Online 1. csomag (OLS-BPO-000002)" w:value="Exchange Online 1. csomag (OLS-BPO-000002)"/>
                  <w:listItem w:displayText="Exchange Online 2. csomag (OLS-BPO-000225)" w:value="Exchange Online 2. csomag (OLS-BPO-000225)"/>
                  <w:listItem w:displayText="Exchange Online Kioszk (OLS-BPO-000007)" w:value="Exchange Online Kioszk (OLS-BPO-000007)"/>
                  <w:listItem w:displayText="Exchange Online Archiválás (OLS-BPO-000300)" w:value="Exchange Online Archiválás (OLS-BPO-000300)"/>
                  <w:listItem w:displayText="Lync Online 1. csomag (OLS-BPO-000005)" w:value="Lync Online 1. csomag (OLS-BPO-000005)"/>
                  <w:listItem w:displayText="Lync Online 2. csomag (OLS-BPO-000250)" w:value="Lync Online 2. csomag (OLS-BPO-000250)"/>
                  <w:listItem w:displayText="SharePoint Online 1. csomag (OLS-BPO-000003)" w:value="SharePoint Online 1. csomag (OLS-BPO-000003)"/>
                  <w:listItem w:displayText="SharePoint Online 2. csomag (OLS-BPO-000230)" w:value="SharePoint Online 2. csomag (OLS-BPO-000230)"/>
                  <w:listItem w:displayText="SharePoint Online – Partnerhozzáférés (OLS-BPO-000115)" w:value="SharePoint Online – Partnerhozzáférés (OLS-BPO-000115)"/>
                  <w:listItem w:displayText="SharePoint Extra Storage (OLS-BPO-000101)" w:value="SharePoint Extra Storage (OLS-BPO-000101)"/>
                  <w:listItem w:displayText="Office WebApps SharePointtal 1. csomag (OLS-BPO-000255)" w:value="Office WebApps SharePointtal 1. csomag (OLS-BPO-000255)"/>
                  <w:listItem w:displayText="Office WebApps SharePointtal 2. csomag (OLS-BPO-000235)" w:value="Office WebApps SharePointtal 2. csomag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Office 365-höz készült Project Pro (OLS-BPO-000430)" w:value="Office 365-höz készült Project Pro (OLS-BPO-000430)"/>
                  <w:listItem w:displayText="Project Online (OLS-BPO-000455) " w:value="Project Online (OLS-BPO-000455) "/>
                  <w:listItem w:displayText="Project Online Office 365-höz készült Project Pro-val (OLS-BPO-000465)" w:value="Project Online Office 365-höz készült Project Pro-val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bővítmény (OLS-INT-000020)" w:value="Intune bővítmény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1. csomag Yammerrel (OLS-BPO-000003)" w:value="SharePoint Online 1. csomag Yammerrel (OLS-BPO-000003)"/>
                  <w:listItem w:displayText="SharePoint Online 2. csomag Yammerrel (OLS-BPO-000230)" w:value="SharePoint Online 2. csomag Yammerrel (OLS-BPO-000230)"/>
                  <w:listItem w:displayText="Nagyvállalati CAL-szolgáltatások (OLS-BPO-000680)" w:value="Nagyvállalati CAL-szolgáltatások (OLS-BPO-000680)"/>
                  <w:listItem w:displayText="Exchange Nagyvállalati CAL-szolgáltatások (OLS-BPO-000400)" w:value="Exchange Nagyvállalati CAL-szolgáltatások (OLS-BPO-000400)"/>
                  <w:listItem w:displayText="Microsoft Office 365 (E3 csomag ProPlus nélkül) (OLS-BPO-000700)   " w:value="Microsoft Office 365 (E3 csomag ProPlus nélkül) (OLS-BPO-000700)   "/>
                  <w:listItem w:displayText="Microsoft Office 365 (E4 csomag ProPlus nélkül) (OLS-BPO-000705)" w:value="Microsoft Office 365 (E4 csomag ProPlus nélkül) (OLS-BPO-000705)"/>
                  <w:listItem w:displayText="Azure Active Directory Rights Management (OLS-BPO-000410)" w:value="Azure Active Directory Rights Management (OLS-BPO-000410)"/>
                  <w:listItem w:displayText="Nagyvállalati mobilitási csomag (OLS-BPO-000775)" w:value="Nagyvállalati mobilitási csomag (OLS-BPO-000775)"/>
                  <w:listItem w:displayText="Nagyvállalati felhőcsomag (OLS-BPO-000215 és OLS-BPO-000775)" w:value="Nagyvállalati felhőcsomag (OLS-BPO-000215 és OLS-BPO-000775)"/>
                  <w:listItem w:displayText="Office 365 E5 csomag (OLS-BPO-000812)" w:value="Office 365 E5 csomag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&lt;Válasszon&gt;</w:t>
                </w:r>
              </w:sdtContent>
            </w:sdt>
          </w:p>
        </w:tc>
        <w:tc>
          <w:tcPr>
            <w:tcW w:w="2278" w:type="pct"/>
          </w:tcPr>
          <w:p w:rsidR="008D4D44" w:rsidRDefault="009705F9" w:rsidP="008D4D44">
            <w:sdt>
              <w:sdtPr>
                <w:rPr>
                  <w:rFonts w:eastAsia="MS Mincho" w:cs="Arial"/>
                  <w:bCs/>
                </w:rPr>
                <w:id w:val="1876420769"/>
                <w:placeholder>
                  <w:docPart w:val="299179B420C34026AB69A1EA72C05023"/>
                </w:placeholder>
                <w:showingPlcHdr/>
                <w:dropDownList>
                  <w:listItem w:value="&lt;Válasszon&gt;"/>
                  <w:listItem w:displayText="Office 365 E1 csomag (OLS-BPO-000001)" w:value="Office 365 E1 csomag (OLS-BPO-000001)"/>
                  <w:listItem w:displayText="Office 365 E2 csomag (OLS-BPO-000210)" w:value="Office 365 E2 csomag (OLS-BPO-000210)"/>
                  <w:listItem w:displayText="Office 365 E3 csomag (OLS-BPO-000215)" w:value="Office 365 E3 csomag (OLS-BPO-000215)"/>
                  <w:listItem w:displayText="Office 365 E4 csomag (OLS-BPO-000220)" w:value="Office 365 E4 csomag (OLS-BPO-000220)"/>
                  <w:listItem w:displayText="Office 365 K1 csomag (OLS-BPO-000006)" w:value="Office 365 K1 csomag (OLS-BPO-000006)"/>
                  <w:listItem w:displayText="Office 365 K2 csomag (OLS-BPO-000205)" w:value="Office 365 K2 csomag (OLS-BPO-000205)"/>
                  <w:listItem w:displayText="Exchange Online 1. csomag (OLS-BPO-000002)" w:value="Exchange Online 1. csomag (OLS-BPO-000002)"/>
                  <w:listItem w:displayText="Exchange Online 2. csomag (OLS-BPO-000225)" w:value="Exchange Online 2. csomag (OLS-BPO-000225)"/>
                  <w:listItem w:displayText="Exchange Online Kioszk (OLS-BPO-000007)" w:value="Exchange Online Kioszk (OLS-BPO-000007)"/>
                  <w:listItem w:displayText="Exchange Online Archiválás (OLS-BPO-000300)" w:value="Exchange Online Archiválás (OLS-BPO-000300)"/>
                  <w:listItem w:displayText="Lync Online 1. csomag (OLS-BPO-000005)" w:value="Lync Online 1. csomag (OLS-BPO-000005)"/>
                  <w:listItem w:displayText="Lync Online 2. csomag (OLS-BPO-000250)" w:value="Lync Online 2. csomag (OLS-BPO-000250)"/>
                  <w:listItem w:displayText="SharePoint Online 1. csomag (OLS-BPO-000003)" w:value="SharePoint Online 1. csomag (OLS-BPO-000003)"/>
                  <w:listItem w:displayText="SharePoint Online 2. csomag (OLS-BPO-000230)" w:value="SharePoint Online 2. csomag (OLS-BPO-000230)"/>
                  <w:listItem w:displayText="SharePoint Online – Partnerhozzáférés (OLS-BPO-000115)" w:value="SharePoint Online – Partnerhozzáférés (OLS-BPO-000115)"/>
                  <w:listItem w:displayText="SharePoint Extra Storage (OLS-BPO-000101)" w:value="SharePoint Extra Storage (OLS-BPO-000101)"/>
                  <w:listItem w:displayText="Office WebApps SharePointtal 1. csomag (OLS-BPO-000255)" w:value="Office WebApps SharePointtal 1. csomag (OLS-BPO-000255)"/>
                  <w:listItem w:displayText="Office WebApps SharePointtal 2. csomag (OLS-BPO-000235)" w:value="Office WebApps SharePointtal 2. csomag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Office 365-höz készült Project Pro (OLS-BPO-000430)" w:value="Office 365-höz készült Project Pro (OLS-BPO-000430)"/>
                  <w:listItem w:displayText="Project Online (OLS-BPO-000455) " w:value="Project Online (OLS-BPO-000455) "/>
                  <w:listItem w:displayText="Project Online Office 365-höz készült Project Pro-val (OLS-BPO-000465)" w:value="Project Online Office 365-höz készült Project Pro-val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bővítmény (OLS-INT-000020)" w:value="Intune bővítmény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1. csomag Yammerrel (OLS-BPO-000003)" w:value="SharePoint Online 1. csomag Yammerrel (OLS-BPO-000003)"/>
                  <w:listItem w:displayText="SharePoint Online 2. csomag Yammerrel (OLS-BPO-000230)" w:value="SharePoint Online 2. csomag Yammerrel (OLS-BPO-000230)"/>
                  <w:listItem w:displayText="Nagyvállalati CAL-szolgáltatások (OLS-BPO-000680)" w:value="Nagyvállalati CAL-szolgáltatások (OLS-BPO-000680)"/>
                  <w:listItem w:displayText="Exchange Nagyvállalati CAL-szolgáltatások (OLS-BPO-000400)" w:value="Exchange Nagyvállalati CAL-szolgáltatások (OLS-BPO-000400)"/>
                  <w:listItem w:displayText="Microsoft Office 365 (E3 csomag ProPlus nélkül) (OLS-BPO-000700)   " w:value="Microsoft Office 365 (E3 csomag ProPlus nélkül) (OLS-BPO-000700)   "/>
                  <w:listItem w:displayText="Microsoft Office 365 (E4 csomag ProPlus nélkül) (OLS-BPO-000705)" w:value="Microsoft Office 365 (E4 csomag ProPlus nélkül) (OLS-BPO-000705)"/>
                  <w:listItem w:displayText="Azure Active Directory Rights Management (OLS-BPO-000410)" w:value="Azure Active Directory Rights Management (OLS-BPO-000410)"/>
                  <w:listItem w:displayText="Nagyvállalati mobilitási csomag (OLS-BPO-000775)" w:value="Nagyvállalati mobilitási csomag (OLS-BPO-000775)"/>
                  <w:listItem w:displayText="Nagyvállalati felhőcsomag (OLS-BPO-000215 és OLS-BPO-000775)" w:value="Nagyvállalati felhőcsomag (OLS-BPO-000215 és OLS-BPO-000775)"/>
                  <w:listItem w:displayText="Office 365 E5 csomag (OLS-BPO-000812)" w:value="Office 365 E5 csomag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&lt;Válasszon&gt;</w:t>
                </w:r>
              </w:sdtContent>
            </w:sdt>
          </w:p>
        </w:tc>
      </w:tr>
      <w:tr w:rsidR="008D4D44" w:rsidRPr="00187097" w:rsidTr="007F4AA6">
        <w:trPr>
          <w:cantSplit/>
          <w:jc w:val="center"/>
        </w:trPr>
        <w:tc>
          <w:tcPr>
            <w:tcW w:w="748" w:type="pct"/>
          </w:tcPr>
          <w:p w:rsidR="008D4D44" w:rsidRPr="001500CA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500C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>
              <w:fldChar w:fldCharType="end"/>
            </w:r>
          </w:p>
        </w:tc>
        <w:tc>
          <w:tcPr>
            <w:tcW w:w="1974" w:type="pct"/>
          </w:tcPr>
          <w:p w:rsidR="008D4D44" w:rsidRDefault="009705F9" w:rsidP="008D4D44">
            <w:sdt>
              <w:sdtPr>
                <w:rPr>
                  <w:rFonts w:eastAsia="MS Mincho" w:cs="Arial"/>
                  <w:bCs/>
                </w:rPr>
                <w:id w:val="767814295"/>
                <w:placeholder>
                  <w:docPart w:val="A9763173448942D5A0AAEA15DD9C808E"/>
                </w:placeholder>
                <w:showingPlcHdr/>
                <w:dropDownList>
                  <w:listItem w:value="&lt;Válasszon&gt;"/>
                  <w:listItem w:displayText="Office 365 E1 csomag (OLS-BPO-000001)" w:value="Office 365 E1 csomag (OLS-BPO-000001)"/>
                  <w:listItem w:displayText="Office 365 E2 csomag (OLS-BPO-000210)" w:value="Office 365 E2 csomag (OLS-BPO-000210)"/>
                  <w:listItem w:displayText="Office 365 E3 csomag (OLS-BPO-000215)" w:value="Office 365 E3 csomag (OLS-BPO-000215)"/>
                  <w:listItem w:displayText="Office 365 E4 csomag (OLS-BPO-000220)" w:value="Office 365 E4 csomag (OLS-BPO-000220)"/>
                  <w:listItem w:displayText="Office 365 K1 csomag (OLS-BPO-000006)" w:value="Office 365 K1 csomag (OLS-BPO-000006)"/>
                  <w:listItem w:displayText="Office 365 K2 csomag (OLS-BPO-000205)" w:value="Office 365 K2 csomag (OLS-BPO-000205)"/>
                  <w:listItem w:displayText="Exchange Online 1. csomag (OLS-BPO-000002)" w:value="Exchange Online 1. csomag (OLS-BPO-000002)"/>
                  <w:listItem w:displayText="Exchange Online 2. csomag (OLS-BPO-000225)" w:value="Exchange Online 2. csomag (OLS-BPO-000225)"/>
                  <w:listItem w:displayText="Exchange Online Kioszk (OLS-BPO-000007)" w:value="Exchange Online Kioszk (OLS-BPO-000007)"/>
                  <w:listItem w:displayText="Exchange Online Archiválás (OLS-BPO-000300)" w:value="Exchange Online Archiválás (OLS-BPO-000300)"/>
                  <w:listItem w:displayText="Lync Online 1. csomag (OLS-BPO-000005)" w:value="Lync Online 1. csomag (OLS-BPO-000005)"/>
                  <w:listItem w:displayText="Lync Online 2. csomag (OLS-BPO-000250)" w:value="Lync Online 2. csomag (OLS-BPO-000250)"/>
                  <w:listItem w:displayText="SharePoint Online 1. csomag (OLS-BPO-000003)" w:value="SharePoint Online 1. csomag (OLS-BPO-000003)"/>
                  <w:listItem w:displayText="SharePoint Online 2. csomag (OLS-BPO-000230)" w:value="SharePoint Online 2. csomag (OLS-BPO-000230)"/>
                  <w:listItem w:displayText="SharePoint Online – Partnerhozzáférés (OLS-BPO-000115)" w:value="SharePoint Online – Partnerhozzáférés (OLS-BPO-000115)"/>
                  <w:listItem w:displayText="SharePoint Extra Storage (OLS-BPO-000101)" w:value="SharePoint Extra Storage (OLS-BPO-000101)"/>
                  <w:listItem w:displayText="Office WebApps SharePointtal 1. csomag (OLS-BPO-000255)" w:value="Office WebApps SharePointtal 1. csomag (OLS-BPO-000255)"/>
                  <w:listItem w:displayText="Office WebApps SharePointtal 2. csomag (OLS-BPO-000235)" w:value="Office WebApps SharePointtal 2. csomag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Office 365-höz készült Project Pro (OLS-BPO-000430)" w:value="Office 365-höz készült Project Pro (OLS-BPO-000430)"/>
                  <w:listItem w:displayText="Project Online (OLS-BPO-000455) " w:value="Project Online (OLS-BPO-000455) "/>
                  <w:listItem w:displayText="Project Online Office 365-höz készült Project Pro-val (OLS-BPO-000465)" w:value="Project Online Office 365-höz készült Project Pro-val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bővítmény (OLS-INT-000020)" w:value="Intune bővítmény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1. csomag Yammerrel (OLS-BPO-000003)" w:value="SharePoint Online 1. csomag Yammerrel (OLS-BPO-000003)"/>
                  <w:listItem w:displayText="SharePoint Online 2. csomag Yammerrel (OLS-BPO-000230)" w:value="SharePoint Online 2. csomag Yammerrel (OLS-BPO-000230)"/>
                  <w:listItem w:displayText="Nagyvállalati CAL-szolgáltatások (OLS-BPO-000680)" w:value="Nagyvállalati CAL-szolgáltatások (OLS-BPO-000680)"/>
                  <w:listItem w:displayText="Exchange Nagyvállalati CAL-szolgáltatások (OLS-BPO-000400)" w:value="Exchange Nagyvállalati CAL-szolgáltatások (OLS-BPO-000400)"/>
                  <w:listItem w:displayText="Microsoft Office 365 (E3 csomag ProPlus nélkül) (OLS-BPO-000700)   " w:value="Microsoft Office 365 (E3 csomag ProPlus nélkül) (OLS-BPO-000700)   "/>
                  <w:listItem w:displayText="Microsoft Office 365 (E4 csomag ProPlus nélkül) (OLS-BPO-000705)" w:value="Microsoft Office 365 (E4 csomag ProPlus nélkül) (OLS-BPO-000705)"/>
                  <w:listItem w:displayText="Azure Active Directory Rights Management (OLS-BPO-000410)" w:value="Azure Active Directory Rights Management (OLS-BPO-000410)"/>
                  <w:listItem w:displayText="Nagyvállalati mobilitási csomag (OLS-BPO-000775)" w:value="Nagyvállalati mobilitási csomag (OLS-BPO-000775)"/>
                  <w:listItem w:displayText="Nagyvállalati felhőcsomag (OLS-BPO-000215 és OLS-BPO-000775)" w:value="Nagyvállalati felhőcsomag (OLS-BPO-000215 és OLS-BPO-000775)"/>
                  <w:listItem w:displayText="Office 365 E5 csomag (OLS-BPO-000812)" w:value="Office 365 E5 csomag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&lt;Válasszon&gt;</w:t>
                </w:r>
              </w:sdtContent>
            </w:sdt>
          </w:p>
        </w:tc>
        <w:tc>
          <w:tcPr>
            <w:tcW w:w="2278" w:type="pct"/>
          </w:tcPr>
          <w:p w:rsidR="008D4D44" w:rsidRDefault="009705F9" w:rsidP="008D4D44">
            <w:sdt>
              <w:sdtPr>
                <w:rPr>
                  <w:rFonts w:eastAsia="MS Mincho" w:cs="Arial"/>
                  <w:bCs/>
                </w:rPr>
                <w:id w:val="-481240623"/>
                <w:placeholder>
                  <w:docPart w:val="F07D9D12F0C344409BC5E95446522635"/>
                </w:placeholder>
                <w:showingPlcHdr/>
                <w:dropDownList>
                  <w:listItem w:value="&lt;Válasszon&gt;"/>
                  <w:listItem w:displayText="Office 365 E1 csomag (OLS-BPO-000001)" w:value="Office 365 E1 csomag (OLS-BPO-000001)"/>
                  <w:listItem w:displayText="Office 365 E2 csomag (OLS-BPO-000210)" w:value="Office 365 E2 csomag (OLS-BPO-000210)"/>
                  <w:listItem w:displayText="Office 365 E3 csomag (OLS-BPO-000215)" w:value="Office 365 E3 csomag (OLS-BPO-000215)"/>
                  <w:listItem w:displayText="Office 365 E4 csomag (OLS-BPO-000220)" w:value="Office 365 E4 csomag (OLS-BPO-000220)"/>
                  <w:listItem w:displayText="Office 365 K1 csomag (OLS-BPO-000006)" w:value="Office 365 K1 csomag (OLS-BPO-000006)"/>
                  <w:listItem w:displayText="Office 365 K2 csomag (OLS-BPO-000205)" w:value="Office 365 K2 csomag (OLS-BPO-000205)"/>
                  <w:listItem w:displayText="Exchange Online 1. csomag (OLS-BPO-000002)" w:value="Exchange Online 1. csomag (OLS-BPO-000002)"/>
                  <w:listItem w:displayText="Exchange Online 2. csomag (OLS-BPO-000225)" w:value="Exchange Online 2. csomag (OLS-BPO-000225)"/>
                  <w:listItem w:displayText="Exchange Online Kioszk (OLS-BPO-000007)" w:value="Exchange Online Kioszk (OLS-BPO-000007)"/>
                  <w:listItem w:displayText="Exchange Online Archiválás (OLS-BPO-000300)" w:value="Exchange Online Archiválás (OLS-BPO-000300)"/>
                  <w:listItem w:displayText="Lync Online 1. csomag (OLS-BPO-000005)" w:value="Lync Online 1. csomag (OLS-BPO-000005)"/>
                  <w:listItem w:displayText="Lync Online 2. csomag (OLS-BPO-000250)" w:value="Lync Online 2. csomag (OLS-BPO-000250)"/>
                  <w:listItem w:displayText="SharePoint Online 1. csomag (OLS-BPO-000003)" w:value="SharePoint Online 1. csomag (OLS-BPO-000003)"/>
                  <w:listItem w:displayText="SharePoint Online 2. csomag (OLS-BPO-000230)" w:value="SharePoint Online 2. csomag (OLS-BPO-000230)"/>
                  <w:listItem w:displayText="SharePoint Online – Partnerhozzáférés (OLS-BPO-000115)" w:value="SharePoint Online – Partnerhozzáférés (OLS-BPO-000115)"/>
                  <w:listItem w:displayText="SharePoint Extra Storage (OLS-BPO-000101)" w:value="SharePoint Extra Storage (OLS-BPO-000101)"/>
                  <w:listItem w:displayText="Office WebApps SharePointtal 1. csomag (OLS-BPO-000255)" w:value="Office WebApps SharePointtal 1. csomag (OLS-BPO-000255)"/>
                  <w:listItem w:displayText="Office WebApps SharePointtal 2. csomag (OLS-BPO-000235)" w:value="Office WebApps SharePointtal 2. csomag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Office 365-höz készült Project Pro (OLS-BPO-000430)" w:value="Office 365-höz készült Project Pro (OLS-BPO-000430)"/>
                  <w:listItem w:displayText="Project Online (OLS-BPO-000455) " w:value="Project Online (OLS-BPO-000455) "/>
                  <w:listItem w:displayText="Project Online Office 365-höz készült Project Pro-val (OLS-BPO-000465)" w:value="Project Online Office 365-höz készült Project Pro-val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bővítmény (OLS-INT-000020)" w:value="Intune bővítmény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1. csomag Yammerrel (OLS-BPO-000003)" w:value="SharePoint Online 1. csomag Yammerrel (OLS-BPO-000003)"/>
                  <w:listItem w:displayText="SharePoint Online 2. csomag Yammerrel (OLS-BPO-000230)" w:value="SharePoint Online 2. csomag Yammerrel (OLS-BPO-000230)"/>
                  <w:listItem w:displayText="Nagyvállalati CAL-szolgáltatások (OLS-BPO-000680)" w:value="Nagyvállalati CAL-szolgáltatások (OLS-BPO-000680)"/>
                  <w:listItem w:displayText="Exchange Nagyvállalati CAL-szolgáltatások (OLS-BPO-000400)" w:value="Exchange Nagyvállalati CAL-szolgáltatások (OLS-BPO-000400)"/>
                  <w:listItem w:displayText="Microsoft Office 365 (E3 csomag ProPlus nélkül) (OLS-BPO-000700)   " w:value="Microsoft Office 365 (E3 csomag ProPlus nélkül) (OLS-BPO-000700)   "/>
                  <w:listItem w:displayText="Microsoft Office 365 (E4 csomag ProPlus nélkül) (OLS-BPO-000705)" w:value="Microsoft Office 365 (E4 csomag ProPlus nélkül) (OLS-BPO-000705)"/>
                  <w:listItem w:displayText="Azure Active Directory Rights Management (OLS-BPO-000410)" w:value="Azure Active Directory Rights Management (OLS-BPO-000410)"/>
                  <w:listItem w:displayText="Nagyvállalati mobilitási csomag (OLS-BPO-000775)" w:value="Nagyvállalati mobilitási csomag (OLS-BPO-000775)"/>
                  <w:listItem w:displayText="Nagyvállalati felhőcsomag (OLS-BPO-000215 és OLS-BPO-000775)" w:value="Nagyvállalati felhőcsomag (OLS-BPO-000215 és OLS-BPO-000775)"/>
                  <w:listItem w:displayText="Office 365 E5 csomag (OLS-BPO-000812)" w:value="Office 365 E5 csomag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&lt;Válasszon&gt;</w:t>
                </w:r>
              </w:sdtContent>
            </w:sdt>
          </w:p>
        </w:tc>
      </w:tr>
      <w:tr w:rsidR="008D4D44" w:rsidRPr="00187097" w:rsidTr="007F4AA6">
        <w:trPr>
          <w:cantSplit/>
          <w:jc w:val="center"/>
        </w:trPr>
        <w:tc>
          <w:tcPr>
            <w:tcW w:w="748" w:type="pct"/>
          </w:tcPr>
          <w:p w:rsidR="008D4D44" w:rsidRPr="001500CA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500C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>
              <w:fldChar w:fldCharType="end"/>
            </w:r>
          </w:p>
        </w:tc>
        <w:tc>
          <w:tcPr>
            <w:tcW w:w="1974" w:type="pct"/>
          </w:tcPr>
          <w:p w:rsidR="008D4D44" w:rsidRDefault="009705F9" w:rsidP="008D4D44">
            <w:sdt>
              <w:sdtPr>
                <w:rPr>
                  <w:rFonts w:eastAsia="MS Mincho" w:cs="Arial"/>
                  <w:bCs/>
                </w:rPr>
                <w:id w:val="-608515318"/>
                <w:placeholder>
                  <w:docPart w:val="BBDC7F665DF241869AA2FD7E5DAEA299"/>
                </w:placeholder>
                <w:showingPlcHdr/>
                <w:dropDownList>
                  <w:listItem w:value="&lt;Válasszon&gt;"/>
                  <w:listItem w:displayText="Office 365 E1 csomag (OLS-BPO-000001)" w:value="Office 365 E1 csomag (OLS-BPO-000001)"/>
                  <w:listItem w:displayText="Office 365 E2 csomag (OLS-BPO-000210)" w:value="Office 365 E2 csomag (OLS-BPO-000210)"/>
                  <w:listItem w:displayText="Office 365 E3 csomag (OLS-BPO-000215)" w:value="Office 365 E3 csomag (OLS-BPO-000215)"/>
                  <w:listItem w:displayText="Office 365 E4 csomag (OLS-BPO-000220)" w:value="Office 365 E4 csomag (OLS-BPO-000220)"/>
                  <w:listItem w:displayText="Office 365 K1 csomag (OLS-BPO-000006)" w:value="Office 365 K1 csomag (OLS-BPO-000006)"/>
                  <w:listItem w:displayText="Office 365 K2 csomag (OLS-BPO-000205)" w:value="Office 365 K2 csomag (OLS-BPO-000205)"/>
                  <w:listItem w:displayText="Exchange Online 1. csomag (OLS-BPO-000002)" w:value="Exchange Online 1. csomag (OLS-BPO-000002)"/>
                  <w:listItem w:displayText="Exchange Online 2. csomag (OLS-BPO-000225)" w:value="Exchange Online 2. csomag (OLS-BPO-000225)"/>
                  <w:listItem w:displayText="Exchange Online Kioszk (OLS-BPO-000007)" w:value="Exchange Online Kioszk (OLS-BPO-000007)"/>
                  <w:listItem w:displayText="Exchange Online Archiválás (OLS-BPO-000300)" w:value="Exchange Online Archiválás (OLS-BPO-000300)"/>
                  <w:listItem w:displayText="Lync Online 1. csomag (OLS-BPO-000005)" w:value="Lync Online 1. csomag (OLS-BPO-000005)"/>
                  <w:listItem w:displayText="Lync Online 2. csomag (OLS-BPO-000250)" w:value="Lync Online 2. csomag (OLS-BPO-000250)"/>
                  <w:listItem w:displayText="SharePoint Online 1. csomag (OLS-BPO-000003)" w:value="SharePoint Online 1. csomag (OLS-BPO-000003)"/>
                  <w:listItem w:displayText="SharePoint Online 2. csomag (OLS-BPO-000230)" w:value="SharePoint Online 2. csomag (OLS-BPO-000230)"/>
                  <w:listItem w:displayText="SharePoint Online – Partnerhozzáférés (OLS-BPO-000115)" w:value="SharePoint Online – Partnerhozzáférés (OLS-BPO-000115)"/>
                  <w:listItem w:displayText="SharePoint Extra Storage (OLS-BPO-000101)" w:value="SharePoint Extra Storage (OLS-BPO-000101)"/>
                  <w:listItem w:displayText="Office WebApps SharePointtal 1. csomag (OLS-BPO-000255)" w:value="Office WebApps SharePointtal 1. csomag (OLS-BPO-000255)"/>
                  <w:listItem w:displayText="Office WebApps SharePointtal 2. csomag (OLS-BPO-000235)" w:value="Office WebApps SharePointtal 2. csomag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Office 365-höz készült Project Pro (OLS-BPO-000430)" w:value="Office 365-höz készült Project Pro (OLS-BPO-000430)"/>
                  <w:listItem w:displayText="Project Online (OLS-BPO-000455) " w:value="Project Online (OLS-BPO-000455) "/>
                  <w:listItem w:displayText="Project Online Office 365-höz készült Project Pro-val (OLS-BPO-000465)" w:value="Project Online Office 365-höz készült Project Pro-val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bővítmény (OLS-INT-000020)" w:value="Intune bővítmény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1. csomag Yammerrel (OLS-BPO-000003)" w:value="SharePoint Online 1. csomag Yammerrel (OLS-BPO-000003)"/>
                  <w:listItem w:displayText="SharePoint Online 2. csomag Yammerrel (OLS-BPO-000230)" w:value="SharePoint Online 2. csomag Yammerrel (OLS-BPO-000230)"/>
                  <w:listItem w:displayText="Nagyvállalati CAL-szolgáltatások (OLS-BPO-000680)" w:value="Nagyvállalati CAL-szolgáltatások (OLS-BPO-000680)"/>
                  <w:listItem w:displayText="Exchange Nagyvállalati CAL-szolgáltatások (OLS-BPO-000400)" w:value="Exchange Nagyvállalati CAL-szolgáltatások (OLS-BPO-000400)"/>
                  <w:listItem w:displayText="Microsoft Office 365 (E3 csomag ProPlus nélkül) (OLS-BPO-000700)   " w:value="Microsoft Office 365 (E3 csomag ProPlus nélkül) (OLS-BPO-000700)   "/>
                  <w:listItem w:displayText="Microsoft Office 365 (E4 csomag ProPlus nélkül) (OLS-BPO-000705)" w:value="Microsoft Office 365 (E4 csomag ProPlus nélkül) (OLS-BPO-000705)"/>
                  <w:listItem w:displayText="Azure Active Directory Rights Management (OLS-BPO-000410)" w:value="Azure Active Directory Rights Management (OLS-BPO-000410)"/>
                  <w:listItem w:displayText="Nagyvállalati mobilitási csomag (OLS-BPO-000775)" w:value="Nagyvállalati mobilitási csomag (OLS-BPO-000775)"/>
                  <w:listItem w:displayText="Nagyvállalati felhőcsomag (OLS-BPO-000215 és OLS-BPO-000775)" w:value="Nagyvállalati felhőcsomag (OLS-BPO-000215 és OLS-BPO-000775)"/>
                  <w:listItem w:displayText="Office 365 E5 csomag (OLS-BPO-000812)" w:value="Office 365 E5 csomag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&lt;Válasszon&gt;</w:t>
                </w:r>
              </w:sdtContent>
            </w:sdt>
          </w:p>
        </w:tc>
        <w:tc>
          <w:tcPr>
            <w:tcW w:w="2278" w:type="pct"/>
          </w:tcPr>
          <w:p w:rsidR="008D4D44" w:rsidRDefault="009705F9" w:rsidP="008D4D44">
            <w:sdt>
              <w:sdtPr>
                <w:rPr>
                  <w:rFonts w:eastAsia="MS Mincho" w:cs="Arial"/>
                  <w:bCs/>
                </w:rPr>
                <w:id w:val="-1208328778"/>
                <w:placeholder>
                  <w:docPart w:val="9DD938AD938D4851A7E16C414584C2CC"/>
                </w:placeholder>
                <w:showingPlcHdr/>
                <w:dropDownList>
                  <w:listItem w:value="&lt;Válasszon&gt;"/>
                  <w:listItem w:displayText="Office 365 E1 csomag (OLS-BPO-000001)" w:value="Office 365 E1 csomag (OLS-BPO-000001)"/>
                  <w:listItem w:displayText="Office 365 E2 csomag (OLS-BPO-000210)" w:value="Office 365 E2 csomag (OLS-BPO-000210)"/>
                  <w:listItem w:displayText="Office 365 E3 csomag (OLS-BPO-000215)" w:value="Office 365 E3 csomag (OLS-BPO-000215)"/>
                  <w:listItem w:displayText="Office 365 E4 csomag (OLS-BPO-000220)" w:value="Office 365 E4 csomag (OLS-BPO-000220)"/>
                  <w:listItem w:displayText="Office 365 K1 csomag (OLS-BPO-000006)" w:value="Office 365 K1 csomag (OLS-BPO-000006)"/>
                  <w:listItem w:displayText="Office 365 K2 csomag (OLS-BPO-000205)" w:value="Office 365 K2 csomag (OLS-BPO-000205)"/>
                  <w:listItem w:displayText="Exchange Online 1. csomag (OLS-BPO-000002)" w:value="Exchange Online 1. csomag (OLS-BPO-000002)"/>
                  <w:listItem w:displayText="Exchange Online 2. csomag (OLS-BPO-000225)" w:value="Exchange Online 2. csomag (OLS-BPO-000225)"/>
                  <w:listItem w:displayText="Exchange Online Kioszk (OLS-BPO-000007)" w:value="Exchange Online Kioszk (OLS-BPO-000007)"/>
                  <w:listItem w:displayText="Exchange Online Archiválás (OLS-BPO-000300)" w:value="Exchange Online Archiválás (OLS-BPO-000300)"/>
                  <w:listItem w:displayText="Lync Online 1. csomag (OLS-BPO-000005)" w:value="Lync Online 1. csomag (OLS-BPO-000005)"/>
                  <w:listItem w:displayText="Lync Online 2. csomag (OLS-BPO-000250)" w:value="Lync Online 2. csomag (OLS-BPO-000250)"/>
                  <w:listItem w:displayText="SharePoint Online 1. csomag (OLS-BPO-000003)" w:value="SharePoint Online 1. csomag (OLS-BPO-000003)"/>
                  <w:listItem w:displayText="SharePoint Online 2. csomag (OLS-BPO-000230)" w:value="SharePoint Online 2. csomag (OLS-BPO-000230)"/>
                  <w:listItem w:displayText="SharePoint Online – Partnerhozzáférés (OLS-BPO-000115)" w:value="SharePoint Online – Partnerhozzáférés (OLS-BPO-000115)"/>
                  <w:listItem w:displayText="SharePoint Extra Storage (OLS-BPO-000101)" w:value="SharePoint Extra Storage (OLS-BPO-000101)"/>
                  <w:listItem w:displayText="Office WebApps SharePointtal 1. csomag (OLS-BPO-000255)" w:value="Office WebApps SharePointtal 1. csomag (OLS-BPO-000255)"/>
                  <w:listItem w:displayText="Office WebApps SharePointtal 2. csomag (OLS-BPO-000235)" w:value="Office WebApps SharePointtal 2. csomag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Office 365-höz készült Project Pro (OLS-BPO-000430)" w:value="Office 365-höz készült Project Pro (OLS-BPO-000430)"/>
                  <w:listItem w:displayText="Project Online (OLS-BPO-000455) " w:value="Project Online (OLS-BPO-000455) "/>
                  <w:listItem w:displayText="Project Online Office 365-höz készült Project Pro-val (OLS-BPO-000465)" w:value="Project Online Office 365-höz készült Project Pro-val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bővítmény (OLS-INT-000020)" w:value="Intune bővítmény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1. csomag Yammerrel (OLS-BPO-000003)" w:value="SharePoint Online 1. csomag Yammerrel (OLS-BPO-000003)"/>
                  <w:listItem w:displayText="SharePoint Online 2. csomag Yammerrel (OLS-BPO-000230)" w:value="SharePoint Online 2. csomag Yammerrel (OLS-BPO-000230)"/>
                  <w:listItem w:displayText="Nagyvállalati CAL-szolgáltatások (OLS-BPO-000680)" w:value="Nagyvállalati CAL-szolgáltatások (OLS-BPO-000680)"/>
                  <w:listItem w:displayText="Exchange Nagyvállalati CAL-szolgáltatások (OLS-BPO-000400)" w:value="Exchange Nagyvállalati CAL-szolgáltatások (OLS-BPO-000400)"/>
                  <w:listItem w:displayText="Microsoft Office 365 (E3 csomag ProPlus nélkül) (OLS-BPO-000700)   " w:value="Microsoft Office 365 (E3 csomag ProPlus nélkül) (OLS-BPO-000700)   "/>
                  <w:listItem w:displayText="Microsoft Office 365 (E4 csomag ProPlus nélkül) (OLS-BPO-000705)" w:value="Microsoft Office 365 (E4 csomag ProPlus nélkül) (OLS-BPO-000705)"/>
                  <w:listItem w:displayText="Azure Active Directory Rights Management (OLS-BPO-000410)" w:value="Azure Active Directory Rights Management (OLS-BPO-000410)"/>
                  <w:listItem w:displayText="Nagyvállalati mobilitási csomag (OLS-BPO-000775)" w:value="Nagyvállalati mobilitási csomag (OLS-BPO-000775)"/>
                  <w:listItem w:displayText="Nagyvállalati felhőcsomag (OLS-BPO-000215 és OLS-BPO-000775)" w:value="Nagyvállalati felhőcsomag (OLS-BPO-000215 és OLS-BPO-000775)"/>
                  <w:listItem w:displayText="Office 365 E5 csomag (OLS-BPO-000812)" w:value="Office 365 E5 csomag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&lt;Válasszon&gt;</w:t>
                </w:r>
              </w:sdtContent>
            </w:sdt>
          </w:p>
        </w:tc>
      </w:tr>
      <w:tr w:rsidR="008D4D44" w:rsidRPr="00187097" w:rsidTr="007F4AA6">
        <w:trPr>
          <w:cantSplit/>
          <w:jc w:val="center"/>
        </w:trPr>
        <w:tc>
          <w:tcPr>
            <w:tcW w:w="748" w:type="pct"/>
          </w:tcPr>
          <w:p w:rsidR="008D4D44" w:rsidRPr="001500CA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500C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>
              <w:fldChar w:fldCharType="end"/>
            </w:r>
          </w:p>
        </w:tc>
        <w:tc>
          <w:tcPr>
            <w:tcW w:w="1974" w:type="pct"/>
          </w:tcPr>
          <w:p w:rsidR="008D4D44" w:rsidRDefault="009705F9" w:rsidP="008D4D44">
            <w:sdt>
              <w:sdtPr>
                <w:rPr>
                  <w:rFonts w:eastAsia="MS Mincho" w:cs="Arial"/>
                  <w:bCs/>
                </w:rPr>
                <w:id w:val="-2036182608"/>
                <w:placeholder>
                  <w:docPart w:val="8EEFA7CAF76D45AEA901573B2AE0E3C2"/>
                </w:placeholder>
                <w:showingPlcHdr/>
                <w:dropDownList>
                  <w:listItem w:value="&lt;Válasszon&gt;"/>
                  <w:listItem w:displayText="Office 365 E1 csomag (OLS-BPO-000001)" w:value="Office 365 E1 csomag (OLS-BPO-000001)"/>
                  <w:listItem w:displayText="Office 365 E2 csomag (OLS-BPO-000210)" w:value="Office 365 E2 csomag (OLS-BPO-000210)"/>
                  <w:listItem w:displayText="Office 365 E3 csomag (OLS-BPO-000215)" w:value="Office 365 E3 csomag (OLS-BPO-000215)"/>
                  <w:listItem w:displayText="Office 365 E4 csomag (OLS-BPO-000220)" w:value="Office 365 E4 csomag (OLS-BPO-000220)"/>
                  <w:listItem w:displayText="Office 365 K1 csomag (OLS-BPO-000006)" w:value="Office 365 K1 csomag (OLS-BPO-000006)"/>
                  <w:listItem w:displayText="Office 365 K2 csomag (OLS-BPO-000205)" w:value="Office 365 K2 csomag (OLS-BPO-000205)"/>
                  <w:listItem w:displayText="Exchange Online 1. csomag (OLS-BPO-000002)" w:value="Exchange Online 1. csomag (OLS-BPO-000002)"/>
                  <w:listItem w:displayText="Exchange Online 2. csomag (OLS-BPO-000225)" w:value="Exchange Online 2. csomag (OLS-BPO-000225)"/>
                  <w:listItem w:displayText="Exchange Online Kioszk (OLS-BPO-000007)" w:value="Exchange Online Kioszk (OLS-BPO-000007)"/>
                  <w:listItem w:displayText="Exchange Online Archiválás (OLS-BPO-000300)" w:value="Exchange Online Archiválás (OLS-BPO-000300)"/>
                  <w:listItem w:displayText="Lync Online 1. csomag (OLS-BPO-000005)" w:value="Lync Online 1. csomag (OLS-BPO-000005)"/>
                  <w:listItem w:displayText="Lync Online 2. csomag (OLS-BPO-000250)" w:value="Lync Online 2. csomag (OLS-BPO-000250)"/>
                  <w:listItem w:displayText="SharePoint Online 1. csomag (OLS-BPO-000003)" w:value="SharePoint Online 1. csomag (OLS-BPO-000003)"/>
                  <w:listItem w:displayText="SharePoint Online 2. csomag (OLS-BPO-000230)" w:value="SharePoint Online 2. csomag (OLS-BPO-000230)"/>
                  <w:listItem w:displayText="SharePoint Online – Partnerhozzáférés (OLS-BPO-000115)" w:value="SharePoint Online – Partnerhozzáférés (OLS-BPO-000115)"/>
                  <w:listItem w:displayText="SharePoint Extra Storage (OLS-BPO-000101)" w:value="SharePoint Extra Storage (OLS-BPO-000101)"/>
                  <w:listItem w:displayText="Office WebApps SharePointtal 1. csomag (OLS-BPO-000255)" w:value="Office WebApps SharePointtal 1. csomag (OLS-BPO-000255)"/>
                  <w:listItem w:displayText="Office WebApps SharePointtal 2. csomag (OLS-BPO-000235)" w:value="Office WebApps SharePointtal 2. csomag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Office 365-höz készült Project Pro (OLS-BPO-000430)" w:value="Office 365-höz készült Project Pro (OLS-BPO-000430)"/>
                  <w:listItem w:displayText="Project Online (OLS-BPO-000455) " w:value="Project Online (OLS-BPO-000455) "/>
                  <w:listItem w:displayText="Project Online Office 365-höz készült Project Pro-val (OLS-BPO-000465)" w:value="Project Online Office 365-höz készült Project Pro-val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bővítmény (OLS-INT-000020)" w:value="Intune bővítmény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1. csomag Yammerrel (OLS-BPO-000003)" w:value="SharePoint Online 1. csomag Yammerrel (OLS-BPO-000003)"/>
                  <w:listItem w:displayText="SharePoint Online 2. csomag Yammerrel (OLS-BPO-000230)" w:value="SharePoint Online 2. csomag Yammerrel (OLS-BPO-000230)"/>
                  <w:listItem w:displayText="Nagyvállalati CAL-szolgáltatások (OLS-BPO-000680)" w:value="Nagyvállalati CAL-szolgáltatások (OLS-BPO-000680)"/>
                  <w:listItem w:displayText="Exchange Nagyvállalati CAL-szolgáltatások (OLS-BPO-000400)" w:value="Exchange Nagyvállalati CAL-szolgáltatások (OLS-BPO-000400)"/>
                  <w:listItem w:displayText="Microsoft Office 365 (E3 csomag ProPlus nélkül) (OLS-BPO-000700)   " w:value="Microsoft Office 365 (E3 csomag ProPlus nélkül) (OLS-BPO-000700)   "/>
                  <w:listItem w:displayText="Microsoft Office 365 (E4 csomag ProPlus nélkül) (OLS-BPO-000705)" w:value="Microsoft Office 365 (E4 csomag ProPlus nélkül) (OLS-BPO-000705)"/>
                  <w:listItem w:displayText="Azure Active Directory Rights Management (OLS-BPO-000410)" w:value="Azure Active Directory Rights Management (OLS-BPO-000410)"/>
                  <w:listItem w:displayText="Nagyvállalati mobilitási csomag (OLS-BPO-000775)" w:value="Nagyvállalati mobilitási csomag (OLS-BPO-000775)"/>
                  <w:listItem w:displayText="Nagyvállalati felhőcsomag (OLS-BPO-000215 és OLS-BPO-000775)" w:value="Nagyvállalati felhőcsomag (OLS-BPO-000215 és OLS-BPO-000775)"/>
                  <w:listItem w:displayText="Office 365 E5 csomag (OLS-BPO-000812)" w:value="Office 365 E5 csomag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&lt;Válasszon&gt;</w:t>
                </w:r>
              </w:sdtContent>
            </w:sdt>
          </w:p>
        </w:tc>
        <w:tc>
          <w:tcPr>
            <w:tcW w:w="2278" w:type="pct"/>
          </w:tcPr>
          <w:p w:rsidR="008D4D44" w:rsidRDefault="009705F9" w:rsidP="008D4D44">
            <w:sdt>
              <w:sdtPr>
                <w:rPr>
                  <w:rFonts w:eastAsia="MS Mincho" w:cs="Arial"/>
                  <w:bCs/>
                </w:rPr>
                <w:id w:val="2095055468"/>
                <w:placeholder>
                  <w:docPart w:val="AE83078EE4F84277B90FE3962B7F0F2C"/>
                </w:placeholder>
                <w:showingPlcHdr/>
                <w:dropDownList>
                  <w:listItem w:value="&lt;Válasszon&gt;"/>
                  <w:listItem w:displayText="Office 365 E1 csomag (OLS-BPO-000001)" w:value="Office 365 E1 csomag (OLS-BPO-000001)"/>
                  <w:listItem w:displayText="Office 365 E2 csomag (OLS-BPO-000210)" w:value="Office 365 E2 csomag (OLS-BPO-000210)"/>
                  <w:listItem w:displayText="Office 365 E3 csomag (OLS-BPO-000215)" w:value="Office 365 E3 csomag (OLS-BPO-000215)"/>
                  <w:listItem w:displayText="Office 365 E4 csomag (OLS-BPO-000220)" w:value="Office 365 E4 csomag (OLS-BPO-000220)"/>
                  <w:listItem w:displayText="Office 365 K1 csomag (OLS-BPO-000006)" w:value="Office 365 K1 csomag (OLS-BPO-000006)"/>
                  <w:listItem w:displayText="Office 365 K2 csomag (OLS-BPO-000205)" w:value="Office 365 K2 csomag (OLS-BPO-000205)"/>
                  <w:listItem w:displayText="Exchange Online 1. csomag (OLS-BPO-000002)" w:value="Exchange Online 1. csomag (OLS-BPO-000002)"/>
                  <w:listItem w:displayText="Exchange Online 2. csomag (OLS-BPO-000225)" w:value="Exchange Online 2. csomag (OLS-BPO-000225)"/>
                  <w:listItem w:displayText="Exchange Online Kioszk (OLS-BPO-000007)" w:value="Exchange Online Kioszk (OLS-BPO-000007)"/>
                  <w:listItem w:displayText="Exchange Online Archiválás (OLS-BPO-000300)" w:value="Exchange Online Archiválás (OLS-BPO-000300)"/>
                  <w:listItem w:displayText="Lync Online 1. csomag (OLS-BPO-000005)" w:value="Lync Online 1. csomag (OLS-BPO-000005)"/>
                  <w:listItem w:displayText="Lync Online 2. csomag (OLS-BPO-000250)" w:value="Lync Online 2. csomag (OLS-BPO-000250)"/>
                  <w:listItem w:displayText="SharePoint Online 1. csomag (OLS-BPO-000003)" w:value="SharePoint Online 1. csomag (OLS-BPO-000003)"/>
                  <w:listItem w:displayText="SharePoint Online 2. csomag (OLS-BPO-000230)" w:value="SharePoint Online 2. csomag (OLS-BPO-000230)"/>
                  <w:listItem w:displayText="SharePoint Online – Partnerhozzáférés (OLS-BPO-000115)" w:value="SharePoint Online – Partnerhozzáférés (OLS-BPO-000115)"/>
                  <w:listItem w:displayText="SharePoint Extra Storage (OLS-BPO-000101)" w:value="SharePoint Extra Storage (OLS-BPO-000101)"/>
                  <w:listItem w:displayText="Office WebApps SharePointtal 1. csomag (OLS-BPO-000255)" w:value="Office WebApps SharePointtal 1. csomag (OLS-BPO-000255)"/>
                  <w:listItem w:displayText="Office WebApps SharePointtal 2. csomag (OLS-BPO-000235)" w:value="Office WebApps SharePointtal 2. csomag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Office 365-höz készült Project Pro (OLS-BPO-000430)" w:value="Office 365-höz készült Project Pro (OLS-BPO-000430)"/>
                  <w:listItem w:displayText="Project Online (OLS-BPO-000455) " w:value="Project Online (OLS-BPO-000455) "/>
                  <w:listItem w:displayText="Project Online Office 365-höz készült Project Pro-val (OLS-BPO-000465)" w:value="Project Online Office 365-höz készült Project Pro-val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bővítmény (OLS-INT-000020)" w:value="Intune bővítmény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1. csomag Yammerrel (OLS-BPO-000003)" w:value="SharePoint Online 1. csomag Yammerrel (OLS-BPO-000003)"/>
                  <w:listItem w:displayText="SharePoint Online 2. csomag Yammerrel (OLS-BPO-000230)" w:value="SharePoint Online 2. csomag Yammerrel (OLS-BPO-000230)"/>
                  <w:listItem w:displayText="Nagyvállalati CAL-szolgáltatások (OLS-BPO-000680)" w:value="Nagyvállalati CAL-szolgáltatások (OLS-BPO-000680)"/>
                  <w:listItem w:displayText="Exchange Nagyvállalati CAL-szolgáltatások (OLS-BPO-000400)" w:value="Exchange Nagyvállalati CAL-szolgáltatások (OLS-BPO-000400)"/>
                  <w:listItem w:displayText="Microsoft Office 365 (E3 csomag ProPlus nélkül) (OLS-BPO-000700)   " w:value="Microsoft Office 365 (E3 csomag ProPlus nélkül) (OLS-BPO-000700)   "/>
                  <w:listItem w:displayText="Microsoft Office 365 (E4 csomag ProPlus nélkül) (OLS-BPO-000705)" w:value="Microsoft Office 365 (E4 csomag ProPlus nélkül) (OLS-BPO-000705)"/>
                  <w:listItem w:displayText="Azure Active Directory Rights Management (OLS-BPO-000410)" w:value="Azure Active Directory Rights Management (OLS-BPO-000410)"/>
                  <w:listItem w:displayText="Nagyvállalati mobilitási csomag (OLS-BPO-000775)" w:value="Nagyvállalati mobilitási csomag (OLS-BPO-000775)"/>
                  <w:listItem w:displayText="Nagyvállalati felhőcsomag (OLS-BPO-000215 és OLS-BPO-000775)" w:value="Nagyvállalati felhőcsomag (OLS-BPO-000215 és OLS-BPO-000775)"/>
                  <w:listItem w:displayText="Office 365 E5 csomag (OLS-BPO-000812)" w:value="Office 365 E5 csomag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&lt;Válasszon&gt;</w:t>
                </w:r>
              </w:sdtContent>
            </w:sdt>
          </w:p>
        </w:tc>
      </w:tr>
      <w:tr w:rsidR="008D4D44" w:rsidRPr="00187097" w:rsidTr="007F4AA6">
        <w:trPr>
          <w:cantSplit/>
          <w:jc w:val="center"/>
        </w:trPr>
        <w:tc>
          <w:tcPr>
            <w:tcW w:w="748" w:type="pct"/>
          </w:tcPr>
          <w:p w:rsidR="008D4D44" w:rsidRPr="001500CA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500C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>
              <w:fldChar w:fldCharType="end"/>
            </w:r>
          </w:p>
        </w:tc>
        <w:tc>
          <w:tcPr>
            <w:tcW w:w="1974" w:type="pct"/>
          </w:tcPr>
          <w:p w:rsidR="008D4D44" w:rsidRDefault="009705F9" w:rsidP="008D4D44">
            <w:sdt>
              <w:sdtPr>
                <w:rPr>
                  <w:rFonts w:eastAsia="MS Mincho" w:cs="Arial"/>
                  <w:bCs/>
                </w:rPr>
                <w:id w:val="2084252818"/>
                <w:placeholder>
                  <w:docPart w:val="1586C446C3B646AE8A4F21758B676A4E"/>
                </w:placeholder>
                <w:showingPlcHdr/>
                <w:dropDownList>
                  <w:listItem w:value="&lt;Válasszon&gt;"/>
                  <w:listItem w:displayText="Office 365 E1 csomag (OLS-BPO-000001)" w:value="Office 365 E1 csomag (OLS-BPO-000001)"/>
                  <w:listItem w:displayText="Office 365 E2 csomag (OLS-BPO-000210)" w:value="Office 365 E2 csomag (OLS-BPO-000210)"/>
                  <w:listItem w:displayText="Office 365 E3 csomag (OLS-BPO-000215)" w:value="Office 365 E3 csomag (OLS-BPO-000215)"/>
                  <w:listItem w:displayText="Office 365 E4 csomag (OLS-BPO-000220)" w:value="Office 365 E4 csomag (OLS-BPO-000220)"/>
                  <w:listItem w:displayText="Office 365 K1 csomag (OLS-BPO-000006)" w:value="Office 365 K1 csomag (OLS-BPO-000006)"/>
                  <w:listItem w:displayText="Office 365 K2 csomag (OLS-BPO-000205)" w:value="Office 365 K2 csomag (OLS-BPO-000205)"/>
                  <w:listItem w:displayText="Exchange Online 1. csomag (OLS-BPO-000002)" w:value="Exchange Online 1. csomag (OLS-BPO-000002)"/>
                  <w:listItem w:displayText="Exchange Online 2. csomag (OLS-BPO-000225)" w:value="Exchange Online 2. csomag (OLS-BPO-000225)"/>
                  <w:listItem w:displayText="Exchange Online Kioszk (OLS-BPO-000007)" w:value="Exchange Online Kioszk (OLS-BPO-000007)"/>
                  <w:listItem w:displayText="Exchange Online Archiválás (OLS-BPO-000300)" w:value="Exchange Online Archiválás (OLS-BPO-000300)"/>
                  <w:listItem w:displayText="Lync Online 1. csomag (OLS-BPO-000005)" w:value="Lync Online 1. csomag (OLS-BPO-000005)"/>
                  <w:listItem w:displayText="Lync Online 2. csomag (OLS-BPO-000250)" w:value="Lync Online 2. csomag (OLS-BPO-000250)"/>
                  <w:listItem w:displayText="SharePoint Online 1. csomag (OLS-BPO-000003)" w:value="SharePoint Online 1. csomag (OLS-BPO-000003)"/>
                  <w:listItem w:displayText="SharePoint Online 2. csomag (OLS-BPO-000230)" w:value="SharePoint Online 2. csomag (OLS-BPO-000230)"/>
                  <w:listItem w:displayText="SharePoint Online – Partnerhozzáférés (OLS-BPO-000115)" w:value="SharePoint Online – Partnerhozzáférés (OLS-BPO-000115)"/>
                  <w:listItem w:displayText="SharePoint Extra Storage (OLS-BPO-000101)" w:value="SharePoint Extra Storage (OLS-BPO-000101)"/>
                  <w:listItem w:displayText="Office WebApps SharePointtal 1. csomag (OLS-BPO-000255)" w:value="Office WebApps SharePointtal 1. csomag (OLS-BPO-000255)"/>
                  <w:listItem w:displayText="Office WebApps SharePointtal 2. csomag (OLS-BPO-000235)" w:value="Office WebApps SharePointtal 2. csomag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Office 365-höz készült Project Pro (OLS-BPO-000430)" w:value="Office 365-höz készült Project Pro (OLS-BPO-000430)"/>
                  <w:listItem w:displayText="Project Online (OLS-BPO-000455) " w:value="Project Online (OLS-BPO-000455) "/>
                  <w:listItem w:displayText="Project Online Office 365-höz készült Project Pro-val (OLS-BPO-000465)" w:value="Project Online Office 365-höz készült Project Pro-val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bővítmény (OLS-INT-000020)" w:value="Intune bővítmény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1. csomag Yammerrel (OLS-BPO-000003)" w:value="SharePoint Online 1. csomag Yammerrel (OLS-BPO-000003)"/>
                  <w:listItem w:displayText="SharePoint Online 2. csomag Yammerrel (OLS-BPO-000230)" w:value="SharePoint Online 2. csomag Yammerrel (OLS-BPO-000230)"/>
                  <w:listItem w:displayText="Nagyvállalati CAL-szolgáltatások (OLS-BPO-000680)" w:value="Nagyvállalati CAL-szolgáltatások (OLS-BPO-000680)"/>
                  <w:listItem w:displayText="Exchange Nagyvállalati CAL-szolgáltatások (OLS-BPO-000400)" w:value="Exchange Nagyvállalati CAL-szolgáltatások (OLS-BPO-000400)"/>
                  <w:listItem w:displayText="Microsoft Office 365 (E3 csomag ProPlus nélkül) (OLS-BPO-000700)   " w:value="Microsoft Office 365 (E3 csomag ProPlus nélkül) (OLS-BPO-000700)   "/>
                  <w:listItem w:displayText="Microsoft Office 365 (E4 csomag ProPlus nélkül) (OLS-BPO-000705)" w:value="Microsoft Office 365 (E4 csomag ProPlus nélkül) (OLS-BPO-000705)"/>
                  <w:listItem w:displayText="Azure Active Directory Rights Management (OLS-BPO-000410)" w:value="Azure Active Directory Rights Management (OLS-BPO-000410)"/>
                  <w:listItem w:displayText="Nagyvállalati mobilitási csomag (OLS-BPO-000775)" w:value="Nagyvállalati mobilitási csomag (OLS-BPO-000775)"/>
                  <w:listItem w:displayText="Nagyvállalati felhőcsomag (OLS-BPO-000215 és OLS-BPO-000775)" w:value="Nagyvállalati felhőcsomag (OLS-BPO-000215 és OLS-BPO-000775)"/>
                  <w:listItem w:displayText="Office 365 E5 csomag (OLS-BPO-000812)" w:value="Office 365 E5 csomag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&lt;Válasszon&gt;</w:t>
                </w:r>
              </w:sdtContent>
            </w:sdt>
          </w:p>
        </w:tc>
        <w:tc>
          <w:tcPr>
            <w:tcW w:w="2278" w:type="pct"/>
          </w:tcPr>
          <w:p w:rsidR="008D4D44" w:rsidRDefault="009705F9" w:rsidP="008D4D44">
            <w:sdt>
              <w:sdtPr>
                <w:rPr>
                  <w:rFonts w:eastAsia="MS Mincho" w:cs="Arial"/>
                  <w:bCs/>
                </w:rPr>
                <w:id w:val="-1490557495"/>
                <w:placeholder>
                  <w:docPart w:val="F73D74B90CED4FB696F49239438E3687"/>
                </w:placeholder>
                <w:showingPlcHdr/>
                <w:dropDownList>
                  <w:listItem w:value="&lt;Válasszon&gt;"/>
                  <w:listItem w:displayText="Office 365 E1 csomag (OLS-BPO-000001)" w:value="Office 365 E1 csomag (OLS-BPO-000001)"/>
                  <w:listItem w:displayText="Office 365 E2 csomag (OLS-BPO-000210)" w:value="Office 365 E2 csomag (OLS-BPO-000210)"/>
                  <w:listItem w:displayText="Office 365 E3 csomag (OLS-BPO-000215)" w:value="Office 365 E3 csomag (OLS-BPO-000215)"/>
                  <w:listItem w:displayText="Office 365 E4 csomag (OLS-BPO-000220)" w:value="Office 365 E4 csomag (OLS-BPO-000220)"/>
                  <w:listItem w:displayText="Office 365 K1 csomag (OLS-BPO-000006)" w:value="Office 365 K1 csomag (OLS-BPO-000006)"/>
                  <w:listItem w:displayText="Office 365 K2 csomag (OLS-BPO-000205)" w:value="Office 365 K2 csomag (OLS-BPO-000205)"/>
                  <w:listItem w:displayText="Exchange Online 1. csomag (OLS-BPO-000002)" w:value="Exchange Online 1. csomag (OLS-BPO-000002)"/>
                  <w:listItem w:displayText="Exchange Online 2. csomag (OLS-BPO-000225)" w:value="Exchange Online 2. csomag (OLS-BPO-000225)"/>
                  <w:listItem w:displayText="Exchange Online Kioszk (OLS-BPO-000007)" w:value="Exchange Online Kioszk (OLS-BPO-000007)"/>
                  <w:listItem w:displayText="Exchange Online Archiválás (OLS-BPO-000300)" w:value="Exchange Online Archiválás (OLS-BPO-000300)"/>
                  <w:listItem w:displayText="Lync Online 1. csomag (OLS-BPO-000005)" w:value="Lync Online 1. csomag (OLS-BPO-000005)"/>
                  <w:listItem w:displayText="Lync Online 2. csomag (OLS-BPO-000250)" w:value="Lync Online 2. csomag (OLS-BPO-000250)"/>
                  <w:listItem w:displayText="SharePoint Online 1. csomag (OLS-BPO-000003)" w:value="SharePoint Online 1. csomag (OLS-BPO-000003)"/>
                  <w:listItem w:displayText="SharePoint Online 2. csomag (OLS-BPO-000230)" w:value="SharePoint Online 2. csomag (OLS-BPO-000230)"/>
                  <w:listItem w:displayText="SharePoint Online – Partnerhozzáférés (OLS-BPO-000115)" w:value="SharePoint Online – Partnerhozzáférés (OLS-BPO-000115)"/>
                  <w:listItem w:displayText="SharePoint Extra Storage (OLS-BPO-000101)" w:value="SharePoint Extra Storage (OLS-BPO-000101)"/>
                  <w:listItem w:displayText="Office WebApps SharePointtal 1. csomag (OLS-BPO-000255)" w:value="Office WebApps SharePointtal 1. csomag (OLS-BPO-000255)"/>
                  <w:listItem w:displayText="Office WebApps SharePointtal 2. csomag (OLS-BPO-000235)" w:value="Office WebApps SharePointtal 2. csomag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Office 365-höz készült Project Pro (OLS-BPO-000430)" w:value="Office 365-höz készült Project Pro (OLS-BPO-000430)"/>
                  <w:listItem w:displayText="Project Online (OLS-BPO-000455) " w:value="Project Online (OLS-BPO-000455) "/>
                  <w:listItem w:displayText="Project Online Office 365-höz készült Project Pro-val (OLS-BPO-000465)" w:value="Project Online Office 365-höz készült Project Pro-val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bővítmény (OLS-INT-000020)" w:value="Intune bővítmény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1. csomag Yammerrel (OLS-BPO-000003)" w:value="SharePoint Online 1. csomag Yammerrel (OLS-BPO-000003)"/>
                  <w:listItem w:displayText="SharePoint Online 2. csomag Yammerrel (OLS-BPO-000230)" w:value="SharePoint Online 2. csomag Yammerrel (OLS-BPO-000230)"/>
                  <w:listItem w:displayText="Nagyvállalati CAL-szolgáltatások (OLS-BPO-000680)" w:value="Nagyvállalati CAL-szolgáltatások (OLS-BPO-000680)"/>
                  <w:listItem w:displayText="Exchange Nagyvállalati CAL-szolgáltatások (OLS-BPO-000400)" w:value="Exchange Nagyvállalati CAL-szolgáltatások (OLS-BPO-000400)"/>
                  <w:listItem w:displayText="Microsoft Office 365 (E3 csomag ProPlus nélkül) (OLS-BPO-000700)   " w:value="Microsoft Office 365 (E3 csomag ProPlus nélkül) (OLS-BPO-000700)   "/>
                  <w:listItem w:displayText="Microsoft Office 365 (E4 csomag ProPlus nélkül) (OLS-BPO-000705)" w:value="Microsoft Office 365 (E4 csomag ProPlus nélkül) (OLS-BPO-000705)"/>
                  <w:listItem w:displayText="Azure Active Directory Rights Management (OLS-BPO-000410)" w:value="Azure Active Directory Rights Management (OLS-BPO-000410)"/>
                  <w:listItem w:displayText="Nagyvállalati mobilitási csomag (OLS-BPO-000775)" w:value="Nagyvállalati mobilitási csomag (OLS-BPO-000775)"/>
                  <w:listItem w:displayText="Nagyvállalati felhőcsomag (OLS-BPO-000215 és OLS-BPO-000775)" w:value="Nagyvállalati felhőcsomag (OLS-BPO-000215 és OLS-BPO-000775)"/>
                  <w:listItem w:displayText="Office 365 E5 csomag (OLS-BPO-000812)" w:value="Office 365 E5 csomag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&lt;Válasszon&gt;</w:t>
                </w:r>
              </w:sdtContent>
            </w:sdt>
          </w:p>
        </w:tc>
      </w:tr>
      <w:tr w:rsidR="008D4D44" w:rsidRPr="00187097" w:rsidTr="007F4AA6">
        <w:trPr>
          <w:cantSplit/>
          <w:jc w:val="center"/>
        </w:trPr>
        <w:tc>
          <w:tcPr>
            <w:tcW w:w="748" w:type="pct"/>
          </w:tcPr>
          <w:p w:rsidR="008D4D44" w:rsidRPr="001500CA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500C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>
              <w:fldChar w:fldCharType="end"/>
            </w:r>
          </w:p>
        </w:tc>
        <w:tc>
          <w:tcPr>
            <w:tcW w:w="1974" w:type="pct"/>
          </w:tcPr>
          <w:p w:rsidR="008D4D44" w:rsidRDefault="009705F9" w:rsidP="008D4D44">
            <w:sdt>
              <w:sdtPr>
                <w:rPr>
                  <w:rFonts w:eastAsia="MS Mincho" w:cs="Arial"/>
                  <w:bCs/>
                </w:rPr>
                <w:id w:val="-195392653"/>
                <w:placeholder>
                  <w:docPart w:val="27E7E24CEB934ACFAC36F2AAB73D71D4"/>
                </w:placeholder>
                <w:showingPlcHdr/>
                <w:dropDownList>
                  <w:listItem w:value="&lt;Válasszon&gt;"/>
                  <w:listItem w:displayText="Office 365 E1 csomag (OLS-BPO-000001)" w:value="Office 365 E1 csomag (OLS-BPO-000001)"/>
                  <w:listItem w:displayText="Office 365 E2 csomag (OLS-BPO-000210)" w:value="Office 365 E2 csomag (OLS-BPO-000210)"/>
                  <w:listItem w:displayText="Office 365 E3 csomag (OLS-BPO-000215)" w:value="Office 365 E3 csomag (OLS-BPO-000215)"/>
                  <w:listItem w:displayText="Office 365 E4 csomag (OLS-BPO-000220)" w:value="Office 365 E4 csomag (OLS-BPO-000220)"/>
                  <w:listItem w:displayText="Office 365 K1 csomag (OLS-BPO-000006)" w:value="Office 365 K1 csomag (OLS-BPO-000006)"/>
                  <w:listItem w:displayText="Office 365 K2 csomag (OLS-BPO-000205)" w:value="Office 365 K2 csomag (OLS-BPO-000205)"/>
                  <w:listItem w:displayText="Exchange Online 1. csomag (OLS-BPO-000002)" w:value="Exchange Online 1. csomag (OLS-BPO-000002)"/>
                  <w:listItem w:displayText="Exchange Online 2. csomag (OLS-BPO-000225)" w:value="Exchange Online 2. csomag (OLS-BPO-000225)"/>
                  <w:listItem w:displayText="Exchange Online Kioszk (OLS-BPO-000007)" w:value="Exchange Online Kioszk (OLS-BPO-000007)"/>
                  <w:listItem w:displayText="Exchange Online Archiválás (OLS-BPO-000300)" w:value="Exchange Online Archiválás (OLS-BPO-000300)"/>
                  <w:listItem w:displayText="Lync Online 1. csomag (OLS-BPO-000005)" w:value="Lync Online 1. csomag (OLS-BPO-000005)"/>
                  <w:listItem w:displayText="Lync Online 2. csomag (OLS-BPO-000250)" w:value="Lync Online 2. csomag (OLS-BPO-000250)"/>
                  <w:listItem w:displayText="SharePoint Online 1. csomag (OLS-BPO-000003)" w:value="SharePoint Online 1. csomag (OLS-BPO-000003)"/>
                  <w:listItem w:displayText="SharePoint Online 2. csomag (OLS-BPO-000230)" w:value="SharePoint Online 2. csomag (OLS-BPO-000230)"/>
                  <w:listItem w:displayText="SharePoint Online – Partnerhozzáférés (OLS-BPO-000115)" w:value="SharePoint Online – Partnerhozzáférés (OLS-BPO-000115)"/>
                  <w:listItem w:displayText="SharePoint Extra Storage (OLS-BPO-000101)" w:value="SharePoint Extra Storage (OLS-BPO-000101)"/>
                  <w:listItem w:displayText="Office WebApps SharePointtal 1. csomag (OLS-BPO-000255)" w:value="Office WebApps SharePointtal 1. csomag (OLS-BPO-000255)"/>
                  <w:listItem w:displayText="Office WebApps SharePointtal 2. csomag (OLS-BPO-000235)" w:value="Office WebApps SharePointtal 2. csomag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Office 365-höz készült Project Pro (OLS-BPO-000430)" w:value="Office 365-höz készült Project Pro (OLS-BPO-000430)"/>
                  <w:listItem w:displayText="Project Online (OLS-BPO-000455) " w:value="Project Online (OLS-BPO-000455) "/>
                  <w:listItem w:displayText="Project Online Office 365-höz készült Project Pro-val (OLS-BPO-000465)" w:value="Project Online Office 365-höz készült Project Pro-val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bővítmény (OLS-INT-000020)" w:value="Intune bővítmény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1. csomag Yammerrel (OLS-BPO-000003)" w:value="SharePoint Online 1. csomag Yammerrel (OLS-BPO-000003)"/>
                  <w:listItem w:displayText="SharePoint Online 2. csomag Yammerrel (OLS-BPO-000230)" w:value="SharePoint Online 2. csomag Yammerrel (OLS-BPO-000230)"/>
                  <w:listItem w:displayText="Nagyvállalati CAL-szolgáltatások (OLS-BPO-000680)" w:value="Nagyvállalati CAL-szolgáltatások (OLS-BPO-000680)"/>
                  <w:listItem w:displayText="Exchange Nagyvállalati CAL-szolgáltatások (OLS-BPO-000400)" w:value="Exchange Nagyvállalati CAL-szolgáltatások (OLS-BPO-000400)"/>
                  <w:listItem w:displayText="Microsoft Office 365 (E3 csomag ProPlus nélkül) (OLS-BPO-000700)   " w:value="Microsoft Office 365 (E3 csomag ProPlus nélkül) (OLS-BPO-000700)   "/>
                  <w:listItem w:displayText="Microsoft Office 365 (E4 csomag ProPlus nélkül) (OLS-BPO-000705)" w:value="Microsoft Office 365 (E4 csomag ProPlus nélkül) (OLS-BPO-000705)"/>
                  <w:listItem w:displayText="Azure Active Directory Rights Management (OLS-BPO-000410)" w:value="Azure Active Directory Rights Management (OLS-BPO-000410)"/>
                  <w:listItem w:displayText="Nagyvállalati mobilitási csomag (OLS-BPO-000775)" w:value="Nagyvállalati mobilitási csomag (OLS-BPO-000775)"/>
                  <w:listItem w:displayText="Nagyvállalati felhőcsomag (OLS-BPO-000215 és OLS-BPO-000775)" w:value="Nagyvállalati felhőcsomag (OLS-BPO-000215 és OLS-BPO-000775)"/>
                  <w:listItem w:displayText="Office 365 E5 csomag (OLS-BPO-000812)" w:value="Office 365 E5 csomag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&lt;Válasszon&gt;</w:t>
                </w:r>
              </w:sdtContent>
            </w:sdt>
          </w:p>
        </w:tc>
        <w:tc>
          <w:tcPr>
            <w:tcW w:w="2278" w:type="pct"/>
          </w:tcPr>
          <w:p w:rsidR="008D4D44" w:rsidRDefault="009705F9" w:rsidP="008D4D44">
            <w:sdt>
              <w:sdtPr>
                <w:rPr>
                  <w:rFonts w:eastAsia="MS Mincho" w:cs="Arial"/>
                  <w:bCs/>
                </w:rPr>
                <w:id w:val="667058292"/>
                <w:placeholder>
                  <w:docPart w:val="B16CC5C92DA04A21AE6C4F1B5AAFA722"/>
                </w:placeholder>
                <w:showingPlcHdr/>
                <w:dropDownList>
                  <w:listItem w:value="&lt;Válasszon&gt;"/>
                  <w:listItem w:displayText="Office 365 E1 csomag (OLS-BPO-000001)" w:value="Office 365 E1 csomag (OLS-BPO-000001)"/>
                  <w:listItem w:displayText="Office 365 E2 csomag (OLS-BPO-000210)" w:value="Office 365 E2 csomag (OLS-BPO-000210)"/>
                  <w:listItem w:displayText="Office 365 E3 csomag (OLS-BPO-000215)" w:value="Office 365 E3 csomag (OLS-BPO-000215)"/>
                  <w:listItem w:displayText="Office 365 E4 csomag (OLS-BPO-000220)" w:value="Office 365 E4 csomag (OLS-BPO-000220)"/>
                  <w:listItem w:displayText="Office 365 K1 csomag (OLS-BPO-000006)" w:value="Office 365 K1 csomag (OLS-BPO-000006)"/>
                  <w:listItem w:displayText="Office 365 K2 csomag (OLS-BPO-000205)" w:value="Office 365 K2 csomag (OLS-BPO-000205)"/>
                  <w:listItem w:displayText="Exchange Online 1. csomag (OLS-BPO-000002)" w:value="Exchange Online 1. csomag (OLS-BPO-000002)"/>
                  <w:listItem w:displayText="Exchange Online 2. csomag (OLS-BPO-000225)" w:value="Exchange Online 2. csomag (OLS-BPO-000225)"/>
                  <w:listItem w:displayText="Exchange Online Kioszk (OLS-BPO-000007)" w:value="Exchange Online Kioszk (OLS-BPO-000007)"/>
                  <w:listItem w:displayText="Exchange Online Archiválás (OLS-BPO-000300)" w:value="Exchange Online Archiválás (OLS-BPO-000300)"/>
                  <w:listItem w:displayText="Lync Online 1. csomag (OLS-BPO-000005)" w:value="Lync Online 1. csomag (OLS-BPO-000005)"/>
                  <w:listItem w:displayText="Lync Online 2. csomag (OLS-BPO-000250)" w:value="Lync Online 2. csomag (OLS-BPO-000250)"/>
                  <w:listItem w:displayText="SharePoint Online 1. csomag (OLS-BPO-000003)" w:value="SharePoint Online 1. csomag (OLS-BPO-000003)"/>
                  <w:listItem w:displayText="SharePoint Online 2. csomag (OLS-BPO-000230)" w:value="SharePoint Online 2. csomag (OLS-BPO-000230)"/>
                  <w:listItem w:displayText="SharePoint Online – Partnerhozzáférés (OLS-BPO-000115)" w:value="SharePoint Online – Partnerhozzáférés (OLS-BPO-000115)"/>
                  <w:listItem w:displayText="SharePoint Extra Storage (OLS-BPO-000101)" w:value="SharePoint Extra Storage (OLS-BPO-000101)"/>
                  <w:listItem w:displayText="Office WebApps SharePointtal 1. csomag (OLS-BPO-000255)" w:value="Office WebApps SharePointtal 1. csomag (OLS-BPO-000255)"/>
                  <w:listItem w:displayText="Office WebApps SharePointtal 2. csomag (OLS-BPO-000235)" w:value="Office WebApps SharePointtal 2. csomag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Office 365-höz készült Project Pro (OLS-BPO-000430)" w:value="Office 365-höz készült Project Pro (OLS-BPO-000430)"/>
                  <w:listItem w:displayText="Project Online (OLS-BPO-000455) " w:value="Project Online (OLS-BPO-000455) "/>
                  <w:listItem w:displayText="Project Online Office 365-höz készült Project Pro-val (OLS-BPO-000465)" w:value="Project Online Office 365-höz készült Project Pro-val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bővítmény (OLS-INT-000020)" w:value="Intune bővítmény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1. csomag Yammerrel (OLS-BPO-000003)" w:value="SharePoint Online 1. csomag Yammerrel (OLS-BPO-000003)"/>
                  <w:listItem w:displayText="SharePoint Online 2. csomag Yammerrel (OLS-BPO-000230)" w:value="SharePoint Online 2. csomag Yammerrel (OLS-BPO-000230)"/>
                  <w:listItem w:displayText="Nagyvállalati CAL-szolgáltatások (OLS-BPO-000680)" w:value="Nagyvállalati CAL-szolgáltatások (OLS-BPO-000680)"/>
                  <w:listItem w:displayText="Exchange Nagyvállalati CAL-szolgáltatások (OLS-BPO-000400)" w:value="Exchange Nagyvállalati CAL-szolgáltatások (OLS-BPO-000400)"/>
                  <w:listItem w:displayText="Microsoft Office 365 (E3 csomag ProPlus nélkül) (OLS-BPO-000700)   " w:value="Microsoft Office 365 (E3 csomag ProPlus nélkül) (OLS-BPO-000700)   "/>
                  <w:listItem w:displayText="Microsoft Office 365 (E4 csomag ProPlus nélkül) (OLS-BPO-000705)" w:value="Microsoft Office 365 (E4 csomag ProPlus nélkül) (OLS-BPO-000705)"/>
                  <w:listItem w:displayText="Azure Active Directory Rights Management (OLS-BPO-000410)" w:value="Azure Active Directory Rights Management (OLS-BPO-000410)"/>
                  <w:listItem w:displayText="Nagyvállalati mobilitási csomag (OLS-BPO-000775)" w:value="Nagyvállalati mobilitási csomag (OLS-BPO-000775)"/>
                  <w:listItem w:displayText="Nagyvállalati felhőcsomag (OLS-BPO-000215 és OLS-BPO-000775)" w:value="Nagyvállalati felhőcsomag (OLS-BPO-000215 és OLS-BPO-000775)"/>
                  <w:listItem w:displayText="Office 365 E5 csomag (OLS-BPO-000812)" w:value="Office 365 E5 csomag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&lt;Válasszon&gt;</w:t>
                </w:r>
              </w:sdtContent>
            </w:sdt>
          </w:p>
        </w:tc>
      </w:tr>
      <w:tr w:rsidR="008D4D44" w:rsidRPr="00187097" w:rsidTr="007F4AA6">
        <w:trPr>
          <w:cantSplit/>
          <w:jc w:val="center"/>
        </w:trPr>
        <w:tc>
          <w:tcPr>
            <w:tcW w:w="748" w:type="pct"/>
          </w:tcPr>
          <w:p w:rsidR="008D4D44" w:rsidRPr="001500CA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500C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>
              <w:fldChar w:fldCharType="end"/>
            </w:r>
          </w:p>
        </w:tc>
        <w:tc>
          <w:tcPr>
            <w:tcW w:w="1974" w:type="pct"/>
          </w:tcPr>
          <w:p w:rsidR="008D4D44" w:rsidRDefault="009705F9" w:rsidP="008D4D44">
            <w:sdt>
              <w:sdtPr>
                <w:rPr>
                  <w:rFonts w:eastAsia="MS Mincho" w:cs="Arial"/>
                  <w:bCs/>
                </w:rPr>
                <w:id w:val="1104999842"/>
                <w:placeholder>
                  <w:docPart w:val="14AA3A18E49E48BDA911E07A5E694C1C"/>
                </w:placeholder>
                <w:showingPlcHdr/>
                <w:dropDownList>
                  <w:listItem w:value="&lt;Válasszon&gt;"/>
                  <w:listItem w:displayText="Office 365 E1 csomag (OLS-BPO-000001)" w:value="Office 365 E1 csomag (OLS-BPO-000001)"/>
                  <w:listItem w:displayText="Office 365 E2 csomag (OLS-BPO-000210)" w:value="Office 365 E2 csomag (OLS-BPO-000210)"/>
                  <w:listItem w:displayText="Office 365 E3 csomag (OLS-BPO-000215)" w:value="Office 365 E3 csomag (OLS-BPO-000215)"/>
                  <w:listItem w:displayText="Office 365 E4 csomag (OLS-BPO-000220)" w:value="Office 365 E4 csomag (OLS-BPO-000220)"/>
                  <w:listItem w:displayText="Office 365 K1 csomag (OLS-BPO-000006)" w:value="Office 365 K1 csomag (OLS-BPO-000006)"/>
                  <w:listItem w:displayText="Office 365 K2 csomag (OLS-BPO-000205)" w:value="Office 365 K2 csomag (OLS-BPO-000205)"/>
                  <w:listItem w:displayText="Exchange Online 1. csomag (OLS-BPO-000002)" w:value="Exchange Online 1. csomag (OLS-BPO-000002)"/>
                  <w:listItem w:displayText="Exchange Online 2. csomag (OLS-BPO-000225)" w:value="Exchange Online 2. csomag (OLS-BPO-000225)"/>
                  <w:listItem w:displayText="Exchange Online Kioszk (OLS-BPO-000007)" w:value="Exchange Online Kioszk (OLS-BPO-000007)"/>
                  <w:listItem w:displayText="Exchange Online Archiválás (OLS-BPO-000300)" w:value="Exchange Online Archiválás (OLS-BPO-000300)"/>
                  <w:listItem w:displayText="Lync Online 1. csomag (OLS-BPO-000005)" w:value="Lync Online 1. csomag (OLS-BPO-000005)"/>
                  <w:listItem w:displayText="Lync Online 2. csomag (OLS-BPO-000250)" w:value="Lync Online 2. csomag (OLS-BPO-000250)"/>
                  <w:listItem w:displayText="SharePoint Online 1. csomag (OLS-BPO-000003)" w:value="SharePoint Online 1. csomag (OLS-BPO-000003)"/>
                  <w:listItem w:displayText="SharePoint Online 2. csomag (OLS-BPO-000230)" w:value="SharePoint Online 2. csomag (OLS-BPO-000230)"/>
                  <w:listItem w:displayText="SharePoint Online – Partnerhozzáférés (OLS-BPO-000115)" w:value="SharePoint Online – Partnerhozzáférés (OLS-BPO-000115)"/>
                  <w:listItem w:displayText="SharePoint Extra Storage (OLS-BPO-000101)" w:value="SharePoint Extra Storage (OLS-BPO-000101)"/>
                  <w:listItem w:displayText="Office WebApps SharePointtal 1. csomag (OLS-BPO-000255)" w:value="Office WebApps SharePointtal 1. csomag (OLS-BPO-000255)"/>
                  <w:listItem w:displayText="Office WebApps SharePointtal 2. csomag (OLS-BPO-000235)" w:value="Office WebApps SharePointtal 2. csomag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Office 365-höz készült Project Pro (OLS-BPO-000430)" w:value="Office 365-höz készült Project Pro (OLS-BPO-000430)"/>
                  <w:listItem w:displayText="Project Online (OLS-BPO-000455) " w:value="Project Online (OLS-BPO-000455) "/>
                  <w:listItem w:displayText="Project Online Office 365-höz készült Project Pro-val (OLS-BPO-000465)" w:value="Project Online Office 365-höz készült Project Pro-val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bővítmény (OLS-INT-000020)" w:value="Intune bővítmény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1. csomag Yammerrel (OLS-BPO-000003)" w:value="SharePoint Online 1. csomag Yammerrel (OLS-BPO-000003)"/>
                  <w:listItem w:displayText="SharePoint Online 2. csomag Yammerrel (OLS-BPO-000230)" w:value="SharePoint Online 2. csomag Yammerrel (OLS-BPO-000230)"/>
                  <w:listItem w:displayText="Nagyvállalati CAL-szolgáltatások (OLS-BPO-000680)" w:value="Nagyvállalati CAL-szolgáltatások (OLS-BPO-000680)"/>
                  <w:listItem w:displayText="Exchange Nagyvállalati CAL-szolgáltatások (OLS-BPO-000400)" w:value="Exchange Nagyvállalati CAL-szolgáltatások (OLS-BPO-000400)"/>
                  <w:listItem w:displayText="Microsoft Office 365 (E3 csomag ProPlus nélkül) (OLS-BPO-000700)   " w:value="Microsoft Office 365 (E3 csomag ProPlus nélkül) (OLS-BPO-000700)   "/>
                  <w:listItem w:displayText="Microsoft Office 365 (E4 csomag ProPlus nélkül) (OLS-BPO-000705)" w:value="Microsoft Office 365 (E4 csomag ProPlus nélkül) (OLS-BPO-000705)"/>
                  <w:listItem w:displayText="Azure Active Directory Rights Management (OLS-BPO-000410)" w:value="Azure Active Directory Rights Management (OLS-BPO-000410)"/>
                  <w:listItem w:displayText="Nagyvállalati mobilitási csomag (OLS-BPO-000775)" w:value="Nagyvállalati mobilitási csomag (OLS-BPO-000775)"/>
                  <w:listItem w:displayText="Nagyvállalati felhőcsomag (OLS-BPO-000215 és OLS-BPO-000775)" w:value="Nagyvállalati felhőcsomag (OLS-BPO-000215 és OLS-BPO-000775)"/>
                  <w:listItem w:displayText="Office 365 E5 csomag (OLS-BPO-000812)" w:value="Office 365 E5 csomag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&lt;Válasszon&gt;</w:t>
                </w:r>
              </w:sdtContent>
            </w:sdt>
          </w:p>
        </w:tc>
        <w:tc>
          <w:tcPr>
            <w:tcW w:w="2278" w:type="pct"/>
          </w:tcPr>
          <w:p w:rsidR="008D4D44" w:rsidRDefault="009705F9" w:rsidP="008D4D44">
            <w:sdt>
              <w:sdtPr>
                <w:rPr>
                  <w:rFonts w:eastAsia="MS Mincho" w:cs="Arial"/>
                  <w:bCs/>
                </w:rPr>
                <w:id w:val="-1305000632"/>
                <w:placeholder>
                  <w:docPart w:val="099DA252983147748D4D1AAA96C63F4E"/>
                </w:placeholder>
                <w:showingPlcHdr/>
                <w:dropDownList>
                  <w:listItem w:value="&lt;Válasszon&gt;"/>
                  <w:listItem w:displayText="Office 365 E1 csomag (OLS-BPO-000001)" w:value="Office 365 E1 csomag (OLS-BPO-000001)"/>
                  <w:listItem w:displayText="Office 365 E2 csomag (OLS-BPO-000210)" w:value="Office 365 E2 csomag (OLS-BPO-000210)"/>
                  <w:listItem w:displayText="Office 365 E3 csomag (OLS-BPO-000215)" w:value="Office 365 E3 csomag (OLS-BPO-000215)"/>
                  <w:listItem w:displayText="Office 365 E4 csomag (OLS-BPO-000220)" w:value="Office 365 E4 csomag (OLS-BPO-000220)"/>
                  <w:listItem w:displayText="Office 365 K1 csomag (OLS-BPO-000006)" w:value="Office 365 K1 csomag (OLS-BPO-000006)"/>
                  <w:listItem w:displayText="Office 365 K2 csomag (OLS-BPO-000205)" w:value="Office 365 K2 csomag (OLS-BPO-000205)"/>
                  <w:listItem w:displayText="Exchange Online 1. csomag (OLS-BPO-000002)" w:value="Exchange Online 1. csomag (OLS-BPO-000002)"/>
                  <w:listItem w:displayText="Exchange Online 2. csomag (OLS-BPO-000225)" w:value="Exchange Online 2. csomag (OLS-BPO-000225)"/>
                  <w:listItem w:displayText="Exchange Online Kioszk (OLS-BPO-000007)" w:value="Exchange Online Kioszk (OLS-BPO-000007)"/>
                  <w:listItem w:displayText="Exchange Online Archiválás (OLS-BPO-000300)" w:value="Exchange Online Archiválás (OLS-BPO-000300)"/>
                  <w:listItem w:displayText="Lync Online 1. csomag (OLS-BPO-000005)" w:value="Lync Online 1. csomag (OLS-BPO-000005)"/>
                  <w:listItem w:displayText="Lync Online 2. csomag (OLS-BPO-000250)" w:value="Lync Online 2. csomag (OLS-BPO-000250)"/>
                  <w:listItem w:displayText="SharePoint Online 1. csomag (OLS-BPO-000003)" w:value="SharePoint Online 1. csomag (OLS-BPO-000003)"/>
                  <w:listItem w:displayText="SharePoint Online 2. csomag (OLS-BPO-000230)" w:value="SharePoint Online 2. csomag (OLS-BPO-000230)"/>
                  <w:listItem w:displayText="SharePoint Online – Partnerhozzáférés (OLS-BPO-000115)" w:value="SharePoint Online – Partnerhozzáférés (OLS-BPO-000115)"/>
                  <w:listItem w:displayText="SharePoint Extra Storage (OLS-BPO-000101)" w:value="SharePoint Extra Storage (OLS-BPO-000101)"/>
                  <w:listItem w:displayText="Office WebApps SharePointtal 1. csomag (OLS-BPO-000255)" w:value="Office WebApps SharePointtal 1. csomag (OLS-BPO-000255)"/>
                  <w:listItem w:displayText="Office WebApps SharePointtal 2. csomag (OLS-BPO-000235)" w:value="Office WebApps SharePointtal 2. csomag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Office 365-höz készült Project Pro (OLS-BPO-000430)" w:value="Office 365-höz készült Project Pro (OLS-BPO-000430)"/>
                  <w:listItem w:displayText="Project Online (OLS-BPO-000455) " w:value="Project Online (OLS-BPO-000455) "/>
                  <w:listItem w:displayText="Project Online Office 365-höz készült Project Pro-val (OLS-BPO-000465)" w:value="Project Online Office 365-höz készült Project Pro-val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bővítmény (OLS-INT-000020)" w:value="Intune bővítmény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1. csomag Yammerrel (OLS-BPO-000003)" w:value="SharePoint Online 1. csomag Yammerrel (OLS-BPO-000003)"/>
                  <w:listItem w:displayText="SharePoint Online 2. csomag Yammerrel (OLS-BPO-000230)" w:value="SharePoint Online 2. csomag Yammerrel (OLS-BPO-000230)"/>
                  <w:listItem w:displayText="Nagyvállalati CAL-szolgáltatások (OLS-BPO-000680)" w:value="Nagyvállalati CAL-szolgáltatások (OLS-BPO-000680)"/>
                  <w:listItem w:displayText="Exchange Nagyvállalati CAL-szolgáltatások (OLS-BPO-000400)" w:value="Exchange Nagyvállalati CAL-szolgáltatások (OLS-BPO-000400)"/>
                  <w:listItem w:displayText="Microsoft Office 365 (E3 csomag ProPlus nélkül) (OLS-BPO-000700)   " w:value="Microsoft Office 365 (E3 csomag ProPlus nélkül) (OLS-BPO-000700)   "/>
                  <w:listItem w:displayText="Microsoft Office 365 (E4 csomag ProPlus nélkül) (OLS-BPO-000705)" w:value="Microsoft Office 365 (E4 csomag ProPlus nélkül) (OLS-BPO-000705)"/>
                  <w:listItem w:displayText="Azure Active Directory Rights Management (OLS-BPO-000410)" w:value="Azure Active Directory Rights Management (OLS-BPO-000410)"/>
                  <w:listItem w:displayText="Nagyvállalati mobilitási csomag (OLS-BPO-000775)" w:value="Nagyvállalati mobilitási csomag (OLS-BPO-000775)"/>
                  <w:listItem w:displayText="Nagyvállalati felhőcsomag (OLS-BPO-000215 és OLS-BPO-000775)" w:value="Nagyvállalati felhőcsomag (OLS-BPO-000215 és OLS-BPO-000775)"/>
                  <w:listItem w:displayText="Office 365 E5 csomag (OLS-BPO-000812)" w:value="Office 365 E5 csomag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&lt;Válasszon&gt;</w:t>
                </w:r>
              </w:sdtContent>
            </w:sdt>
          </w:p>
        </w:tc>
      </w:tr>
    </w:tbl>
    <w:p w:rsidR="004B75C2" w:rsidRPr="00670F61" w:rsidRDefault="004B75C2" w:rsidP="00A86494">
      <w:pPr>
        <w:jc w:val="both"/>
      </w:pPr>
      <w:bookmarkStart w:id="0" w:name="Check3"/>
      <w:bookmarkStart w:id="1" w:name="Check4"/>
      <w:bookmarkStart w:id="2" w:name="Check5"/>
      <w:bookmarkStart w:id="3" w:name="Check6"/>
      <w:bookmarkStart w:id="4" w:name="Check7"/>
      <w:bookmarkEnd w:id="0"/>
      <w:bookmarkEnd w:id="1"/>
      <w:bookmarkEnd w:id="2"/>
      <w:bookmarkEnd w:id="3"/>
      <w:bookmarkEnd w:id="4"/>
      <w:r>
        <w:rPr>
          <w:rFonts w:cs="Arial"/>
        </w:rPr>
        <w:t>* Kötelezően kitöltendő mezők</w:t>
      </w:r>
    </w:p>
    <w:p w:rsidR="00482561" w:rsidRPr="00670F61" w:rsidRDefault="00B523F2" w:rsidP="00A86494">
      <w:pPr>
        <w:jc w:val="both"/>
      </w:pPr>
      <w:r>
        <w:rPr>
          <w:rFonts w:cs="Arial"/>
          <w:vertAlign w:val="superscript"/>
        </w:rPr>
        <w:t>1</w:t>
      </w:r>
      <w:r>
        <w:rPr>
          <w:rFonts w:cs="Arial"/>
        </w:rPr>
        <w:t xml:space="preserve"> Az Online Szolgáltatás neve után szereplő azonosítók csak a Microsoft általi belső felhasználásra szolgálnak.</w:t>
      </w:r>
    </w:p>
    <w:p w:rsidR="0031796B" w:rsidRPr="00670F61" w:rsidRDefault="00B523F2" w:rsidP="00A86494">
      <w:pPr>
        <w:jc w:val="both"/>
      </w:pPr>
      <w:r>
        <w:rPr>
          <w:rFonts w:cs="Arial"/>
          <w:vertAlign w:val="superscript"/>
        </w:rPr>
        <w:t>2</w:t>
      </w:r>
      <w:r>
        <w:rPr>
          <w:rFonts w:cs="Arial"/>
        </w:rPr>
        <w:t xml:space="preserve"> Az Átállást igénylő Vállalati Online Szolgáltatásokra való továbblépés esetében a jogalany kiigazítási rendelése vagy éves megrendelése Átállási Licenceket fog tartalmazni, és nem továbblépési Licenceket.</w:t>
      </w:r>
    </w:p>
    <w:p w:rsidR="00B4412D" w:rsidRPr="00670F61" w:rsidRDefault="00B4412D" w:rsidP="00A86494">
      <w:pPr>
        <w:spacing w:before="120"/>
        <w:jc w:val="both"/>
      </w:pPr>
      <w:r>
        <w:rPr>
          <w:rFonts w:cs="Arial"/>
          <w:b/>
          <w:bCs/>
        </w:rPr>
        <w:t xml:space="preserve">Adja meg a jogalany kérelmezőjének adatait. </w:t>
      </w:r>
    </w:p>
    <w:p w:rsidR="00E705C8" w:rsidRPr="00670F61" w:rsidRDefault="00B4412D" w:rsidP="00A86494">
      <w:pPr>
        <w:spacing w:before="120"/>
        <w:jc w:val="both"/>
      </w:pPr>
      <w:r>
        <w:rPr>
          <w:rFonts w:cs="Arial"/>
          <w:b/>
          <w:bCs/>
        </w:rPr>
        <w:t>Kérelmező adatai:</w:t>
      </w:r>
    </w:p>
    <w:p w:rsidR="00E705C8" w:rsidRPr="00670F61" w:rsidRDefault="00B4412D" w:rsidP="00104467">
      <w:pPr>
        <w:jc w:val="both"/>
      </w:pPr>
      <w:r>
        <w:rPr>
          <w:rFonts w:cs="Arial"/>
          <w:b/>
          <w:bCs/>
        </w:rPr>
        <w:t xml:space="preserve">Utónév*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>
        <w:fldChar w:fldCharType="end"/>
      </w:r>
    </w:p>
    <w:p w:rsidR="00E705C8" w:rsidRPr="00670F61" w:rsidRDefault="00B4412D" w:rsidP="00104467">
      <w:pPr>
        <w:jc w:val="both"/>
      </w:pPr>
      <w:r>
        <w:rPr>
          <w:rFonts w:cs="Arial"/>
          <w:b/>
          <w:bCs/>
        </w:rPr>
        <w:t xml:space="preserve">Vezetéknév*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>
        <w:fldChar w:fldCharType="end"/>
      </w:r>
    </w:p>
    <w:p w:rsidR="00B4412D" w:rsidRPr="00670F61" w:rsidRDefault="00104467" w:rsidP="00104467">
      <w:pPr>
        <w:jc w:val="both"/>
      </w:pPr>
      <w:r>
        <w:rPr>
          <w:rFonts w:cs="Arial"/>
          <w:b/>
          <w:bCs/>
        </w:rPr>
        <w:t xml:space="preserve">Kapcsolattartó e-mail címe*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>
        <w:fldChar w:fldCharType="end"/>
      </w:r>
    </w:p>
    <w:p w:rsidR="00B4412D" w:rsidRPr="00670F61" w:rsidRDefault="00B4412D" w:rsidP="00A86494">
      <w:pPr>
        <w:spacing w:before="120"/>
        <w:jc w:val="both"/>
      </w:pPr>
      <w:r>
        <w:rPr>
          <w:rFonts w:cs="Arial"/>
          <w:b/>
          <w:bCs/>
        </w:rPr>
        <w:t xml:space="preserve">Ha az űrlapot a jogalany nevében a Szoftvertanácsadó vagy a Viszonteladó nyújtja be: </w:t>
      </w:r>
    </w:p>
    <w:p w:rsidR="00B4412D" w:rsidRPr="00670F61" w:rsidRDefault="00B4412D" w:rsidP="00104467">
      <w:pPr>
        <w:jc w:val="both"/>
      </w:pPr>
      <w:r>
        <w:rPr>
          <w:rFonts w:cs="Arial"/>
          <w:b/>
          <w:bCs/>
        </w:rPr>
        <w:t xml:space="preserve">Szoftvertanácsadó vagy Viszonteladó vállalatának neve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>
        <w:fldChar w:fldCharType="end"/>
      </w:r>
    </w:p>
    <w:p w:rsidR="00E705C8" w:rsidRPr="00670F61" w:rsidRDefault="00C63FF8" w:rsidP="00104467">
      <w:pPr>
        <w:jc w:val="both"/>
      </w:pPr>
      <w:r>
        <w:rPr>
          <w:rFonts w:cs="Arial"/>
          <w:b/>
          <w:bCs/>
        </w:rPr>
        <w:t xml:space="preserve">Kapcsolattartó utóneve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>
        <w:fldChar w:fldCharType="end"/>
      </w:r>
    </w:p>
    <w:p w:rsidR="00B4412D" w:rsidRPr="00670F61" w:rsidRDefault="00E705C8" w:rsidP="00104467">
      <w:pPr>
        <w:jc w:val="both"/>
      </w:pPr>
      <w:r>
        <w:rPr>
          <w:rFonts w:cs="Arial"/>
          <w:b/>
          <w:bCs/>
        </w:rPr>
        <w:t xml:space="preserve">Kapcsolattartó vezetékneve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>
        <w:fldChar w:fldCharType="end"/>
      </w:r>
    </w:p>
    <w:p w:rsidR="00C30F24" w:rsidRPr="00670F61" w:rsidRDefault="00C63FF8" w:rsidP="00104467">
      <w:pPr>
        <w:jc w:val="both"/>
      </w:pPr>
      <w:r>
        <w:rPr>
          <w:rFonts w:cs="Arial"/>
          <w:b/>
          <w:bCs/>
        </w:rPr>
        <w:t xml:space="preserve">Kapcsolattartó e-mail címe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>
        <w:fldChar w:fldCharType="end"/>
      </w:r>
    </w:p>
    <w:p w:rsidR="00E705C8" w:rsidRPr="00670F61" w:rsidRDefault="00E705C8" w:rsidP="00782B29">
      <w:pPr>
        <w:pStyle w:val="NormalWeb"/>
        <w:tabs>
          <w:tab w:val="left" w:pos="405"/>
        </w:tabs>
        <w:jc w:val="both"/>
        <w:rPr>
          <w:rFonts w:eastAsia="MS PGothic"/>
        </w:rPr>
      </w:pPr>
      <w:r>
        <w:rPr>
          <w:rFonts w:ascii="Arial" w:hAnsi="Arial" w:cs="Arial"/>
          <w:b/>
          <w:bCs/>
        </w:rPr>
        <w:br w:type="page"/>
      </w:r>
      <w:bookmarkStart w:id="5" w:name="Check9"/>
      <w:r>
        <w:rPr>
          <w:rFonts w:ascii="Arial" w:hAnsi="Arial" w:cs="Arial"/>
        </w:rPr>
        <w:lastRenderedPageBreak/>
        <w:fldChar w:fldCharType="begin">
          <w:ffData>
            <w:name w:val="Check9"/>
            <w:enabled/>
            <w:calcOnExit w:val="0"/>
            <w:checkBox>
              <w:size w:val="20"/>
              <w:default w:val="0"/>
            </w:checkBox>
          </w:ffData>
        </w:fldChar>
      </w:r>
      <w:r w:rsidR="00D7365F">
        <w:rPr>
          <w:rFonts w:ascii="Arial" w:hAnsi="Arial" w:cs="Arial"/>
        </w:rPr>
        <w:instrText xml:space="preserve"> FORMCHECKBOX </w:instrText>
      </w:r>
      <w:r w:rsidR="009705F9">
        <w:rPr>
          <w:rFonts w:ascii="Arial" w:hAnsi="Arial" w:cs="Arial"/>
        </w:rPr>
      </w:r>
      <w:r w:rsidR="009705F9"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end"/>
      </w:r>
      <w:bookmarkEnd w:id="5"/>
      <w:r w:rsidR="00782B29">
        <w:rPr>
          <w:rFonts w:ascii="Arial" w:hAnsi="Arial" w:cs="Arial"/>
        </w:rPr>
        <w:tab/>
      </w:r>
      <w:r>
        <w:rPr>
          <w:rFonts w:ascii="Arial" w:eastAsia="MS PGothic" w:hAnsi="Arial" w:cs="Arial"/>
          <w:sz w:val="20"/>
          <w:szCs w:val="20"/>
        </w:rPr>
        <w:t>A</w:t>
      </w:r>
      <w:r>
        <w:rPr>
          <w:rFonts w:ascii="Arial" w:eastAsia="MS PGothic" w:hAnsi="Arial" w:cs="Arial"/>
          <w:bCs/>
          <w:sz w:val="20"/>
          <w:szCs w:val="20"/>
        </w:rPr>
        <w:t xml:space="preserve"> négyzet bejelölésével a kérelmező megerősíti, hogy felhatalmazással rendelkezik a Licencek lefoglalására a jogalany nevében. A kérelmező elfogadja a kiigazítási rendelés (vagy Nagyvállalati Előfizetői Beléptetés esetén az éves megrendelés) Lefoglalt Licencekre vonatkozó követelményeit a Beléptetésben meghatározott módon. A kérelmező elfogadja, hogy a Lefoglalt Licencekről a jogalany számlát kap a kiigazítási rendelés vagy éves megrendelés jogalany általi elküldésekor, és az ár a lefoglalás dátumától kezdődően lesz meghatározva.</w:t>
      </w:r>
    </w:p>
    <w:tbl>
      <w:tblPr>
        <w:tblW w:w="903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30"/>
      </w:tblGrid>
      <w:tr w:rsidR="00C13C35" w:rsidRPr="00A86494" w:rsidTr="00F3610C">
        <w:trPr>
          <w:cantSplit/>
          <w:trHeight w:val="457"/>
          <w:jc w:val="center"/>
        </w:trPr>
        <w:tc>
          <w:tcPr>
            <w:tcW w:w="9030" w:type="dxa"/>
            <w:tcBorders>
              <w:top w:val="single" w:sz="8" w:space="0" w:color="FFFFFF"/>
              <w:left w:val="single" w:sz="8" w:space="0" w:color="auto"/>
              <w:bottom w:val="single" w:sz="8" w:space="0" w:color="FFFFFF"/>
              <w:right w:val="single" w:sz="8" w:space="0" w:color="auto"/>
            </w:tcBorders>
            <w:shd w:val="clear" w:color="auto" w:fill="00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3C35" w:rsidRPr="001500CA" w:rsidRDefault="008C7405" w:rsidP="006F04BB">
            <w:pPr>
              <w:pStyle w:val="BodyText"/>
              <w:tabs>
                <w:tab w:val="clear" w:pos="360"/>
                <w:tab w:val="clear" w:pos="720"/>
              </w:tabs>
              <w:rPr>
                <w:rFonts w:ascii="Arial" w:hAnsi="Arial" w:cs="Arial"/>
                <w:b/>
                <w:bCs/>
                <w:sz w:val="22"/>
                <w:szCs w:val="22"/>
                <w:lang w:val="en-US" w:eastAsia="en-US"/>
              </w:rPr>
            </w:pPr>
            <w:r>
              <w:rPr>
                <w:rFonts w:ascii="Arial" w:hAnsi="Arial" w:cs="Arial"/>
                <w:b/>
                <w:bCs/>
                <w:i w:val="0"/>
                <w:iCs w:val="0"/>
                <w:sz w:val="20"/>
              </w:rPr>
              <w:t>Jogalany kérelmezője</w:t>
            </w:r>
          </w:p>
        </w:tc>
      </w:tr>
      <w:tr w:rsidR="00C13C35" w:rsidRPr="00A86494" w:rsidTr="0063140D">
        <w:trPr>
          <w:cantSplit/>
          <w:trHeight w:val="673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A86494" w:rsidRDefault="00C13C35" w:rsidP="00A86494">
            <w:pPr>
              <w:keepNext/>
              <w:spacing w:after="240"/>
              <w:jc w:val="both"/>
              <w:rPr>
                <w:rFonts w:eastAsia="Calibri" w:cs="Arial"/>
                <w:sz w:val="18"/>
                <w:szCs w:val="18"/>
              </w:rPr>
            </w:pPr>
            <w:r>
              <w:rPr>
                <w:rFonts w:cs="Arial"/>
                <w:b/>
                <w:bCs/>
              </w:rPr>
              <w:t>Aláírás</w:t>
            </w:r>
            <w:r w:rsidRPr="0087356A">
              <w:rPr>
                <w:rFonts w:cs="Arial"/>
                <w:b/>
                <w:bCs/>
              </w:rPr>
              <w:t>*</w:t>
            </w:r>
          </w:p>
        </w:tc>
      </w:tr>
      <w:tr w:rsidR="00C13C35" w:rsidRPr="00A86494" w:rsidTr="0063140D">
        <w:trPr>
          <w:cantSplit/>
          <w:trHeight w:val="520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A86494" w:rsidRDefault="00C13C35" w:rsidP="00A86494">
            <w:pPr>
              <w:keepNext/>
              <w:spacing w:after="120"/>
              <w:jc w:val="both"/>
              <w:rPr>
                <w:rFonts w:eastAsia="Calibri" w:cs="Arial"/>
                <w:b/>
                <w:bCs/>
              </w:rPr>
            </w:pPr>
            <w:r>
              <w:rPr>
                <w:rFonts w:cs="Arial"/>
                <w:b/>
                <w:bCs/>
              </w:rPr>
              <w:t>Beosztás nyomtatott betűvel*</w:t>
            </w: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8213CC" w:rsidRPr="00A86494"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 w:rsidR="008213CC" w:rsidRPr="00A86494">
              <w:rPr>
                <w:rFonts w:cs="Arial"/>
                <w:noProof/>
              </w:rPr>
              <w:t> </w:t>
            </w:r>
            <w:r w:rsidR="008213CC" w:rsidRPr="00A86494">
              <w:rPr>
                <w:rFonts w:cs="Arial"/>
                <w:noProof/>
              </w:rPr>
              <w:t> </w:t>
            </w:r>
            <w:r w:rsidR="008213CC" w:rsidRPr="00A86494">
              <w:rPr>
                <w:rFonts w:cs="Arial"/>
                <w:noProof/>
              </w:rPr>
              <w:t> </w:t>
            </w:r>
            <w:r w:rsidR="008213CC" w:rsidRPr="00A86494">
              <w:rPr>
                <w:rFonts w:cs="Arial"/>
                <w:noProof/>
              </w:rPr>
              <w:t> </w:t>
            </w:r>
            <w:r w:rsidR="008213CC" w:rsidRPr="00A86494">
              <w:rPr>
                <w:rFonts w:cs="Arial"/>
                <w:noProof/>
              </w:rPr>
              <w:t> </w:t>
            </w:r>
            <w:r>
              <w:fldChar w:fldCharType="end"/>
            </w:r>
          </w:p>
        </w:tc>
      </w:tr>
      <w:tr w:rsidR="00C13C35" w:rsidRPr="00A86494" w:rsidTr="0063140D">
        <w:trPr>
          <w:cantSplit/>
          <w:trHeight w:val="520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A86494" w:rsidRDefault="00C13C35" w:rsidP="00BE456B">
            <w:pPr>
              <w:spacing w:after="120"/>
              <w:jc w:val="both"/>
              <w:rPr>
                <w:rFonts w:eastAsia="Calibri"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Aláírás napja* </w:t>
            </w: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A86494" w:rsidRPr="00A86494"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 w:rsidR="00A86494" w:rsidRPr="00A86494">
              <w:rPr>
                <w:rFonts w:cs="Arial"/>
                <w:noProof/>
              </w:rPr>
              <w:t> </w:t>
            </w:r>
            <w:r w:rsidR="00A86494" w:rsidRPr="00A86494">
              <w:rPr>
                <w:rFonts w:cs="Arial"/>
                <w:noProof/>
              </w:rPr>
              <w:t> </w:t>
            </w:r>
            <w:r w:rsidR="00A86494" w:rsidRPr="00A86494">
              <w:rPr>
                <w:rFonts w:cs="Arial"/>
                <w:noProof/>
              </w:rPr>
              <w:t> </w:t>
            </w:r>
            <w:r w:rsidR="00A86494" w:rsidRPr="00A86494">
              <w:rPr>
                <w:rFonts w:cs="Arial"/>
                <w:noProof/>
              </w:rPr>
              <w:t> </w:t>
            </w:r>
            <w:r w:rsidR="00A86494" w:rsidRPr="00A86494">
              <w:rPr>
                <w:rFonts w:cs="Arial"/>
                <w:noProof/>
              </w:rPr>
              <w:t> </w:t>
            </w:r>
            <w:r>
              <w:fldChar w:fldCharType="end"/>
            </w:r>
          </w:p>
        </w:tc>
      </w:tr>
    </w:tbl>
    <w:p w:rsidR="00B4155A" w:rsidRPr="00670F61" w:rsidRDefault="00B4155A" w:rsidP="00B4155A">
      <w:bookmarkStart w:id="6" w:name="_GoBack"/>
      <w:bookmarkEnd w:id="6"/>
    </w:p>
    <w:sectPr w:rsidR="00B4155A" w:rsidRPr="00670F61" w:rsidSect="00D163AB">
      <w:type w:val="continuous"/>
      <w:pgSz w:w="11907" w:h="16839" w:code="9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05F9" w:rsidRDefault="009705F9">
      <w:r>
        <w:separator/>
      </w:r>
    </w:p>
  </w:endnote>
  <w:endnote w:type="continuationSeparator" w:id="0">
    <w:p w:rsidR="009705F9" w:rsidRDefault="009705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PGothic">
    <w:altName w:val="Yu Gothic"/>
    <w:panose1 w:val="020B0500000000000000"/>
    <w:charset w:val="80"/>
    <w:family w:val="swiss"/>
    <w:pitch w:val="variable"/>
    <w:sig w:usb0="00000000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B0500000000000000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Look w:val="01E0" w:firstRow="1" w:lastRow="1" w:firstColumn="1" w:lastColumn="1" w:noHBand="0" w:noVBand="0"/>
    </w:tblPr>
    <w:tblGrid>
      <w:gridCol w:w="5308"/>
      <w:gridCol w:w="3721"/>
    </w:tblGrid>
    <w:tr w:rsidR="00782B29" w:rsidRPr="00B34695" w:rsidTr="00E91007">
      <w:trPr>
        <w:jc w:val="center"/>
      </w:trPr>
      <w:tc>
        <w:tcPr>
          <w:tcW w:w="5418" w:type="dxa"/>
        </w:tcPr>
        <w:p w:rsidR="00782B29" w:rsidRPr="00B34695" w:rsidRDefault="00782B29" w:rsidP="009E2461">
          <w:pPr>
            <w:pStyle w:val="Footer"/>
            <w:rPr>
              <w:rFonts w:eastAsia="MS Mincho"/>
              <w:sz w:val="16"/>
              <w:szCs w:val="16"/>
              <w:lang w:eastAsia="ja-JP"/>
            </w:rPr>
          </w:pPr>
          <w:r w:rsidRPr="00B34695">
            <w:rPr>
              <w:rFonts w:eastAsia="MS Mincho"/>
              <w:sz w:val="16"/>
              <w:szCs w:val="16"/>
              <w:lang w:eastAsia="ja-JP"/>
            </w:rPr>
            <w:t>OnlineSvcs(LicenseReservationForm)(WW)(</w:t>
          </w:r>
          <w:r w:rsidR="00305801" w:rsidRPr="00B34695">
            <w:rPr>
              <w:rFonts w:eastAsia="MS Mincho"/>
              <w:sz w:val="16"/>
              <w:szCs w:val="16"/>
              <w:lang w:eastAsia="ja-JP"/>
            </w:rPr>
            <w:t>HUN</w:t>
          </w:r>
          <w:r w:rsidRPr="00B34695">
            <w:rPr>
              <w:rFonts w:eastAsia="MS Mincho"/>
              <w:sz w:val="16"/>
              <w:szCs w:val="16"/>
              <w:lang w:eastAsia="ja-JP"/>
            </w:rPr>
            <w:t>)(</w:t>
          </w:r>
          <w:r w:rsidR="009E2461">
            <w:rPr>
              <w:rFonts w:eastAsia="MS Mincho"/>
              <w:sz w:val="16"/>
              <w:szCs w:val="16"/>
              <w:lang w:eastAsia="ja-JP"/>
            </w:rPr>
            <w:t>Nov</w:t>
          </w:r>
          <w:r w:rsidRPr="00B34695">
            <w:rPr>
              <w:rFonts w:eastAsia="MS Mincho"/>
              <w:sz w:val="16"/>
              <w:szCs w:val="16"/>
              <w:lang w:eastAsia="ja-JP"/>
            </w:rPr>
            <w:t>2015)</w:t>
          </w:r>
        </w:p>
      </w:tc>
      <w:tc>
        <w:tcPr>
          <w:tcW w:w="4158" w:type="dxa"/>
        </w:tcPr>
        <w:p w:rsidR="00782B29" w:rsidRPr="00B34695" w:rsidRDefault="00782B29" w:rsidP="00B34695">
          <w:pPr>
            <w:pStyle w:val="Footer"/>
            <w:jc w:val="right"/>
            <w:rPr>
              <w:rFonts w:eastAsia="MS Mincho"/>
              <w:sz w:val="16"/>
              <w:szCs w:val="16"/>
              <w:lang w:eastAsia="ja-JP"/>
            </w:rPr>
          </w:pPr>
          <w:r w:rsidRPr="00B34695">
            <w:rPr>
              <w:rFonts w:eastAsia="MS Mincho"/>
              <w:sz w:val="16"/>
              <w:szCs w:val="16"/>
              <w:lang w:eastAsia="ja-JP"/>
            </w:rPr>
            <w:t xml:space="preserve">Page </w:t>
          </w:r>
          <w:r w:rsidRPr="00B34695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B34695">
            <w:rPr>
              <w:rFonts w:eastAsia="MS Mincho"/>
              <w:sz w:val="16"/>
              <w:szCs w:val="16"/>
              <w:lang w:eastAsia="ja-JP"/>
            </w:rPr>
            <w:instrText xml:space="preserve"> PAGE </w:instrText>
          </w:r>
          <w:r w:rsidRPr="00B34695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9E2461">
            <w:rPr>
              <w:rFonts w:eastAsia="MS Mincho"/>
              <w:noProof/>
              <w:sz w:val="16"/>
              <w:szCs w:val="16"/>
              <w:lang w:eastAsia="ja-JP"/>
            </w:rPr>
            <w:t>2</w:t>
          </w:r>
          <w:r w:rsidRPr="00B34695">
            <w:rPr>
              <w:rFonts w:eastAsia="MS Mincho"/>
              <w:sz w:val="16"/>
              <w:szCs w:val="16"/>
              <w:lang w:eastAsia="ja-JP"/>
            </w:rPr>
            <w:fldChar w:fldCharType="end"/>
          </w:r>
          <w:r w:rsidRPr="00B34695">
            <w:rPr>
              <w:rFonts w:eastAsia="MS Mincho"/>
              <w:sz w:val="16"/>
              <w:szCs w:val="16"/>
              <w:lang w:eastAsia="ja-JP"/>
            </w:rPr>
            <w:t xml:space="preserve"> of </w:t>
          </w:r>
          <w:r w:rsidRPr="00B34695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B34695">
            <w:rPr>
              <w:rFonts w:eastAsia="MS Mincho"/>
              <w:sz w:val="16"/>
              <w:szCs w:val="16"/>
              <w:lang w:eastAsia="ja-JP"/>
            </w:rPr>
            <w:instrText xml:space="preserve"> NUMPAGES </w:instrText>
          </w:r>
          <w:r w:rsidRPr="00B34695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9E2461">
            <w:rPr>
              <w:rFonts w:eastAsia="MS Mincho"/>
              <w:noProof/>
              <w:sz w:val="16"/>
              <w:szCs w:val="16"/>
              <w:lang w:eastAsia="ja-JP"/>
            </w:rPr>
            <w:t>2</w:t>
          </w:r>
          <w:r w:rsidRPr="00B34695">
            <w:rPr>
              <w:rFonts w:eastAsia="MS Mincho"/>
              <w:sz w:val="16"/>
              <w:szCs w:val="16"/>
              <w:lang w:eastAsia="ja-JP"/>
            </w:rPr>
            <w:fldChar w:fldCharType="end"/>
          </w:r>
        </w:p>
      </w:tc>
    </w:tr>
  </w:tbl>
  <w:p w:rsidR="00782B29" w:rsidRPr="00B34695" w:rsidRDefault="00782B29" w:rsidP="00782B29">
    <w:pPr>
      <w:pStyle w:val="Foo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Look w:val="01E0" w:firstRow="1" w:lastRow="1" w:firstColumn="1" w:lastColumn="1" w:noHBand="0" w:noVBand="0"/>
    </w:tblPr>
    <w:tblGrid>
      <w:gridCol w:w="5259"/>
      <w:gridCol w:w="3770"/>
    </w:tblGrid>
    <w:tr w:rsidR="00782B29" w:rsidRPr="00B34695" w:rsidTr="00E91007">
      <w:trPr>
        <w:jc w:val="center"/>
      </w:trPr>
      <w:tc>
        <w:tcPr>
          <w:tcW w:w="5418" w:type="dxa"/>
        </w:tcPr>
        <w:p w:rsidR="00782B29" w:rsidRPr="00B34695" w:rsidRDefault="00782B29" w:rsidP="00E91007">
          <w:pPr>
            <w:pStyle w:val="Footer"/>
            <w:rPr>
              <w:rFonts w:eastAsia="MS Mincho"/>
              <w:sz w:val="16"/>
              <w:szCs w:val="16"/>
              <w:lang w:eastAsia="ja-JP"/>
            </w:rPr>
          </w:pPr>
          <w:r w:rsidRPr="00B34695">
            <w:rPr>
              <w:rFonts w:eastAsia="MS Mincho"/>
              <w:sz w:val="16"/>
              <w:szCs w:val="16"/>
              <w:lang w:eastAsia="ja-JP"/>
            </w:rPr>
            <w:t>OnlineSvcs(LicenseResForm)(WW)(</w:t>
          </w:r>
          <w:r w:rsidR="00305801" w:rsidRPr="00B34695">
            <w:rPr>
              <w:rFonts w:eastAsia="MS Mincho"/>
              <w:sz w:val="16"/>
              <w:szCs w:val="16"/>
              <w:lang w:eastAsia="ja-JP"/>
            </w:rPr>
            <w:t>HUN</w:t>
          </w:r>
          <w:r w:rsidR="00433A59">
            <w:rPr>
              <w:rFonts w:eastAsia="MS Mincho"/>
              <w:sz w:val="16"/>
              <w:szCs w:val="16"/>
              <w:lang w:eastAsia="ja-JP"/>
            </w:rPr>
            <w:t>)(Nov</w:t>
          </w:r>
          <w:r w:rsidRPr="00B34695">
            <w:rPr>
              <w:rFonts w:eastAsia="MS Mincho"/>
              <w:sz w:val="16"/>
              <w:szCs w:val="16"/>
              <w:lang w:eastAsia="ja-JP"/>
            </w:rPr>
            <w:t>2015)</w:t>
          </w:r>
        </w:p>
      </w:tc>
      <w:tc>
        <w:tcPr>
          <w:tcW w:w="4158" w:type="dxa"/>
        </w:tcPr>
        <w:p w:rsidR="00782B29" w:rsidRPr="00B34695" w:rsidRDefault="00782B29" w:rsidP="00E91007">
          <w:pPr>
            <w:pStyle w:val="Footer"/>
            <w:jc w:val="right"/>
            <w:rPr>
              <w:rFonts w:eastAsia="MS Mincho"/>
              <w:sz w:val="16"/>
              <w:szCs w:val="16"/>
              <w:lang w:eastAsia="ja-JP"/>
            </w:rPr>
          </w:pPr>
          <w:r w:rsidRPr="00B34695">
            <w:rPr>
              <w:rFonts w:eastAsia="MS Mincho"/>
              <w:sz w:val="16"/>
              <w:szCs w:val="16"/>
              <w:lang w:eastAsia="ja-JP"/>
            </w:rPr>
            <w:t xml:space="preserve">Page </w:t>
          </w:r>
          <w:r w:rsidRPr="00B34695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B34695">
            <w:rPr>
              <w:rFonts w:eastAsia="MS Mincho"/>
              <w:sz w:val="16"/>
              <w:szCs w:val="16"/>
              <w:lang w:eastAsia="ja-JP"/>
            </w:rPr>
            <w:instrText xml:space="preserve"> PAGE </w:instrText>
          </w:r>
          <w:r w:rsidRPr="00B34695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9E2461">
            <w:rPr>
              <w:rFonts w:eastAsia="MS Mincho"/>
              <w:noProof/>
              <w:sz w:val="16"/>
              <w:szCs w:val="16"/>
              <w:lang w:eastAsia="ja-JP"/>
            </w:rPr>
            <w:t>1</w:t>
          </w:r>
          <w:r w:rsidRPr="00B34695">
            <w:rPr>
              <w:rFonts w:eastAsia="MS Mincho"/>
              <w:sz w:val="16"/>
              <w:szCs w:val="16"/>
              <w:lang w:eastAsia="ja-JP"/>
            </w:rPr>
            <w:fldChar w:fldCharType="end"/>
          </w:r>
          <w:r w:rsidRPr="00B34695">
            <w:rPr>
              <w:rFonts w:eastAsia="MS Mincho"/>
              <w:sz w:val="16"/>
              <w:szCs w:val="16"/>
              <w:lang w:eastAsia="ja-JP"/>
            </w:rPr>
            <w:t xml:space="preserve"> of </w:t>
          </w:r>
          <w:r w:rsidRPr="00B34695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B34695">
            <w:rPr>
              <w:rFonts w:eastAsia="MS Mincho"/>
              <w:sz w:val="16"/>
              <w:szCs w:val="16"/>
              <w:lang w:eastAsia="ja-JP"/>
            </w:rPr>
            <w:instrText xml:space="preserve"> NUMPAGES </w:instrText>
          </w:r>
          <w:r w:rsidRPr="00B34695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9E2461">
            <w:rPr>
              <w:rFonts w:eastAsia="MS Mincho"/>
              <w:noProof/>
              <w:sz w:val="16"/>
              <w:szCs w:val="16"/>
              <w:lang w:eastAsia="ja-JP"/>
            </w:rPr>
            <w:t>2</w:t>
          </w:r>
          <w:r w:rsidRPr="00B34695">
            <w:rPr>
              <w:rFonts w:eastAsia="MS Mincho"/>
              <w:sz w:val="16"/>
              <w:szCs w:val="16"/>
              <w:lang w:eastAsia="ja-JP"/>
            </w:rPr>
            <w:fldChar w:fldCharType="end"/>
          </w:r>
        </w:p>
      </w:tc>
    </w:tr>
  </w:tbl>
  <w:p w:rsidR="00782B29" w:rsidRPr="00B34695" w:rsidRDefault="00782B29" w:rsidP="00782B29">
    <w:pPr>
      <w:pStyle w:val="Foo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05F9" w:rsidRDefault="009705F9">
      <w:r>
        <w:separator/>
      </w:r>
    </w:p>
  </w:footnote>
  <w:footnote w:type="continuationSeparator" w:id="0">
    <w:p w:rsidR="009705F9" w:rsidRDefault="009705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3CD6" w:rsidRDefault="009705F9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7" o:spid="_x0000_s2050" type="#_x0000_t75" style="position:absolute;margin-left:0;margin-top:0;width:451.2pt;height:254.35pt;z-index:-251658752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3CD6" w:rsidRDefault="009705F9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8" o:spid="_x0000_s2051" type="#_x0000_t75" style="position:absolute;margin-left:0;margin-top:0;width:451.2pt;height:254.35pt;z-index:-251657728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10D3" w:rsidRDefault="009705F9" w:rsidP="00A86494">
    <w:pPr>
      <w:pStyle w:val="Header"/>
      <w:jc w:val="right"/>
    </w:pPr>
    <w:r>
      <w:rPr>
        <w:szCs w:val="24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6" o:spid="_x0000_s2049" type="#_x0000_t75" style="position:absolute;left:0;text-align:left;margin-left:0;margin-top:0;width:451.2pt;height:254.35pt;z-index:-251659776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  <w:r w:rsidR="00DA3A83">
      <w:rPr>
        <w:noProof/>
        <w:szCs w:val="24"/>
        <w:lang w:val="en-US" w:eastAsia="en-US" w:bidi="ar-SA"/>
      </w:rPr>
      <w:drawing>
        <wp:inline distT="0" distB="0" distL="0" distR="0" wp14:anchorId="4D715748" wp14:editId="102E3508">
          <wp:extent cx="5727700" cy="560705"/>
          <wp:effectExtent l="0" t="0" r="0" b="0"/>
          <wp:docPr id="3" name="Picture 3" descr="C:\Users\v-zamorr\Desktop\new 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v-zamorr\Desktop\new header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7700" cy="560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36022"/>
    <w:multiLevelType w:val="hybridMultilevel"/>
    <w:tmpl w:val="0B38E69A"/>
    <w:lvl w:ilvl="0" w:tplc="A90EFA7C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924AFD"/>
    <w:multiLevelType w:val="hybridMultilevel"/>
    <w:tmpl w:val="3E20A0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6B26C3"/>
    <w:multiLevelType w:val="hybridMultilevel"/>
    <w:tmpl w:val="30E6764E"/>
    <w:lvl w:ilvl="0" w:tplc="233876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FD079E3"/>
    <w:multiLevelType w:val="hybridMultilevel"/>
    <w:tmpl w:val="DE342CE2"/>
    <w:lvl w:ilvl="0" w:tplc="F78E9F40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707BC7"/>
    <w:multiLevelType w:val="hybridMultilevel"/>
    <w:tmpl w:val="9698E7C4"/>
    <w:lvl w:ilvl="0" w:tplc="44F4A5D6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D553F7"/>
    <w:multiLevelType w:val="hybridMultilevel"/>
    <w:tmpl w:val="E1761526"/>
    <w:lvl w:ilvl="0" w:tplc="671E753C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4F6"/>
    <w:rsid w:val="000160C0"/>
    <w:rsid w:val="00024490"/>
    <w:rsid w:val="00031330"/>
    <w:rsid w:val="00031CBE"/>
    <w:rsid w:val="000331FD"/>
    <w:rsid w:val="00042F1F"/>
    <w:rsid w:val="00050AC1"/>
    <w:rsid w:val="00050D5B"/>
    <w:rsid w:val="00057A23"/>
    <w:rsid w:val="000714C8"/>
    <w:rsid w:val="00077E21"/>
    <w:rsid w:val="00083141"/>
    <w:rsid w:val="00092AB7"/>
    <w:rsid w:val="00097993"/>
    <w:rsid w:val="000A6811"/>
    <w:rsid w:val="000B3834"/>
    <w:rsid w:val="000B3F1D"/>
    <w:rsid w:val="000B6386"/>
    <w:rsid w:val="000C063C"/>
    <w:rsid w:val="000C45F0"/>
    <w:rsid w:val="000D5EF5"/>
    <w:rsid w:val="000E332B"/>
    <w:rsid w:val="000E4A86"/>
    <w:rsid w:val="000E5C6D"/>
    <w:rsid w:val="000F0DDA"/>
    <w:rsid w:val="00104467"/>
    <w:rsid w:val="00110C34"/>
    <w:rsid w:val="00115B97"/>
    <w:rsid w:val="00122833"/>
    <w:rsid w:val="00127ABB"/>
    <w:rsid w:val="001303B1"/>
    <w:rsid w:val="00132063"/>
    <w:rsid w:val="001321AE"/>
    <w:rsid w:val="00134805"/>
    <w:rsid w:val="00134E41"/>
    <w:rsid w:val="00135617"/>
    <w:rsid w:val="00136612"/>
    <w:rsid w:val="001500CA"/>
    <w:rsid w:val="00153F5D"/>
    <w:rsid w:val="0016082C"/>
    <w:rsid w:val="001646FF"/>
    <w:rsid w:val="00176012"/>
    <w:rsid w:val="00180FCE"/>
    <w:rsid w:val="00186AE6"/>
    <w:rsid w:val="00187097"/>
    <w:rsid w:val="00190984"/>
    <w:rsid w:val="001A2D5E"/>
    <w:rsid w:val="001A5170"/>
    <w:rsid w:val="001A6860"/>
    <w:rsid w:val="001B2B64"/>
    <w:rsid w:val="001C68D9"/>
    <w:rsid w:val="001D2B47"/>
    <w:rsid w:val="001D366F"/>
    <w:rsid w:val="001E139C"/>
    <w:rsid w:val="001F28F6"/>
    <w:rsid w:val="001F3D99"/>
    <w:rsid w:val="001F6942"/>
    <w:rsid w:val="002017F4"/>
    <w:rsid w:val="002021E8"/>
    <w:rsid w:val="002042D1"/>
    <w:rsid w:val="0020762C"/>
    <w:rsid w:val="00212362"/>
    <w:rsid w:val="0021237A"/>
    <w:rsid w:val="00221A18"/>
    <w:rsid w:val="00227342"/>
    <w:rsid w:val="00230C2A"/>
    <w:rsid w:val="00240165"/>
    <w:rsid w:val="00246D56"/>
    <w:rsid w:val="002552BB"/>
    <w:rsid w:val="002619EA"/>
    <w:rsid w:val="00262572"/>
    <w:rsid w:val="002626EC"/>
    <w:rsid w:val="00270456"/>
    <w:rsid w:val="00277D8F"/>
    <w:rsid w:val="00280AA1"/>
    <w:rsid w:val="002863DC"/>
    <w:rsid w:val="002A689A"/>
    <w:rsid w:val="002B070B"/>
    <w:rsid w:val="002B10C1"/>
    <w:rsid w:val="002B1BE9"/>
    <w:rsid w:val="002B21A5"/>
    <w:rsid w:val="002C3C79"/>
    <w:rsid w:val="002D4846"/>
    <w:rsid w:val="002D5BF6"/>
    <w:rsid w:val="002D74EC"/>
    <w:rsid w:val="002E0E73"/>
    <w:rsid w:val="002E47D0"/>
    <w:rsid w:val="002E50BF"/>
    <w:rsid w:val="002F1958"/>
    <w:rsid w:val="002F24E8"/>
    <w:rsid w:val="002F3DDF"/>
    <w:rsid w:val="002F3F1D"/>
    <w:rsid w:val="002F491E"/>
    <w:rsid w:val="00303D3D"/>
    <w:rsid w:val="00304DD8"/>
    <w:rsid w:val="00305801"/>
    <w:rsid w:val="00307FEE"/>
    <w:rsid w:val="003109F2"/>
    <w:rsid w:val="0031475A"/>
    <w:rsid w:val="00316077"/>
    <w:rsid w:val="0031796B"/>
    <w:rsid w:val="003249DE"/>
    <w:rsid w:val="00325ED1"/>
    <w:rsid w:val="0033687A"/>
    <w:rsid w:val="00337D7C"/>
    <w:rsid w:val="00353568"/>
    <w:rsid w:val="003579B0"/>
    <w:rsid w:val="00360329"/>
    <w:rsid w:val="00361A01"/>
    <w:rsid w:val="00372FFB"/>
    <w:rsid w:val="00382B0D"/>
    <w:rsid w:val="0038598C"/>
    <w:rsid w:val="003958F5"/>
    <w:rsid w:val="003B6E3F"/>
    <w:rsid w:val="003C48A9"/>
    <w:rsid w:val="003D0E9D"/>
    <w:rsid w:val="003D2BAB"/>
    <w:rsid w:val="003D3662"/>
    <w:rsid w:val="003D5606"/>
    <w:rsid w:val="003D57D8"/>
    <w:rsid w:val="003D5952"/>
    <w:rsid w:val="003E1CF8"/>
    <w:rsid w:val="00423911"/>
    <w:rsid w:val="00423E19"/>
    <w:rsid w:val="004336B7"/>
    <w:rsid w:val="00433A59"/>
    <w:rsid w:val="00437A3D"/>
    <w:rsid w:val="00440AD6"/>
    <w:rsid w:val="00441690"/>
    <w:rsid w:val="004436BE"/>
    <w:rsid w:val="004467A5"/>
    <w:rsid w:val="00453660"/>
    <w:rsid w:val="00453A91"/>
    <w:rsid w:val="00460E7B"/>
    <w:rsid w:val="004624E8"/>
    <w:rsid w:val="00475651"/>
    <w:rsid w:val="00482561"/>
    <w:rsid w:val="00483FBA"/>
    <w:rsid w:val="00484FB6"/>
    <w:rsid w:val="00491859"/>
    <w:rsid w:val="00495E60"/>
    <w:rsid w:val="00496AF9"/>
    <w:rsid w:val="004A4FE4"/>
    <w:rsid w:val="004B75C2"/>
    <w:rsid w:val="004B7DC0"/>
    <w:rsid w:val="004C4736"/>
    <w:rsid w:val="004D0614"/>
    <w:rsid w:val="004D7538"/>
    <w:rsid w:val="004F2BBD"/>
    <w:rsid w:val="004F2FED"/>
    <w:rsid w:val="004F7068"/>
    <w:rsid w:val="00500ECC"/>
    <w:rsid w:val="00512E49"/>
    <w:rsid w:val="0051690A"/>
    <w:rsid w:val="00520B81"/>
    <w:rsid w:val="0052696A"/>
    <w:rsid w:val="00527B77"/>
    <w:rsid w:val="00531F6E"/>
    <w:rsid w:val="00544F36"/>
    <w:rsid w:val="0054695D"/>
    <w:rsid w:val="00553FB5"/>
    <w:rsid w:val="00562FC7"/>
    <w:rsid w:val="0057277D"/>
    <w:rsid w:val="005733CD"/>
    <w:rsid w:val="005842EF"/>
    <w:rsid w:val="00585B03"/>
    <w:rsid w:val="00596871"/>
    <w:rsid w:val="00597D5A"/>
    <w:rsid w:val="005A129D"/>
    <w:rsid w:val="005B017A"/>
    <w:rsid w:val="005B0394"/>
    <w:rsid w:val="005B5C11"/>
    <w:rsid w:val="005B6248"/>
    <w:rsid w:val="005C5FEA"/>
    <w:rsid w:val="005E1CA6"/>
    <w:rsid w:val="005F0EAA"/>
    <w:rsid w:val="00602125"/>
    <w:rsid w:val="00605758"/>
    <w:rsid w:val="00605848"/>
    <w:rsid w:val="00611C5D"/>
    <w:rsid w:val="0061373C"/>
    <w:rsid w:val="0061382C"/>
    <w:rsid w:val="00616BB5"/>
    <w:rsid w:val="00623CD6"/>
    <w:rsid w:val="0063140D"/>
    <w:rsid w:val="00631EE1"/>
    <w:rsid w:val="00635B40"/>
    <w:rsid w:val="0063692D"/>
    <w:rsid w:val="006419FB"/>
    <w:rsid w:val="00650B32"/>
    <w:rsid w:val="00653BCE"/>
    <w:rsid w:val="00653D68"/>
    <w:rsid w:val="00660D61"/>
    <w:rsid w:val="00662362"/>
    <w:rsid w:val="00670F61"/>
    <w:rsid w:val="00673E13"/>
    <w:rsid w:val="00680518"/>
    <w:rsid w:val="00680951"/>
    <w:rsid w:val="00682BB5"/>
    <w:rsid w:val="006839BB"/>
    <w:rsid w:val="00686F46"/>
    <w:rsid w:val="00694E0F"/>
    <w:rsid w:val="006A208A"/>
    <w:rsid w:val="006A4C70"/>
    <w:rsid w:val="006B5DA2"/>
    <w:rsid w:val="006C292F"/>
    <w:rsid w:val="006C2A4E"/>
    <w:rsid w:val="006C4DC1"/>
    <w:rsid w:val="006F04BB"/>
    <w:rsid w:val="006F265E"/>
    <w:rsid w:val="006F5D35"/>
    <w:rsid w:val="0070487D"/>
    <w:rsid w:val="007055CC"/>
    <w:rsid w:val="00717C0D"/>
    <w:rsid w:val="00721066"/>
    <w:rsid w:val="0073077C"/>
    <w:rsid w:val="007375D0"/>
    <w:rsid w:val="00751FF9"/>
    <w:rsid w:val="007707B9"/>
    <w:rsid w:val="0077365A"/>
    <w:rsid w:val="00774727"/>
    <w:rsid w:val="007814E4"/>
    <w:rsid w:val="00782B29"/>
    <w:rsid w:val="00784C01"/>
    <w:rsid w:val="00795612"/>
    <w:rsid w:val="007A29E9"/>
    <w:rsid w:val="007A5E73"/>
    <w:rsid w:val="007A65BB"/>
    <w:rsid w:val="007B3E4C"/>
    <w:rsid w:val="007B4C44"/>
    <w:rsid w:val="007C693D"/>
    <w:rsid w:val="007D37AF"/>
    <w:rsid w:val="007E568D"/>
    <w:rsid w:val="007F4AA6"/>
    <w:rsid w:val="007F7437"/>
    <w:rsid w:val="008047D0"/>
    <w:rsid w:val="00805ADC"/>
    <w:rsid w:val="008104D0"/>
    <w:rsid w:val="00812BF1"/>
    <w:rsid w:val="008213CC"/>
    <w:rsid w:val="008243C0"/>
    <w:rsid w:val="00824603"/>
    <w:rsid w:val="0085227B"/>
    <w:rsid w:val="008562D9"/>
    <w:rsid w:val="0087356A"/>
    <w:rsid w:val="00880A0A"/>
    <w:rsid w:val="00886D37"/>
    <w:rsid w:val="00891262"/>
    <w:rsid w:val="008972DC"/>
    <w:rsid w:val="008A3282"/>
    <w:rsid w:val="008A6CC1"/>
    <w:rsid w:val="008B225F"/>
    <w:rsid w:val="008C3351"/>
    <w:rsid w:val="008C6A15"/>
    <w:rsid w:val="008C7405"/>
    <w:rsid w:val="008D07B7"/>
    <w:rsid w:val="008D2E62"/>
    <w:rsid w:val="008D4D44"/>
    <w:rsid w:val="008D7F78"/>
    <w:rsid w:val="008E301B"/>
    <w:rsid w:val="009061EB"/>
    <w:rsid w:val="00932E5A"/>
    <w:rsid w:val="00935B0C"/>
    <w:rsid w:val="0094677F"/>
    <w:rsid w:val="00953CF3"/>
    <w:rsid w:val="00955DA1"/>
    <w:rsid w:val="009637DB"/>
    <w:rsid w:val="009705F9"/>
    <w:rsid w:val="00973846"/>
    <w:rsid w:val="00974E9F"/>
    <w:rsid w:val="00975725"/>
    <w:rsid w:val="00984563"/>
    <w:rsid w:val="00994753"/>
    <w:rsid w:val="009A1AE7"/>
    <w:rsid w:val="009A4CBA"/>
    <w:rsid w:val="009A7C62"/>
    <w:rsid w:val="009B4788"/>
    <w:rsid w:val="009B70C4"/>
    <w:rsid w:val="009D0210"/>
    <w:rsid w:val="009D086E"/>
    <w:rsid w:val="009E20D5"/>
    <w:rsid w:val="009E2461"/>
    <w:rsid w:val="009E5A97"/>
    <w:rsid w:val="009F7835"/>
    <w:rsid w:val="00A07BA9"/>
    <w:rsid w:val="00A07D0E"/>
    <w:rsid w:val="00A10FDD"/>
    <w:rsid w:val="00A1249B"/>
    <w:rsid w:val="00A15CB0"/>
    <w:rsid w:val="00A377BB"/>
    <w:rsid w:val="00A50CCB"/>
    <w:rsid w:val="00A52E83"/>
    <w:rsid w:val="00A5441B"/>
    <w:rsid w:val="00A804F6"/>
    <w:rsid w:val="00A812FD"/>
    <w:rsid w:val="00A86494"/>
    <w:rsid w:val="00A878ED"/>
    <w:rsid w:val="00A87E58"/>
    <w:rsid w:val="00A94EFC"/>
    <w:rsid w:val="00A9606F"/>
    <w:rsid w:val="00A964AD"/>
    <w:rsid w:val="00AA0DC7"/>
    <w:rsid w:val="00AA2072"/>
    <w:rsid w:val="00AA2F37"/>
    <w:rsid w:val="00AA7FAE"/>
    <w:rsid w:val="00AB6537"/>
    <w:rsid w:val="00AC084F"/>
    <w:rsid w:val="00AC20BE"/>
    <w:rsid w:val="00AD10D3"/>
    <w:rsid w:val="00AD22D1"/>
    <w:rsid w:val="00AD37B2"/>
    <w:rsid w:val="00AD3EA5"/>
    <w:rsid w:val="00AE29C3"/>
    <w:rsid w:val="00AE36E7"/>
    <w:rsid w:val="00AE41C0"/>
    <w:rsid w:val="00AE6F8D"/>
    <w:rsid w:val="00AF2BEC"/>
    <w:rsid w:val="00AF379E"/>
    <w:rsid w:val="00B00AD2"/>
    <w:rsid w:val="00B24D9A"/>
    <w:rsid w:val="00B34695"/>
    <w:rsid w:val="00B350FD"/>
    <w:rsid w:val="00B4155A"/>
    <w:rsid w:val="00B420DC"/>
    <w:rsid w:val="00B4412D"/>
    <w:rsid w:val="00B45596"/>
    <w:rsid w:val="00B47725"/>
    <w:rsid w:val="00B523F2"/>
    <w:rsid w:val="00B638F5"/>
    <w:rsid w:val="00B65B0A"/>
    <w:rsid w:val="00B72798"/>
    <w:rsid w:val="00B768B0"/>
    <w:rsid w:val="00B84484"/>
    <w:rsid w:val="00B95478"/>
    <w:rsid w:val="00BA6243"/>
    <w:rsid w:val="00BB19A0"/>
    <w:rsid w:val="00BB20A8"/>
    <w:rsid w:val="00BC052F"/>
    <w:rsid w:val="00BC5A0C"/>
    <w:rsid w:val="00BC68AE"/>
    <w:rsid w:val="00BE322E"/>
    <w:rsid w:val="00BE3662"/>
    <w:rsid w:val="00BE3B08"/>
    <w:rsid w:val="00BE456B"/>
    <w:rsid w:val="00BE7C89"/>
    <w:rsid w:val="00BF1186"/>
    <w:rsid w:val="00C06B46"/>
    <w:rsid w:val="00C12B24"/>
    <w:rsid w:val="00C13C35"/>
    <w:rsid w:val="00C179E9"/>
    <w:rsid w:val="00C21FBF"/>
    <w:rsid w:val="00C264B3"/>
    <w:rsid w:val="00C30F24"/>
    <w:rsid w:val="00C31E37"/>
    <w:rsid w:val="00C329DE"/>
    <w:rsid w:val="00C33BF2"/>
    <w:rsid w:val="00C40642"/>
    <w:rsid w:val="00C411CC"/>
    <w:rsid w:val="00C448D1"/>
    <w:rsid w:val="00C4557B"/>
    <w:rsid w:val="00C475E7"/>
    <w:rsid w:val="00C51AC5"/>
    <w:rsid w:val="00C53955"/>
    <w:rsid w:val="00C62D1A"/>
    <w:rsid w:val="00C63FF8"/>
    <w:rsid w:val="00C66436"/>
    <w:rsid w:val="00C71DC9"/>
    <w:rsid w:val="00C77696"/>
    <w:rsid w:val="00C81016"/>
    <w:rsid w:val="00C846A7"/>
    <w:rsid w:val="00C91D37"/>
    <w:rsid w:val="00CA221A"/>
    <w:rsid w:val="00CB21E6"/>
    <w:rsid w:val="00CB5676"/>
    <w:rsid w:val="00CC2519"/>
    <w:rsid w:val="00CC25FC"/>
    <w:rsid w:val="00CC606F"/>
    <w:rsid w:val="00CD3436"/>
    <w:rsid w:val="00CD55A2"/>
    <w:rsid w:val="00CD6120"/>
    <w:rsid w:val="00CD6769"/>
    <w:rsid w:val="00CE35F9"/>
    <w:rsid w:val="00CE3F5A"/>
    <w:rsid w:val="00CF0280"/>
    <w:rsid w:val="00CF668A"/>
    <w:rsid w:val="00D066A8"/>
    <w:rsid w:val="00D07AE7"/>
    <w:rsid w:val="00D1163C"/>
    <w:rsid w:val="00D116E0"/>
    <w:rsid w:val="00D163AB"/>
    <w:rsid w:val="00D20034"/>
    <w:rsid w:val="00D254C6"/>
    <w:rsid w:val="00D2686F"/>
    <w:rsid w:val="00D3039C"/>
    <w:rsid w:val="00D30401"/>
    <w:rsid w:val="00D34C5E"/>
    <w:rsid w:val="00D42FB6"/>
    <w:rsid w:val="00D43A41"/>
    <w:rsid w:val="00D43B0A"/>
    <w:rsid w:val="00D501A2"/>
    <w:rsid w:val="00D50C3E"/>
    <w:rsid w:val="00D53A41"/>
    <w:rsid w:val="00D541A0"/>
    <w:rsid w:val="00D65786"/>
    <w:rsid w:val="00D67B4B"/>
    <w:rsid w:val="00D72C46"/>
    <w:rsid w:val="00D7365F"/>
    <w:rsid w:val="00D80F4B"/>
    <w:rsid w:val="00D82FB5"/>
    <w:rsid w:val="00D86142"/>
    <w:rsid w:val="00D9205A"/>
    <w:rsid w:val="00D9313B"/>
    <w:rsid w:val="00D93F25"/>
    <w:rsid w:val="00DA09B7"/>
    <w:rsid w:val="00DA3A83"/>
    <w:rsid w:val="00DA7FE9"/>
    <w:rsid w:val="00DB617E"/>
    <w:rsid w:val="00DC2409"/>
    <w:rsid w:val="00DC423D"/>
    <w:rsid w:val="00DC79BD"/>
    <w:rsid w:val="00DD11CC"/>
    <w:rsid w:val="00DD2A9B"/>
    <w:rsid w:val="00DD3846"/>
    <w:rsid w:val="00DE0392"/>
    <w:rsid w:val="00DE7755"/>
    <w:rsid w:val="00DF62FE"/>
    <w:rsid w:val="00E125A5"/>
    <w:rsid w:val="00E13769"/>
    <w:rsid w:val="00E13A65"/>
    <w:rsid w:val="00E16EB6"/>
    <w:rsid w:val="00E31495"/>
    <w:rsid w:val="00E31F7C"/>
    <w:rsid w:val="00E337A9"/>
    <w:rsid w:val="00E3420F"/>
    <w:rsid w:val="00E343EE"/>
    <w:rsid w:val="00E41C75"/>
    <w:rsid w:val="00E52821"/>
    <w:rsid w:val="00E53F91"/>
    <w:rsid w:val="00E63911"/>
    <w:rsid w:val="00E705C8"/>
    <w:rsid w:val="00E80341"/>
    <w:rsid w:val="00E822DC"/>
    <w:rsid w:val="00E842B8"/>
    <w:rsid w:val="00E84E3B"/>
    <w:rsid w:val="00E97B5F"/>
    <w:rsid w:val="00EA6CA7"/>
    <w:rsid w:val="00EB5A3D"/>
    <w:rsid w:val="00EB6742"/>
    <w:rsid w:val="00EC041A"/>
    <w:rsid w:val="00EC7029"/>
    <w:rsid w:val="00ED1F38"/>
    <w:rsid w:val="00EF2071"/>
    <w:rsid w:val="00EF7124"/>
    <w:rsid w:val="00F057B6"/>
    <w:rsid w:val="00F14A82"/>
    <w:rsid w:val="00F17F09"/>
    <w:rsid w:val="00F23C2A"/>
    <w:rsid w:val="00F3610C"/>
    <w:rsid w:val="00F45D3E"/>
    <w:rsid w:val="00F558A6"/>
    <w:rsid w:val="00F60405"/>
    <w:rsid w:val="00F633FE"/>
    <w:rsid w:val="00F64507"/>
    <w:rsid w:val="00F65114"/>
    <w:rsid w:val="00F7001C"/>
    <w:rsid w:val="00F70B5B"/>
    <w:rsid w:val="00F746FF"/>
    <w:rsid w:val="00F82530"/>
    <w:rsid w:val="00FA41A2"/>
    <w:rsid w:val="00FB24C9"/>
    <w:rsid w:val="00FB4786"/>
    <w:rsid w:val="00FC2C06"/>
    <w:rsid w:val="00FC2F95"/>
    <w:rsid w:val="00FD16FB"/>
    <w:rsid w:val="00FD2275"/>
    <w:rsid w:val="00FD46D4"/>
    <w:rsid w:val="00FD77D3"/>
    <w:rsid w:val="00FE0FCD"/>
    <w:rsid w:val="00FE3132"/>
    <w:rsid w:val="00FE3A4E"/>
    <w:rsid w:val="00FF3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4:docId w14:val="5BFE949F"/>
  <w15:docId w15:val="{AA74AFB8-6A83-4719-AC0D-623BAD5023B7}"/>
  <w:documentProtection w:edit="forms" w:enforcement="true" w:cryptProviderType="rsaFull" w:cryptAlgorithmClass="hash" w:cryptAlgorithmType="typeAny" w:cryptAlgorithmSid="4" w:cryptSpinCount="50000" w:hash="7f/jFFp6FAbxc1H/hxVV7IkFER0=" w:salt="wWuH9qASc3qtJKaxKh1eUQ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u-HU" w:eastAsia="hu-HU" w:bidi="hu-HU"/>
      </w:rPr>
    </w:rPrDefault>
    <w:pPrDefault/>
  </w:docDefaults>
  <w:latentStyles w:defLockedState="0" w:defUIPriority="0" w:defSemiHidden="0" w:defUnhideWhenUsed="0" w:defQFormat="0" w:count="37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Normal">
    <w:name w:val="Normal"/>
    <w:qFormat/>
    <w:rsid w:val="00A804F6"/>
    <w:rPr>
      <w:rFonts w:ascii="Arial" w:eastAsia="MS PGothic" w:hAnsi="Arial"/>
    </w:rPr>
  </w:style>
  <w:style w:type="paragraph" w:styleId="Heading1">
    <w:name w:val="heading 1"/>
    <w:basedOn w:val="Normal"/>
    <w:next w:val="Normal"/>
    <w:qFormat/>
    <w:rsid w:val="00A804F6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A804F6"/>
    <w:pPr>
      <w:tabs>
        <w:tab w:val="center" w:pos="4320"/>
        <w:tab w:val="right" w:pos="8640"/>
      </w:tabs>
    </w:pPr>
    <w:rPr>
      <w:rFonts w:eastAsia="Times New Roman"/>
    </w:rPr>
  </w:style>
  <w:style w:type="paragraph" w:styleId="Footer">
    <w:name w:val="footer"/>
    <w:basedOn w:val="Normal"/>
    <w:rsid w:val="00A804F6"/>
    <w:pPr>
      <w:tabs>
        <w:tab w:val="center" w:pos="4320"/>
        <w:tab w:val="right" w:pos="8640"/>
      </w:tabs>
    </w:pPr>
    <w:rPr>
      <w:rFonts w:eastAsia="Times New Roman"/>
      <w:sz w:val="24"/>
      <w:szCs w:val="24"/>
    </w:rPr>
  </w:style>
  <w:style w:type="paragraph" w:styleId="Title">
    <w:name w:val="Title"/>
    <w:basedOn w:val="Normal"/>
    <w:qFormat/>
    <w:rsid w:val="00A804F6"/>
    <w:pPr>
      <w:spacing w:line="240" w:lineRule="atLeast"/>
      <w:ind w:right="-367"/>
      <w:jc w:val="center"/>
    </w:pPr>
    <w:rPr>
      <w:rFonts w:eastAsia="Times New Roman"/>
      <w:b/>
      <w:sz w:val="18"/>
      <w:szCs w:val="24"/>
    </w:rPr>
  </w:style>
  <w:style w:type="paragraph" w:styleId="BodyText">
    <w:name w:val="Body Text"/>
    <w:basedOn w:val="Normal"/>
    <w:link w:val="BodyTextChar"/>
    <w:rsid w:val="00A804F6"/>
    <w:pPr>
      <w:tabs>
        <w:tab w:val="left" w:pos="360"/>
        <w:tab w:val="left" w:pos="720"/>
      </w:tabs>
      <w:jc w:val="both"/>
    </w:pPr>
    <w:rPr>
      <w:rFonts w:ascii="Times New Roman" w:eastAsia="Times New Roman" w:hAnsi="Times New Roman"/>
      <w:i/>
      <w:iCs/>
      <w:sz w:val="24"/>
    </w:rPr>
  </w:style>
  <w:style w:type="paragraph" w:customStyle="1" w:styleId="MSsmalltype">
    <w:name w:val="_MS small type"/>
    <w:basedOn w:val="Normal"/>
    <w:rsid w:val="00A804F6"/>
    <w:rPr>
      <w:rFonts w:eastAsia="Times"/>
      <w:sz w:val="16"/>
    </w:rPr>
  </w:style>
  <w:style w:type="paragraph" w:styleId="BodyText3">
    <w:name w:val="Body Text 3"/>
    <w:basedOn w:val="Normal"/>
    <w:rsid w:val="00A804F6"/>
    <w:pPr>
      <w:spacing w:after="120"/>
    </w:pPr>
    <w:rPr>
      <w:sz w:val="16"/>
      <w:szCs w:val="16"/>
    </w:rPr>
  </w:style>
  <w:style w:type="paragraph" w:styleId="BalloonText">
    <w:name w:val="Balloon Text"/>
    <w:basedOn w:val="Normal"/>
    <w:semiHidden/>
    <w:rsid w:val="00717C0D"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rsid w:val="00EB6742"/>
    <w:rPr>
      <w:sz w:val="16"/>
      <w:szCs w:val="16"/>
    </w:rPr>
  </w:style>
  <w:style w:type="paragraph" w:styleId="CommentText">
    <w:name w:val="annotation text"/>
    <w:basedOn w:val="Normal"/>
    <w:semiHidden/>
    <w:rsid w:val="00EB6742"/>
  </w:style>
  <w:style w:type="paragraph" w:styleId="CommentSubject">
    <w:name w:val="annotation subject"/>
    <w:basedOn w:val="CommentText"/>
    <w:next w:val="CommentText"/>
    <w:semiHidden/>
    <w:rsid w:val="00EB6742"/>
    <w:rPr>
      <w:b/>
      <w:bCs/>
    </w:rPr>
  </w:style>
  <w:style w:type="paragraph" w:customStyle="1" w:styleId="normal1">
    <w:name w:val="normal1"/>
    <w:basedOn w:val="Normal"/>
    <w:rsid w:val="005B017A"/>
    <w:rPr>
      <w:rFonts w:eastAsia="MS Mincho" w:cs="Arial"/>
    </w:rPr>
  </w:style>
  <w:style w:type="paragraph" w:customStyle="1" w:styleId="DefaultParagraphFontParaChar">
    <w:name w:val="Default Paragraph Font Para Char"/>
    <w:basedOn w:val="Normal"/>
    <w:rsid w:val="0054695D"/>
    <w:pPr>
      <w:spacing w:after="160" w:line="240" w:lineRule="exact"/>
    </w:pPr>
    <w:rPr>
      <w:rFonts w:ascii="Verdana" w:eastAsia="Times New Roman" w:hAnsi="Verdana"/>
    </w:rPr>
  </w:style>
  <w:style w:type="table" w:styleId="TableGrid">
    <w:name w:val="Table Grid"/>
    <w:basedOn w:val="TableNormal"/>
    <w:rsid w:val="005469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link w:val="BodyText"/>
    <w:rsid w:val="00FC2C06"/>
    <w:rPr>
      <w:i/>
      <w:iCs/>
      <w:sz w:val="24"/>
    </w:rPr>
  </w:style>
  <w:style w:type="paragraph" w:styleId="Revision">
    <w:name w:val="Revision"/>
    <w:hidden/>
    <w:uiPriority w:val="99"/>
    <w:semiHidden/>
    <w:rsid w:val="00FC2C06"/>
    <w:rPr>
      <w:rFonts w:ascii="Arial" w:eastAsia="MS PGothic" w:hAnsi="Arial"/>
    </w:rPr>
  </w:style>
  <w:style w:type="character" w:styleId="Hyperlink">
    <w:name w:val="Hyperlink"/>
    <w:rsid w:val="00180FCE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4412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styleId="FollowedHyperlink">
    <w:name w:val="FollowedHyperlink"/>
    <w:rsid w:val="00277D8F"/>
    <w:rPr>
      <w:color w:val="800080"/>
      <w:u w:val="single"/>
    </w:rPr>
  </w:style>
  <w:style w:type="character" w:styleId="PlaceholderText">
    <w:name w:val="Placeholder Text"/>
    <w:basedOn w:val="DefaultParagraphFont"/>
    <w:uiPriority w:val="99"/>
    <w:semiHidden/>
    <w:rsid w:val="0051690A"/>
    <w:rPr>
      <w:color w:val="808080"/>
    </w:rPr>
  </w:style>
  <w:style w:type="character" w:customStyle="1" w:styleId="LogoportMarkup">
    <w:name w:val="LogoportMarkup"/>
    <w:basedOn w:val="DefaultParagraphFont"/>
    <w:rsid w:val="00670F61"/>
    <w:rPr>
      <w:rFonts w:ascii="Courier New" w:eastAsia="MS Mincho" w:hAnsi="Courier New" w:cs="Courier New"/>
      <w:b w:val="0"/>
      <w:i w:val="0"/>
      <w:color w:val="FF0000"/>
      <w:sz w:val="18"/>
      <w:szCs w:val="36"/>
    </w:rPr>
  </w:style>
  <w:style w:type="character" w:customStyle="1" w:styleId="LogoportDoNotTranslate">
    <w:name w:val="LogoportDoNotTranslate"/>
    <w:basedOn w:val="DefaultParagraphFont"/>
    <w:rsid w:val="00670F61"/>
    <w:rPr>
      <w:rFonts w:ascii="Courier New" w:eastAsia="MS Mincho" w:hAnsi="Courier New" w:cs="Courier New"/>
      <w:b w:val="0"/>
      <w:i w:val="0"/>
      <w:color w:val="808080"/>
      <w:sz w:val="18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569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9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23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2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7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0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hyperlink" Target="https://www.microsoft.com/licensing/servicecenter/Help/Contact.aspx" TargetMode="Externa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3.xm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8A63B43ED6A40738361ED005BD6CF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12B592-3C3C-4A6B-81C9-003897AF26B8}"/>
      </w:docPartPr>
      <w:docPartBody>
        <w:p w:rsidR="00C70DF0" w:rsidRDefault="00954691" w:rsidP="00954691">
          <w:pPr>
            <w:pStyle w:val="D8A63B43ED6A40738361ED005BD6CFBC3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EE8B599B1BE4C60B64C4FEE61E432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8B276A-20A6-46D8-B2F8-3585776C6A23}"/>
      </w:docPartPr>
      <w:docPartBody>
        <w:p w:rsidR="00CF4144" w:rsidRDefault="00954691" w:rsidP="00954691">
          <w:pPr>
            <w:pStyle w:val="AEE8B599B1BE4C60B64C4FEE61E4320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D6827159D21470B990FF4A605B4E1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07B8F4-AF6C-4D48-88C0-CB3CFD1D46B0}"/>
      </w:docPartPr>
      <w:docPartBody>
        <w:p w:rsidR="00CF4144" w:rsidRDefault="00954691" w:rsidP="00954691">
          <w:pPr>
            <w:pStyle w:val="2D6827159D21470B990FF4A605B4E16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E88F717082C240C5AE441C330B47A4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F83652-0713-4C99-9EE3-2FFE69E87A5C}"/>
      </w:docPartPr>
      <w:docPartBody>
        <w:p w:rsidR="00CF4144" w:rsidRDefault="00954691" w:rsidP="00954691">
          <w:pPr>
            <w:pStyle w:val="E88F717082C240C5AE441C330B47A4A9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99179B420C34026AB69A1EA72C050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B11B22-1A00-44BF-9D22-B4092AD2E5E8}"/>
      </w:docPartPr>
      <w:docPartBody>
        <w:p w:rsidR="00CF4144" w:rsidRDefault="00954691" w:rsidP="00954691">
          <w:pPr>
            <w:pStyle w:val="299179B420C34026AB69A1EA72C05023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9763173448942D5A0AAEA15DD9C80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A6F824-4174-426F-8CC7-E0FB5232E2D9}"/>
      </w:docPartPr>
      <w:docPartBody>
        <w:p w:rsidR="00CF4144" w:rsidRDefault="00954691" w:rsidP="00954691">
          <w:pPr>
            <w:pStyle w:val="A9763173448942D5A0AAEA15DD9C808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F07D9D12F0C344409BC5E954465226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4D59A5-C914-4F43-A63C-A63B3F72FE17}"/>
      </w:docPartPr>
      <w:docPartBody>
        <w:p w:rsidR="00CF4144" w:rsidRDefault="00954691" w:rsidP="00954691">
          <w:pPr>
            <w:pStyle w:val="F07D9D12F0C344409BC5E95446522635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BBDC7F665DF241869AA2FD7E5DAEA2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4CD105-C21A-415D-94BA-3A4996EE9050}"/>
      </w:docPartPr>
      <w:docPartBody>
        <w:p w:rsidR="00CF4144" w:rsidRDefault="00954691" w:rsidP="00954691">
          <w:pPr>
            <w:pStyle w:val="BBDC7F665DF241869AA2FD7E5DAEA299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9DD938AD938D4851A7E16C414584C2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71DB03-D841-47CF-B688-D471C6A0DE62}"/>
      </w:docPartPr>
      <w:docPartBody>
        <w:p w:rsidR="00CF4144" w:rsidRDefault="00954691" w:rsidP="00954691">
          <w:pPr>
            <w:pStyle w:val="9DD938AD938D4851A7E16C414584C2C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8EEFA7CAF76D45AEA901573B2AE0E3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F46AEF-6E79-4BF8-93C0-96D585125D45}"/>
      </w:docPartPr>
      <w:docPartBody>
        <w:p w:rsidR="00CF4144" w:rsidRDefault="00954691" w:rsidP="00954691">
          <w:pPr>
            <w:pStyle w:val="8EEFA7CAF76D45AEA901573B2AE0E3C2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E83078EE4F84277B90FE3962B7F0F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60C378-0DA5-438C-81D4-CEF4D33E87B3}"/>
      </w:docPartPr>
      <w:docPartBody>
        <w:p w:rsidR="00CF4144" w:rsidRDefault="00954691" w:rsidP="00954691">
          <w:pPr>
            <w:pStyle w:val="AE83078EE4F84277B90FE3962B7F0F2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1586C446C3B646AE8A4F21758B676A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6DBA77-FF39-40A7-A32D-0C11BB6251B8}"/>
      </w:docPartPr>
      <w:docPartBody>
        <w:p w:rsidR="00CF4144" w:rsidRDefault="00954691" w:rsidP="00954691">
          <w:pPr>
            <w:pStyle w:val="1586C446C3B646AE8A4F21758B676A4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F73D74B90CED4FB696F49239438E3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F44192-BC84-4D33-82B5-B0D82A1447BD}"/>
      </w:docPartPr>
      <w:docPartBody>
        <w:p w:rsidR="00CF4144" w:rsidRDefault="00954691" w:rsidP="00954691">
          <w:pPr>
            <w:pStyle w:val="F73D74B90CED4FB696F49239438E3687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7E7E24CEB934ACFAC36F2AAB73D71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274195-D6DD-407A-A695-8DE046D2C9E2}"/>
      </w:docPartPr>
      <w:docPartBody>
        <w:p w:rsidR="00CF4144" w:rsidRDefault="00954691" w:rsidP="00954691">
          <w:pPr>
            <w:pStyle w:val="27E7E24CEB934ACFAC36F2AAB73D71D4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B16CC5C92DA04A21AE6C4F1B5AAFA7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686DED-888B-4ADF-B7E3-805950AD46EA}"/>
      </w:docPartPr>
      <w:docPartBody>
        <w:p w:rsidR="00CF4144" w:rsidRDefault="00954691" w:rsidP="00954691">
          <w:pPr>
            <w:pStyle w:val="B16CC5C92DA04A21AE6C4F1B5AAFA722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14AA3A18E49E48BDA911E07A5E694C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9375AD-890B-4071-B4BB-5881795F8B18}"/>
      </w:docPartPr>
      <w:docPartBody>
        <w:p w:rsidR="00CF4144" w:rsidRDefault="00954691" w:rsidP="00954691">
          <w:pPr>
            <w:pStyle w:val="14AA3A18E49E48BDA911E07A5E694C1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099DA252983147748D4D1AAA96C63F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B1779D-7977-41F6-BF21-F8656F1D20DF}"/>
      </w:docPartPr>
      <w:docPartBody>
        <w:p w:rsidR="00CF4144" w:rsidRDefault="00954691" w:rsidP="00954691">
          <w:pPr>
            <w:pStyle w:val="099DA252983147748D4D1AAA96C63F4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E4A05AFDD03A47E48EB271A8CD425E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905962-21B3-4385-8849-669A69DDAB2C}"/>
      </w:docPartPr>
      <w:docPartBody>
        <w:p w:rsidR="00CF4144" w:rsidRDefault="00954691" w:rsidP="00954691">
          <w:pPr>
            <w:pStyle w:val="E4A05AFDD03A47E48EB271A8CD425EA5"/>
          </w:pPr>
          <w:r w:rsidRPr="0051690A">
            <w:rPr>
              <w:rStyle w:val="PlaceholderText"/>
            </w:rPr>
            <w:t>&lt;Choose&gt;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PGothic">
    <w:altName w:val="Yu Gothic"/>
    <w:panose1 w:val="020B0500000000000000"/>
    <w:charset w:val="80"/>
    <w:family w:val="swiss"/>
    <w:pitch w:val="variable"/>
    <w:sig w:usb0="00000000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B0500000000000000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37D"/>
    <w:rsid w:val="00004187"/>
    <w:rsid w:val="00005466"/>
    <w:rsid w:val="00067013"/>
    <w:rsid w:val="0021748B"/>
    <w:rsid w:val="00521E52"/>
    <w:rsid w:val="00577A5F"/>
    <w:rsid w:val="007548BC"/>
    <w:rsid w:val="007F3C1A"/>
    <w:rsid w:val="00847D97"/>
    <w:rsid w:val="00954691"/>
    <w:rsid w:val="00963330"/>
    <w:rsid w:val="00B81CC1"/>
    <w:rsid w:val="00C70DF0"/>
    <w:rsid w:val="00CB237D"/>
    <w:rsid w:val="00CF4144"/>
    <w:rsid w:val="00D07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54691"/>
    <w:rPr>
      <w:color w:val="808080"/>
    </w:rPr>
  </w:style>
  <w:style w:type="paragraph" w:customStyle="1" w:styleId="D8A63B43ED6A40738361ED005BD6CFBC">
    <w:name w:val="D8A63B43ED6A40738361ED005BD6CFBC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8A63B43ED6A40738361ED005BD6CFBC1">
    <w:name w:val="D8A63B43ED6A40738361ED005BD6CFBC1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8A63B43ED6A40738361ED005BD6CFBC2">
    <w:name w:val="D8A63B43ED6A40738361ED005BD6CFBC2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C8CF2CF21F94ED998AB6E41B2D3CDD7">
    <w:name w:val="7C8CF2CF21F94ED998AB6E41B2D3CDD7"/>
    <w:rsid w:val="00CB237D"/>
  </w:style>
  <w:style w:type="paragraph" w:customStyle="1" w:styleId="623D781FA1C849A8AFD4D365B7AE9745">
    <w:name w:val="623D781FA1C849A8AFD4D365B7AE9745"/>
    <w:rsid w:val="00CB237D"/>
  </w:style>
  <w:style w:type="paragraph" w:customStyle="1" w:styleId="2E17807638CC41B2B94C2B7CFF9F967E">
    <w:name w:val="2E17807638CC41B2B94C2B7CFF9F967E"/>
    <w:rsid w:val="00CB237D"/>
  </w:style>
  <w:style w:type="paragraph" w:customStyle="1" w:styleId="62DF049F0C984D4A95A2262297104C29">
    <w:name w:val="62DF049F0C984D4A95A2262297104C29"/>
    <w:rsid w:val="00CB237D"/>
  </w:style>
  <w:style w:type="paragraph" w:customStyle="1" w:styleId="5DDEB6BCCED347D79CB3B49E64EDB54A">
    <w:name w:val="5DDEB6BCCED347D79CB3B49E64EDB54A"/>
    <w:rsid w:val="00CB237D"/>
  </w:style>
  <w:style w:type="paragraph" w:customStyle="1" w:styleId="598CD8D9748A40F9AFFA65FDCF3A60A1">
    <w:name w:val="598CD8D9748A40F9AFFA65FDCF3A60A1"/>
    <w:rsid w:val="00CB237D"/>
  </w:style>
  <w:style w:type="paragraph" w:customStyle="1" w:styleId="EF21C0A4B7C24849B5A6764C44FFE17E">
    <w:name w:val="EF21C0A4B7C24849B5A6764C44FFE17E"/>
    <w:rsid w:val="00CB237D"/>
  </w:style>
  <w:style w:type="paragraph" w:customStyle="1" w:styleId="CBD046E9FFB44C819920366B63555C0D">
    <w:name w:val="CBD046E9FFB44C819920366B63555C0D"/>
    <w:rsid w:val="00CB237D"/>
  </w:style>
  <w:style w:type="paragraph" w:customStyle="1" w:styleId="B5F57E30A2264FCA9F1347DE1215C3A7">
    <w:name w:val="B5F57E30A2264FCA9F1347DE1215C3A7"/>
    <w:rsid w:val="00CB237D"/>
  </w:style>
  <w:style w:type="paragraph" w:customStyle="1" w:styleId="B4EA3D54B95C41A09E2DDB32880E2E4A">
    <w:name w:val="B4EA3D54B95C41A09E2DDB32880E2E4A"/>
    <w:rsid w:val="00CB237D"/>
  </w:style>
  <w:style w:type="paragraph" w:customStyle="1" w:styleId="3021D4DE256C4F02982F7FDB867A6CB2">
    <w:name w:val="3021D4DE256C4F02982F7FDB867A6CB2"/>
    <w:rsid w:val="00CB237D"/>
  </w:style>
  <w:style w:type="paragraph" w:customStyle="1" w:styleId="C41AD576A19A4DF7BEB65C3CDEEB3A77">
    <w:name w:val="C41AD576A19A4DF7BEB65C3CDEEB3A77"/>
    <w:rsid w:val="00CB237D"/>
  </w:style>
  <w:style w:type="paragraph" w:customStyle="1" w:styleId="B4E29CF99DA649E18D181B87144E9645">
    <w:name w:val="B4E29CF99DA649E18D181B87144E9645"/>
    <w:rsid w:val="00CB237D"/>
  </w:style>
  <w:style w:type="paragraph" w:customStyle="1" w:styleId="9EDA109B0856436DBAAFA7ADF6FF59E6">
    <w:name w:val="9EDA109B0856436DBAAFA7ADF6FF59E6"/>
    <w:rsid w:val="00CB237D"/>
  </w:style>
  <w:style w:type="paragraph" w:customStyle="1" w:styleId="EF7824934875490D8769DF997BFD3BC1">
    <w:name w:val="EF7824934875490D8769DF997BFD3BC1"/>
    <w:rsid w:val="00CB237D"/>
  </w:style>
  <w:style w:type="paragraph" w:customStyle="1" w:styleId="6A0F87650BE34C8FB7625C0BE1F0FD3F">
    <w:name w:val="6A0F87650BE34C8FB7625C0BE1F0FD3F"/>
    <w:rsid w:val="00CB237D"/>
  </w:style>
  <w:style w:type="paragraph" w:customStyle="1" w:styleId="D9DE6B1DCB57472B9EB6DA73C8B8398D">
    <w:name w:val="D9DE6B1DCB57472B9EB6DA73C8B8398D"/>
    <w:rsid w:val="00CB237D"/>
  </w:style>
  <w:style w:type="paragraph" w:customStyle="1" w:styleId="12CBB9E1904B4E168B765AE42EB42A25">
    <w:name w:val="12CBB9E1904B4E168B765AE42EB42A25"/>
    <w:rsid w:val="00CB237D"/>
  </w:style>
  <w:style w:type="paragraph" w:customStyle="1" w:styleId="603DF76D2F834242B6F918F53B7E5053">
    <w:name w:val="603DF76D2F834242B6F918F53B7E5053"/>
    <w:rsid w:val="00C70DF0"/>
  </w:style>
  <w:style w:type="paragraph" w:customStyle="1" w:styleId="AA3C702ACAD2423799FDE06BB84D11D4">
    <w:name w:val="AA3C702ACAD2423799FDE06BB84D11D4"/>
    <w:rsid w:val="00C70DF0"/>
  </w:style>
  <w:style w:type="paragraph" w:customStyle="1" w:styleId="670FFC4348D64115965348E9F8C267F6">
    <w:name w:val="670FFC4348D64115965348E9F8C267F6"/>
    <w:rsid w:val="00C70DF0"/>
  </w:style>
  <w:style w:type="paragraph" w:customStyle="1" w:styleId="BD8D472E582B48759B31036C67CE0238">
    <w:name w:val="BD8D472E582B48759B31036C67CE0238"/>
    <w:rsid w:val="00C70DF0"/>
  </w:style>
  <w:style w:type="paragraph" w:customStyle="1" w:styleId="195D78867AE041278E21E33E028D0246">
    <w:name w:val="195D78867AE041278E21E33E028D0246"/>
    <w:rsid w:val="00C70DF0"/>
  </w:style>
  <w:style w:type="paragraph" w:customStyle="1" w:styleId="89B08C4AF95A433A800032C435EB2530">
    <w:name w:val="89B08C4AF95A433A800032C435EB2530"/>
    <w:rsid w:val="00C70DF0"/>
  </w:style>
  <w:style w:type="paragraph" w:customStyle="1" w:styleId="7B2E0A12EB764D8E8C67EB15A3EC870D">
    <w:name w:val="7B2E0A12EB764D8E8C67EB15A3EC870D"/>
    <w:rsid w:val="00C70DF0"/>
  </w:style>
  <w:style w:type="paragraph" w:customStyle="1" w:styleId="6D987C4B2FCD475EB0A325BB90DCDF5E">
    <w:name w:val="6D987C4B2FCD475EB0A325BB90DCDF5E"/>
    <w:rsid w:val="00C70DF0"/>
  </w:style>
  <w:style w:type="paragraph" w:customStyle="1" w:styleId="BFCBE77F5AC4401491176ABCB1BDA26B">
    <w:name w:val="BFCBE77F5AC4401491176ABCB1BDA26B"/>
    <w:rsid w:val="00C70DF0"/>
  </w:style>
  <w:style w:type="paragraph" w:customStyle="1" w:styleId="A37592C2B77A4CEC8ABCFBD83F94E597">
    <w:name w:val="A37592C2B77A4CEC8ABCFBD83F94E597"/>
    <w:rsid w:val="00C70DF0"/>
  </w:style>
  <w:style w:type="paragraph" w:customStyle="1" w:styleId="F78CFA26F5C84FE98BB007CF8C158E29">
    <w:name w:val="F78CFA26F5C84FE98BB007CF8C158E29"/>
    <w:rsid w:val="00C70DF0"/>
  </w:style>
  <w:style w:type="paragraph" w:customStyle="1" w:styleId="12440DAFD0BF4E5E969811D60D925A79">
    <w:name w:val="12440DAFD0BF4E5E969811D60D925A79"/>
    <w:rsid w:val="00C70DF0"/>
  </w:style>
  <w:style w:type="paragraph" w:customStyle="1" w:styleId="C662B7AFC9C94EA2B442E49896992AB4">
    <w:name w:val="C662B7AFC9C94EA2B442E49896992AB4"/>
    <w:rsid w:val="00C70DF0"/>
  </w:style>
  <w:style w:type="paragraph" w:customStyle="1" w:styleId="6755528EB79A478CA7432F8457F57FD4">
    <w:name w:val="6755528EB79A478CA7432F8457F57FD4"/>
    <w:rsid w:val="00C70DF0"/>
  </w:style>
  <w:style w:type="paragraph" w:customStyle="1" w:styleId="0AEB070A6C2B48BE84FEF35EE00C9D1C">
    <w:name w:val="0AEB070A6C2B48BE84FEF35EE00C9D1C"/>
    <w:rsid w:val="00C70DF0"/>
  </w:style>
  <w:style w:type="paragraph" w:customStyle="1" w:styleId="C9402456DD444EA7A6FD4213CFFDA041">
    <w:name w:val="C9402456DD444EA7A6FD4213CFFDA041"/>
    <w:rsid w:val="00C70DF0"/>
  </w:style>
  <w:style w:type="paragraph" w:customStyle="1" w:styleId="16591241A6D74A2C9EC66BD3EE416E53">
    <w:name w:val="16591241A6D74A2C9EC66BD3EE416E53"/>
    <w:rsid w:val="00C70DF0"/>
  </w:style>
  <w:style w:type="paragraph" w:customStyle="1" w:styleId="120999EF4FF14495830BE94A92E0CC7D">
    <w:name w:val="120999EF4FF14495830BE94A92E0CC7D"/>
    <w:rsid w:val="00963330"/>
  </w:style>
  <w:style w:type="paragraph" w:customStyle="1" w:styleId="74A5B52457FC4EE19F1BE70465F027CD">
    <w:name w:val="74A5B52457FC4EE19F1BE70465F027CD"/>
    <w:rsid w:val="00963330"/>
  </w:style>
  <w:style w:type="paragraph" w:customStyle="1" w:styleId="885C895073B54FA38700880CE5B3AA13">
    <w:name w:val="885C895073B54FA38700880CE5B3AA13"/>
    <w:rsid w:val="00963330"/>
  </w:style>
  <w:style w:type="paragraph" w:customStyle="1" w:styleId="B8FCA97135754980B80E5C93C9F81343">
    <w:name w:val="B8FCA97135754980B80E5C93C9F81343"/>
    <w:rsid w:val="00963330"/>
  </w:style>
  <w:style w:type="paragraph" w:customStyle="1" w:styleId="A8232865D7E44BE0BC95738A7F8477E9">
    <w:name w:val="A8232865D7E44BE0BC95738A7F8477E9"/>
    <w:rsid w:val="00963330"/>
  </w:style>
  <w:style w:type="paragraph" w:customStyle="1" w:styleId="E2DABE97F3614AC3ACC4208EAF0201FD">
    <w:name w:val="E2DABE97F3614AC3ACC4208EAF0201FD"/>
    <w:rsid w:val="00963330"/>
  </w:style>
  <w:style w:type="paragraph" w:customStyle="1" w:styleId="F5FBEC2DA72D4E739036232721E75976">
    <w:name w:val="F5FBEC2DA72D4E739036232721E75976"/>
    <w:rsid w:val="00963330"/>
  </w:style>
  <w:style w:type="paragraph" w:customStyle="1" w:styleId="4D03B6FF4EFF4BCE84345DFAF4E569DB">
    <w:name w:val="4D03B6FF4EFF4BCE84345DFAF4E569DB"/>
    <w:rsid w:val="00963330"/>
  </w:style>
  <w:style w:type="paragraph" w:customStyle="1" w:styleId="C91B9FE528DA46B9A297E55183C3F4EF">
    <w:name w:val="C91B9FE528DA46B9A297E55183C3F4EF"/>
    <w:rsid w:val="00963330"/>
  </w:style>
  <w:style w:type="paragraph" w:customStyle="1" w:styleId="25E596E9F4F94770BB31B5471FB74BF5">
    <w:name w:val="25E596E9F4F94770BB31B5471FB74BF5"/>
    <w:rsid w:val="00963330"/>
  </w:style>
  <w:style w:type="paragraph" w:customStyle="1" w:styleId="ED8A5C4D02A84298B6C2929E423F05CF">
    <w:name w:val="ED8A5C4D02A84298B6C2929E423F05CF"/>
    <w:rsid w:val="00963330"/>
  </w:style>
  <w:style w:type="paragraph" w:customStyle="1" w:styleId="DE97E18A087A4006B7DE3DE312B2FEBE">
    <w:name w:val="DE97E18A087A4006B7DE3DE312B2FEBE"/>
    <w:rsid w:val="00963330"/>
  </w:style>
  <w:style w:type="paragraph" w:customStyle="1" w:styleId="252EC3995B1E40229AAACC10D5AFBA34">
    <w:name w:val="252EC3995B1E40229AAACC10D5AFBA34"/>
    <w:rsid w:val="00963330"/>
  </w:style>
  <w:style w:type="paragraph" w:customStyle="1" w:styleId="74AC34B53EFC445AB0077FF601E68BC3">
    <w:name w:val="74AC34B53EFC445AB0077FF601E68BC3"/>
    <w:rsid w:val="00963330"/>
  </w:style>
  <w:style w:type="paragraph" w:customStyle="1" w:styleId="6C23DE5218A748148967ACF4076AB524">
    <w:name w:val="6C23DE5218A748148967ACF4076AB524"/>
    <w:rsid w:val="00963330"/>
  </w:style>
  <w:style w:type="paragraph" w:customStyle="1" w:styleId="393C878F4E804497A14B215741DFA718">
    <w:name w:val="393C878F4E804497A14B215741DFA718"/>
    <w:rsid w:val="00963330"/>
  </w:style>
  <w:style w:type="paragraph" w:customStyle="1" w:styleId="7E16ABC8C0304298BBA7B11C0FEC36E4">
    <w:name w:val="7E16ABC8C0304298BBA7B11C0FEC36E4"/>
    <w:rsid w:val="00963330"/>
  </w:style>
  <w:style w:type="paragraph" w:customStyle="1" w:styleId="D8A63B43ED6A40738361ED005BD6CFBC3">
    <w:name w:val="D8A63B43ED6A40738361ED005BD6CFBC3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E16ABC8C0304298BBA7B11C0FEC36E41">
    <w:name w:val="7E16ABC8C0304298BBA7B11C0FEC36E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120999EF4FF14495830BE94A92E0CC7D1">
    <w:name w:val="120999EF4FF14495830BE94A92E0CC7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4A5B52457FC4EE19F1BE70465F027CD1">
    <w:name w:val="74A5B52457FC4EE19F1BE70465F027C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885C895073B54FA38700880CE5B3AA131">
    <w:name w:val="885C895073B54FA38700880CE5B3AA1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B8FCA97135754980B80E5C93C9F813431">
    <w:name w:val="B8FCA97135754980B80E5C93C9F8134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A8232865D7E44BE0BC95738A7F8477E91">
    <w:name w:val="A8232865D7E44BE0BC95738A7F8477E9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E2DABE97F3614AC3ACC4208EAF0201FD1">
    <w:name w:val="E2DABE97F3614AC3ACC4208EAF0201F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F5FBEC2DA72D4E739036232721E759761">
    <w:name w:val="F5FBEC2DA72D4E739036232721E75976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4D03B6FF4EFF4BCE84345DFAF4E569DB1">
    <w:name w:val="4D03B6FF4EFF4BCE84345DFAF4E569DB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C91B9FE528DA46B9A297E55183C3F4EF1">
    <w:name w:val="C91B9FE528DA46B9A297E55183C3F4EF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25E596E9F4F94770BB31B5471FB74BF51">
    <w:name w:val="25E596E9F4F94770BB31B5471FB74BF5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ED8A5C4D02A84298B6C2929E423F05CF1">
    <w:name w:val="ED8A5C4D02A84298B6C2929E423F05CF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E97E18A087A4006B7DE3DE312B2FEBE1">
    <w:name w:val="DE97E18A087A4006B7DE3DE312B2FEBE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252EC3995B1E40229AAACC10D5AFBA341">
    <w:name w:val="252EC3995B1E40229AAACC10D5AFBA3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4AC34B53EFC445AB0077FF601E68BC31">
    <w:name w:val="74AC34B53EFC445AB0077FF601E68BC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6C23DE5218A748148967ACF4076AB5241">
    <w:name w:val="6C23DE5218A748148967ACF4076AB52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393C878F4E804497A14B215741DFA7181">
    <w:name w:val="393C878F4E804497A14B215741DFA718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AEE8B599B1BE4C60B64C4FEE61E4320E">
    <w:name w:val="AEE8B599B1BE4C60B64C4FEE61E4320E"/>
    <w:rsid w:val="00954691"/>
  </w:style>
  <w:style w:type="paragraph" w:customStyle="1" w:styleId="2D6827159D21470B990FF4A605B4E16E">
    <w:name w:val="2D6827159D21470B990FF4A605B4E16E"/>
    <w:rsid w:val="00954691"/>
  </w:style>
  <w:style w:type="paragraph" w:customStyle="1" w:styleId="E88F717082C240C5AE441C330B47A4A9">
    <w:name w:val="E88F717082C240C5AE441C330B47A4A9"/>
    <w:rsid w:val="00954691"/>
  </w:style>
  <w:style w:type="paragraph" w:customStyle="1" w:styleId="299179B420C34026AB69A1EA72C05023">
    <w:name w:val="299179B420C34026AB69A1EA72C05023"/>
    <w:rsid w:val="00954691"/>
  </w:style>
  <w:style w:type="paragraph" w:customStyle="1" w:styleId="A9763173448942D5A0AAEA15DD9C808E">
    <w:name w:val="A9763173448942D5A0AAEA15DD9C808E"/>
    <w:rsid w:val="00954691"/>
  </w:style>
  <w:style w:type="paragraph" w:customStyle="1" w:styleId="F07D9D12F0C344409BC5E95446522635">
    <w:name w:val="F07D9D12F0C344409BC5E95446522635"/>
    <w:rsid w:val="00954691"/>
  </w:style>
  <w:style w:type="paragraph" w:customStyle="1" w:styleId="BBDC7F665DF241869AA2FD7E5DAEA299">
    <w:name w:val="BBDC7F665DF241869AA2FD7E5DAEA299"/>
    <w:rsid w:val="00954691"/>
  </w:style>
  <w:style w:type="paragraph" w:customStyle="1" w:styleId="9DD938AD938D4851A7E16C414584C2CC">
    <w:name w:val="9DD938AD938D4851A7E16C414584C2CC"/>
    <w:rsid w:val="00954691"/>
  </w:style>
  <w:style w:type="paragraph" w:customStyle="1" w:styleId="8EEFA7CAF76D45AEA901573B2AE0E3C2">
    <w:name w:val="8EEFA7CAF76D45AEA901573B2AE0E3C2"/>
    <w:rsid w:val="00954691"/>
  </w:style>
  <w:style w:type="paragraph" w:customStyle="1" w:styleId="AE83078EE4F84277B90FE3962B7F0F2C">
    <w:name w:val="AE83078EE4F84277B90FE3962B7F0F2C"/>
    <w:rsid w:val="00954691"/>
  </w:style>
  <w:style w:type="paragraph" w:customStyle="1" w:styleId="1586C446C3B646AE8A4F21758B676A4E">
    <w:name w:val="1586C446C3B646AE8A4F21758B676A4E"/>
    <w:rsid w:val="00954691"/>
  </w:style>
  <w:style w:type="paragraph" w:customStyle="1" w:styleId="F73D74B90CED4FB696F49239438E3687">
    <w:name w:val="F73D74B90CED4FB696F49239438E3687"/>
    <w:rsid w:val="00954691"/>
  </w:style>
  <w:style w:type="paragraph" w:customStyle="1" w:styleId="27E7E24CEB934ACFAC36F2AAB73D71D4">
    <w:name w:val="27E7E24CEB934ACFAC36F2AAB73D71D4"/>
    <w:rsid w:val="00954691"/>
  </w:style>
  <w:style w:type="paragraph" w:customStyle="1" w:styleId="B16CC5C92DA04A21AE6C4F1B5AAFA722">
    <w:name w:val="B16CC5C92DA04A21AE6C4F1B5AAFA722"/>
    <w:rsid w:val="00954691"/>
  </w:style>
  <w:style w:type="paragraph" w:customStyle="1" w:styleId="14AA3A18E49E48BDA911E07A5E694C1C">
    <w:name w:val="14AA3A18E49E48BDA911E07A5E694C1C"/>
    <w:rsid w:val="00954691"/>
  </w:style>
  <w:style w:type="paragraph" w:customStyle="1" w:styleId="099DA252983147748D4D1AAA96C63F4E">
    <w:name w:val="099DA252983147748D4D1AAA96C63F4E"/>
    <w:rsid w:val="00954691"/>
  </w:style>
  <w:style w:type="paragraph" w:customStyle="1" w:styleId="74AD73B4DB9E4704ACD673123735C74F">
    <w:name w:val="74AD73B4DB9E4704ACD673123735C74F"/>
    <w:rsid w:val="00954691"/>
  </w:style>
  <w:style w:type="paragraph" w:customStyle="1" w:styleId="E4A05AFDD03A47E48EB271A8CD425EA5">
    <w:name w:val="E4A05AFDD03A47E48EB271A8CD425EA5"/>
    <w:rsid w:val="0095469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ogram xmlns="81fb6149-bd03-4162-9062-61aa17bb3890">
      <Value>11</Value>
      <Value>1</Value>
      <Value>3</Value>
    </Program>
    <Offering xmlns="81fb6149-bd03-4162-9062-61aa17bb3890">
      <Value>10</Value>
      <Value>13</Value>
      <Value>15</Value>
      <Value>16</Value>
      <Value>17</Value>
      <Value>14</Value>
    </Offering>
    <Releasing_x0020_Year xmlns="189805d2-9909-45db-b2d0-e7d5bdd543d0">2013</Releasing_x0020_Year>
    <Geography xmlns="81fb6149-bd03-4162-9062-61aa17bb3890">
      <Value>34</Value>
    </Geography>
    <DocCategory xmlns="81fb6149-bd03-4162-9062-61aa17bb3890">5</DocCategory>
    <DocType xmlns="81fb6149-bd03-4162-9062-61aa17bb3890">50</DocType>
    <Effective_x0020_Date xmlns="81fb6149-bd03-4162-9062-61aa17bb3890">2013-10-01T07:00:00+00:00</Effective_x0020_Date>
    <Expiry_x0020_Date xmlns="81fb6149-bd03-4162-9062-61aa17bb3890" xsi:nil="true"/>
    <Segment xmlns="81fb6149-bd03-4162-9062-61aa17bb3890">
      <Value>5</Value>
    </Segment>
    <Channel xmlns="81fb6149-bd03-4162-9062-61aa17bb3890">
      <Value>1</Value>
    </Channel>
    <Lang xmlns="81fb6149-bd03-4162-9062-61aa17bb3890">ENG</Lang>
    <Document_x0020_Number xmlns="81fb6149-bd03-4162-9062-61aa17bb3890" xsi:nil="true"/>
    <LicAgrType xmlns="81fb6149-bd03-4162-9062-61aa17bb3890">
      <Value>5</Value>
    </LicAgrType>
    <Group_x0020_Status xmlns="81fb6149-bd03-4162-9062-61aa17bb3890">Active</Group_x0020_Statu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VL Document" ma:contentTypeID="0x0101004543FB1A84CD784EABA3EB62B6AFF96300E6158F9B42F5C045B60879F033337666" ma:contentTypeVersion="18" ma:contentTypeDescription="Volume Licensing Contract Document" ma:contentTypeScope="" ma:versionID="3110153196aa3dce8d41a5081bba7cb3">
  <xsd:schema xmlns:xsd="http://www.w3.org/2001/XMLSchema" xmlns:xs="http://www.w3.org/2001/XMLSchema" xmlns:p="http://schemas.microsoft.com/office/2006/metadata/properties" xmlns:ns2="81fb6149-bd03-4162-9062-61aa17bb3890" xmlns:ns3="189805d2-9909-45db-b2d0-e7d5bdd543d0" targetNamespace="http://schemas.microsoft.com/office/2006/metadata/properties" ma:root="true" ma:fieldsID="aeca9149f2d31af96f7373eb0219545d" ns2:_="" ns3:_="">
    <xsd:import namespace="81fb6149-bd03-4162-9062-61aa17bb3890"/>
    <xsd:import namespace="189805d2-9909-45db-b2d0-e7d5bdd543d0"/>
    <xsd:element name="properties">
      <xsd:complexType>
        <xsd:sequence>
          <xsd:element name="documentManagement">
            <xsd:complexType>
              <xsd:all>
                <xsd:element ref="ns2:Lang" minOccurs="0"/>
                <xsd:element ref="ns2:Effective_x0020_Date" minOccurs="0"/>
                <xsd:element ref="ns2:Expiry_x0020_Date" minOccurs="0"/>
                <xsd:element ref="ns2:Segment" minOccurs="0"/>
                <xsd:element ref="ns2:DocCategory" minOccurs="0"/>
                <xsd:element ref="ns2:LicAgrType" minOccurs="0"/>
                <xsd:element ref="ns2:Channel" minOccurs="0"/>
                <xsd:element ref="ns2:Offering" minOccurs="0"/>
                <xsd:element ref="ns2:DocType" minOccurs="0"/>
                <xsd:element ref="ns2:Geography" minOccurs="0"/>
                <xsd:element ref="ns2:Group_x0020_Status" minOccurs="0"/>
                <xsd:element ref="ns2:Program" minOccurs="0"/>
                <xsd:element ref="ns2:Document_x0020_Number" minOccurs="0"/>
                <xsd:element ref="ns3:Releasing_x0020_Yea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fb6149-bd03-4162-9062-61aa17bb3890" elementFormDefault="qualified">
    <xsd:import namespace="http://schemas.microsoft.com/office/2006/documentManagement/types"/>
    <xsd:import namespace="http://schemas.microsoft.com/office/infopath/2007/PartnerControls"/>
    <xsd:element name="Lang" ma:index="8" nillable="true" ma:displayName="Lang" ma:default="-" ma:format="Dropdown" ma:internalName="Lang">
      <xsd:simpleType>
        <xsd:restriction base="dms:Choice">
          <xsd:enumeration value="-"/>
          <xsd:enumeration value="SS"/>
          <xsd:enumeration value="ARA"/>
          <xsd:enumeration value="BUL"/>
          <xsd:enumeration value="CAT"/>
          <xsd:enumeration value="CHS"/>
          <xsd:enumeration value="CHT"/>
          <xsd:enumeration value="CRO"/>
          <xsd:enumeration value="CZE"/>
          <xsd:enumeration value="DAN"/>
          <xsd:enumeration value="DUT"/>
          <xsd:enumeration value="ENG"/>
          <xsd:enumeration value="EST"/>
          <xsd:enumeration value="FIN"/>
          <xsd:enumeration value="FRE"/>
          <xsd:enumeration value="GER"/>
          <xsd:enumeration value="GRE"/>
          <xsd:enumeration value="HUN"/>
          <xsd:enumeration value="ITA"/>
          <xsd:enumeration value="JPN"/>
          <xsd:enumeration value="KOR"/>
          <xsd:enumeration value="LAV"/>
          <xsd:enumeration value="LIT"/>
          <xsd:enumeration value="NOR"/>
          <xsd:enumeration value="POL"/>
          <xsd:enumeration value="PTB"/>
          <xsd:enumeration value="PTE"/>
          <xsd:enumeration value="RON"/>
          <xsd:enumeration value="RUS"/>
          <xsd:enumeration value="SER"/>
          <xsd:enumeration value="SLK"/>
          <xsd:enumeration value="SLN"/>
          <xsd:enumeration value="SPA"/>
          <xsd:enumeration value="SWE"/>
          <xsd:enumeration value="THA"/>
          <xsd:enumeration value="TUR"/>
          <xsd:enumeration value="UKR"/>
        </xsd:restriction>
      </xsd:simpleType>
    </xsd:element>
    <xsd:element name="Effective_x0020_Date" ma:index="9" nillable="true" ma:displayName="Effective Date" ma:format="DateOnly" ma:internalName="Effective_x0020_Date">
      <xsd:simpleType>
        <xsd:restriction base="dms:DateTime"/>
      </xsd:simpleType>
    </xsd:element>
    <xsd:element name="Expiry_x0020_Date" ma:index="10" nillable="true" ma:displayName="Expiry Date" ma:format="DateOnly" ma:internalName="Expiry_x0020_Date">
      <xsd:simpleType>
        <xsd:restriction base="dms:DateTime"/>
      </xsd:simpleType>
    </xsd:element>
    <xsd:element name="Segment" ma:index="13" nillable="true" ma:displayName="Segment" ma:list="{7d73207f-ec93-4d50-8193-9a7535c5790b}" ma:internalName="Segment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Category" ma:index="14" nillable="true" ma:displayName="DocCategory" ma:list="{f4fc9b1f-a9c7-43ff-a080-f580fd6cf477}" ma:internalName="DocCategory" ma:readOnly="false" ma:showField="Code" ma:web="81fb6149-bd03-4162-9062-61aa17bb3890">
      <xsd:simpleType>
        <xsd:restriction base="dms:Lookup"/>
      </xsd:simpleType>
    </xsd:element>
    <xsd:element name="LicAgrType" ma:index="15" nillable="true" ma:displayName="LicAgrType" ma:list="{b9b0edb5-0887-4b9a-b272-92d04a7893aa}" ma:internalName="LicAgrType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hannel" ma:index="16" nillable="true" ma:displayName="Channel" ma:list="{be0c0865-3828-4341-8652-fba8a75d288d}" ma:internalName="Channel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ffering" ma:index="17" nillable="true" ma:displayName="Offering" ma:list="{cee9b149-b3bc-49ff-8626-11dbe139471c}" ma:internalName="Offering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Type" ma:index="18" nillable="true" ma:displayName="DocType" ma:list="{c446a3e1-d123-410b-8131-44a680ae6519}" ma:internalName="DocType" ma:readOnly="false" ma:showField="Code" ma:web="81fb6149-bd03-4162-9062-61aa17bb3890">
      <xsd:simpleType>
        <xsd:restriction base="dms:Lookup"/>
      </xsd:simpleType>
    </xsd:element>
    <xsd:element name="Geography" ma:index="19" nillable="true" ma:displayName="Geography" ma:list="{9cdb3609-bdf6-4f44-8d1a-dc4a756c5dc3}" ma:internalName="Geography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Group_x0020_Status" ma:index="20" nillable="true" ma:displayName="Group Status" ma:default="Active" ma:description="Status column for Document Group and Packet Group objects" ma:format="Dropdown" ma:indexed="true" ma:internalName="Group_x0020_Status">
      <xsd:simpleType>
        <xsd:restriction base="dms:Choice">
          <xsd:enumeration value="Active"/>
          <xsd:enumeration value="Closed"/>
        </xsd:restriction>
      </xsd:simpleType>
    </xsd:element>
    <xsd:element name="Program" ma:index="21" nillable="true" ma:displayName="Program" ma:list="{71a18572-3ee4-4f67-9989-d4b464258e3e}" ma:internalName="Program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ument_x0020_Number" ma:index="22" nillable="true" ma:displayName="Document Number" ma:internalName="Document_x0020_Number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9805d2-9909-45db-b2d0-e7d5bdd543d0" elementFormDefault="qualified">
    <xsd:import namespace="http://schemas.microsoft.com/office/2006/documentManagement/types"/>
    <xsd:import namespace="http://schemas.microsoft.com/office/infopath/2007/PartnerControls"/>
    <xsd:element name="Releasing_x0020_Year" ma:index="23" nillable="true" ma:displayName="Release Year" ma:default="2014" ma:description="Year the document released" ma:format="Dropdown" ma:internalName="Releasing_x0020_Year">
      <xsd:simpleType>
        <xsd:union memberTypes="dms:Text">
          <xsd:simpleType>
            <xsd:restriction base="dms:Choice">
              <xsd:enumeration value="2006"/>
              <xsd:enumeration value="2007"/>
              <xsd:enumeration value="2008"/>
              <xsd:enumeration value="2009"/>
              <xsd:enumeration value="2010"/>
              <xsd:enumeration value="2011"/>
              <xsd:enumeration value="2012"/>
              <xsd:enumeration value="2013"/>
              <xsd:enumeration value="2014"/>
              <xsd:enumeration value="2015"/>
              <xsd:enumeration value="2016"/>
              <xsd:enumeration value="2017"/>
              <xsd:enumeration value="2018"/>
              <xsd:enumeration value="2019"/>
              <xsd:enumeration value="2020"/>
            </xsd:restriction>
          </xsd:simpleType>
        </xsd:un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LongProperties xmlns="http://schemas.microsoft.com/office/2006/metadata/longPropertie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C6A92C-5644-4434-8291-6A943738D7C3}">
  <ds:schemaRefs>
    <ds:schemaRef ds:uri="http://schemas.microsoft.com/office/2006/metadata/properties"/>
    <ds:schemaRef ds:uri="http://schemas.microsoft.com/office/infopath/2007/PartnerControls"/>
    <ds:schemaRef ds:uri="81fb6149-bd03-4162-9062-61aa17bb3890"/>
    <ds:schemaRef ds:uri="189805d2-9909-45db-b2d0-e7d5bdd543d0"/>
  </ds:schemaRefs>
</ds:datastoreItem>
</file>

<file path=customXml/itemProps2.xml><?xml version="1.0" encoding="utf-8"?>
<ds:datastoreItem xmlns:ds="http://schemas.openxmlformats.org/officeDocument/2006/customXml" ds:itemID="{6C442BCF-A80D-4964-940D-EC4EDA3578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fb6149-bd03-4162-9062-61aa17bb3890"/>
    <ds:schemaRef ds:uri="189805d2-9909-45db-b2d0-e7d5bdd543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40A40C4-5C6B-4E5B-A0BE-B19320D07D15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A32405A9-17C7-4365-A669-92E638136C69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F0125B67-CA7D-4AC2-BF72-AB51E83DCB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550</Words>
  <Characters>3137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3680</CharactersWithSpaces>
  <SharedDoc>false</SharedDoc>
  <HLinks>
    <vt:vector size="6" baseType="variant">
      <vt:variant>
        <vt:i4>3997755</vt:i4>
      </vt:variant>
      <vt:variant>
        <vt:i4>6</vt:i4>
      </vt:variant>
      <vt:variant>
        <vt:i4>0</vt:i4>
      </vt:variant>
      <vt:variant>
        <vt:i4>5</vt:i4>
      </vt:variant>
      <vt:variant>
        <vt:lpwstr>https://www.microsoft.com/licensing/servicecenter/Help/Contact.aspx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davidrio</dc:creator>
  <cp:lastModifiedBy>Tessa Woods (Launch Consulting)</cp:lastModifiedBy>
  <cp:revision>3</cp:revision>
  <cp:lastPrinted>2015-09-24T12:11:00Z</cp:lastPrinted>
  <dcterms:created xsi:type="dcterms:W3CDTF">2015-11-03T22:53:00Z</dcterms:created>
  <dcterms:modified xsi:type="dcterms:W3CDTF">2016-02-26T00:37:00Z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">
    <vt:lpwstr>MV4J3JENT5FT-1-2055</vt:lpwstr>
  </property>
  <property fmtid="{D5CDD505-2E9C-101B-9397-08002B2CF9AE}" pid="3" name="_dlc_DocIdItemGuid">
    <vt:lpwstr>b2fb0276-86c3-45f3-a254-de8292a10477</vt:lpwstr>
  </property>
  <property fmtid="{D5CDD505-2E9C-101B-9397-08002B2CF9AE}" pid="4" name="_dlc_DocIdUrl">
    <vt:lpwstr>http://sharepoint/sites/WWLPrefresh/_layouts/DocIdRedir.aspx?ID=MV4J3JENT5FT-1-2055, MV4J3JENT5FT-1-2055</vt:lpwstr>
  </property>
  <property fmtid="{D5CDD505-2E9C-101B-9397-08002B2CF9AE}" pid="5" name="ContentTypeId">
    <vt:lpwstr>0x0101004543FB1A84CD784EABA3EB62B6AFF96300E6158F9B42F5C045B60879F033337666</vt:lpwstr>
  </property>
  <property fmtid="{D5CDD505-2E9C-101B-9397-08002B2CF9AE}" pid="6" name="TemplateUrl">
    <vt:lpwstr/>
  </property>
  <property fmtid="{D5CDD505-2E9C-101B-9397-08002B2CF9AE}" pid="7" name="Order">
    <vt:r8>14735000</vt:r8>
  </property>
  <property fmtid="{D5CDD505-2E9C-101B-9397-08002B2CF9AE}" pid="8" name="xd_Signature">
    <vt:bool>false</vt:bool>
  </property>
  <property fmtid="{D5CDD505-2E9C-101B-9397-08002B2CF9AE}" pid="9" name="xd_ProgID">
    <vt:lpwstr/>
  </property>
  <property fmtid="{D5CDD505-2E9C-101B-9397-08002B2CF9AE}" pid="10" name="_SourceUrl">
    <vt:lpwstr/>
  </property>
  <property fmtid="{D5CDD505-2E9C-101B-9397-08002B2CF9AE}" pid="11" name="_SharedFileIndex">
    <vt:lpwstr/>
  </property>
</Properties>
</file>