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393E6A" w:rsidRDefault="00D1163C" w:rsidP="00A86494">
      <w:pPr>
        <w:pStyle w:val="Title"/>
        <w:spacing w:before="240" w:after="240"/>
        <w:ind w:right="-187"/>
        <w:jc w:val="left"/>
        <w:rPr>
          <w:rFonts w:eastAsia="MS Mincho"/>
          <w:sz w:val="36"/>
          <w:szCs w:val="36"/>
        </w:rPr>
      </w:pPr>
      <w:r w:rsidRPr="00393E6A">
        <w:rPr>
          <w:rFonts w:eastAsia="MS Mincho" w:cs="Arial"/>
          <w:b w:val="0"/>
          <w:sz w:val="36"/>
          <w:szCs w:val="36"/>
        </w:rPr>
        <w:t>Форма резервування Ліцензій на Онлайнові служби</w:t>
      </w:r>
    </w:p>
    <w:p w:rsidR="00D163AB" w:rsidRPr="00A86494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A86494" w:rsidSect="002D74E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393E6A" w:rsidRDefault="00932E5A" w:rsidP="00BE3662">
      <w:pPr>
        <w:spacing w:before="360" w:after="120"/>
        <w:jc w:val="both"/>
        <w:rPr>
          <w:rFonts w:cs="Arial"/>
        </w:rPr>
      </w:pPr>
      <w:r w:rsidRPr="00393E6A">
        <w:rPr>
          <w:rFonts w:cs="Arial"/>
          <w:b/>
          <w:bCs/>
        </w:rPr>
        <w:lastRenderedPageBreak/>
        <w:t xml:space="preserve">Номер Реєстраційної форми* </w:t>
      </w:r>
      <w:r w:rsidRPr="00393E6A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93E6A">
        <w:rPr>
          <w:rFonts w:cs="Arial"/>
        </w:rPr>
        <w:instrText xml:space="preserve"> FORMTEXT </w:instrText>
      </w:r>
      <w:r w:rsidRPr="00393E6A">
        <w:rPr>
          <w:rFonts w:cs="Arial"/>
        </w:rPr>
      </w:r>
      <w:r w:rsidRPr="00393E6A">
        <w:rPr>
          <w:rFonts w:cs="Arial"/>
        </w:rPr>
        <w:fldChar w:fldCharType="separate"/>
      </w:r>
      <w:r w:rsidRPr="00393E6A">
        <w:rPr>
          <w:rFonts w:cs="Arial"/>
          <w:noProof/>
        </w:rPr>
        <w:t> </w:t>
      </w:r>
      <w:r w:rsidRPr="00393E6A">
        <w:rPr>
          <w:rFonts w:cs="Arial"/>
          <w:noProof/>
        </w:rPr>
        <w:t> </w:t>
      </w:r>
      <w:r w:rsidRPr="00393E6A">
        <w:rPr>
          <w:rFonts w:cs="Arial"/>
          <w:noProof/>
        </w:rPr>
        <w:t> </w:t>
      </w:r>
      <w:r w:rsidRPr="00393E6A">
        <w:rPr>
          <w:rFonts w:cs="Arial"/>
          <w:noProof/>
        </w:rPr>
        <w:t> </w:t>
      </w:r>
      <w:r w:rsidRPr="00393E6A">
        <w:rPr>
          <w:rFonts w:cs="Arial"/>
          <w:noProof/>
        </w:rPr>
        <w:t> </w:t>
      </w:r>
      <w:r w:rsidRPr="00393E6A">
        <w:rPr>
          <w:rFonts w:cs="Arial"/>
        </w:rPr>
        <w:fldChar w:fldCharType="end"/>
      </w:r>
    </w:p>
    <w:p w:rsidR="005B5C11" w:rsidRPr="00393E6A" w:rsidRDefault="005B5C11" w:rsidP="0063140D">
      <w:pPr>
        <w:spacing w:before="120" w:after="120"/>
        <w:jc w:val="both"/>
        <w:rPr>
          <w:rFonts w:cs="Arial"/>
        </w:rPr>
      </w:pPr>
      <w:r w:rsidRPr="00393E6A">
        <w:rPr>
          <w:rFonts w:cs="Arial"/>
          <w:b/>
          <w:bCs/>
        </w:rPr>
        <w:t xml:space="preserve">Назва (має бути назвою юридичної особи)*: </w:t>
      </w:r>
      <w:r w:rsidRPr="00393E6A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393E6A">
        <w:rPr>
          <w:rFonts w:cs="Arial"/>
        </w:rPr>
        <w:instrText xml:space="preserve"> FORMTEXT </w:instrText>
      </w:r>
      <w:r w:rsidRPr="00393E6A">
        <w:rPr>
          <w:rFonts w:cs="Arial"/>
        </w:rPr>
      </w:r>
      <w:r w:rsidRPr="00393E6A">
        <w:rPr>
          <w:rFonts w:cs="Arial"/>
        </w:rPr>
        <w:fldChar w:fldCharType="separate"/>
      </w:r>
      <w:r w:rsidRPr="00393E6A">
        <w:rPr>
          <w:rFonts w:cs="Arial"/>
          <w:noProof/>
        </w:rPr>
        <w:t> </w:t>
      </w:r>
      <w:r w:rsidRPr="00393E6A">
        <w:rPr>
          <w:rFonts w:cs="Arial"/>
          <w:noProof/>
        </w:rPr>
        <w:t> </w:t>
      </w:r>
      <w:r w:rsidRPr="00393E6A">
        <w:rPr>
          <w:rFonts w:cs="Arial"/>
          <w:noProof/>
        </w:rPr>
        <w:t> </w:t>
      </w:r>
      <w:r w:rsidRPr="00393E6A">
        <w:rPr>
          <w:rFonts w:cs="Arial"/>
          <w:noProof/>
        </w:rPr>
        <w:t> </w:t>
      </w:r>
      <w:r w:rsidRPr="00393E6A">
        <w:rPr>
          <w:rFonts w:cs="Arial"/>
          <w:noProof/>
        </w:rPr>
        <w:t> </w:t>
      </w:r>
      <w:r w:rsidRPr="00393E6A">
        <w:rPr>
          <w:rFonts w:cs="Arial"/>
        </w:rP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393E6A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393E6A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393E6A">
              <w:rPr>
                <w:rFonts w:ascii="Arial" w:eastAsia="MS Mincho" w:hAnsi="Arial" w:cs="Arial"/>
                <w:iCs/>
                <w:sz w:val="20"/>
                <w:szCs w:val="20"/>
              </w:rPr>
              <w:t>Заповніть цю форму, щоб з</w:t>
            </w:r>
            <w:r w:rsidR="001029E4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арезервувати Онлайнові служби. </w:t>
            </w:r>
            <w:r w:rsidRPr="00393E6A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Можливість використання процесу Резервування Ліцензій описано в Реєстраційній формі. </w:t>
            </w:r>
            <w:r w:rsidRPr="00393E6A">
              <w:rPr>
                <w:rFonts w:ascii="Arial" w:eastAsia="MS Mincho" w:hAnsi="Arial" w:cs="Arial"/>
                <w:sz w:val="20"/>
                <w:szCs w:val="20"/>
              </w:rPr>
              <w:t>З усіма запитаннями про процедуру резервування Ліцензій або відповідні Продукти звертайтеся до Реєстраційної форми або Консультанта із програмного забезпечення чи Торговельного партнера особи.</w:t>
            </w:r>
          </w:p>
          <w:p w:rsidR="00A86494" w:rsidRPr="00393E6A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393E6A">
              <w:rPr>
                <w:rFonts w:ascii="Arial" w:eastAsia="MS Mincho" w:hAnsi="Arial" w:cs="Arial"/>
                <w:iCs/>
                <w:sz w:val="20"/>
                <w:szCs w:val="20"/>
              </w:rPr>
              <w:t>Такі запити слід надсилати через Службу довідки із програм</w:t>
            </w:r>
            <w:r w:rsidR="00893039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и корпоративного ліцензування. </w:t>
            </w:r>
            <w:r w:rsidRPr="00393E6A">
              <w:rPr>
                <w:rFonts w:ascii="Arial" w:eastAsia="MS Mincho" w:hAnsi="Arial" w:cs="Arial"/>
                <w:iCs/>
                <w:sz w:val="20"/>
                <w:szCs w:val="20"/>
              </w:rPr>
              <w:t>Контактні відомості можна знайти в Центрі обслуговування з питань корпоративного ліцензування:</w:t>
            </w:r>
          </w:p>
          <w:p w:rsidR="00E3420F" w:rsidRPr="00393E6A" w:rsidRDefault="00852694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MS Mincho" w:hAnsi="Arial" w:cs="Arial"/>
                <w:sz w:val="20"/>
                <w:szCs w:val="20"/>
              </w:rPr>
            </w:pPr>
            <w:hyperlink r:id="rId18" w:history="1">
              <w:r w:rsidR="00DA3A83" w:rsidRPr="00393E6A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 w:rsidRPr="00393E6A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393E6A" w:rsidRDefault="005B5C11" w:rsidP="00D20034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93E6A">
              <w:rPr>
                <w:rFonts w:ascii="Arial" w:eastAsia="MS Mincho" w:hAnsi="Arial" w:cs="Arial"/>
                <w:iCs/>
                <w:sz w:val="20"/>
                <w:szCs w:val="20"/>
              </w:rPr>
              <w:t>У контексті цієї форми «особа» може означати Клієнта, Зареєстровану афілійовану особу, Партнера-урядову організацію, Установу або іншу сторону, що укладає угоду за програмою корпоративного ліцензування, а «особа, що надсилає запит» – це особа, яка надсилає та підписує цю форму та має бути Контактною особою для надсилання повідомлень і онлайновим адміністратором, іншим Онлайновим адміністратором або Менеджером з онлайнових служб.</w:t>
            </w:r>
          </w:p>
        </w:tc>
      </w:tr>
    </w:tbl>
    <w:p w:rsidR="003249DE" w:rsidRPr="00670F61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</w:rPr>
      </w:pPr>
      <w:r>
        <w:rPr>
          <w:rFonts w:ascii="Arial" w:eastAsia="MS Mincho" w:hAnsi="Arial" w:cs="Arial"/>
          <w:i w:val="0"/>
          <w:sz w:val="20"/>
        </w:rPr>
        <w:t>Укажіть у таблиці нижче, які Ліцензії особа бажає зарезервувати для призначення перед уточн</w:t>
      </w:r>
      <w:r w:rsidR="001029E4">
        <w:rPr>
          <w:rFonts w:ascii="Arial" w:eastAsia="MS Mincho" w:hAnsi="Arial" w:cs="Arial"/>
          <w:i w:val="0"/>
          <w:sz w:val="20"/>
        </w:rPr>
        <w:t xml:space="preserve">еним або щорічним замовленням. </w:t>
      </w:r>
      <w:r>
        <w:rPr>
          <w:rFonts w:ascii="Arial" w:eastAsia="MS Mincho" w:hAnsi="Arial" w:cs="Arial"/>
          <w:i w:val="0"/>
          <w:sz w:val="20"/>
        </w:rPr>
        <w:t>Датою обробки Зарезервованої ліцензії буде дата, у яку ці Ліцензії вважаються використаними особою (дата використання) для визначення</w:t>
      </w:r>
      <w:r w:rsidR="001029E4">
        <w:rPr>
          <w:rFonts w:ascii="Arial" w:eastAsia="MS Mincho" w:hAnsi="Arial" w:cs="Arial"/>
          <w:i w:val="0"/>
          <w:sz w:val="20"/>
        </w:rPr>
        <w:t xml:space="preserve"> цін або виставлення рахунків. </w:t>
      </w:r>
      <w:r>
        <w:rPr>
          <w:rFonts w:ascii="Arial" w:eastAsia="MS Mincho" w:hAnsi="Arial" w:cs="Arial"/>
          <w:i w:val="0"/>
          <w:sz w:val="20"/>
        </w:rPr>
        <w:t>Особа, що надсилає запит, отримає підтвердження від Майкрософт після обробки запиту.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187097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Кількість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Онлайнова служба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500CA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Якщо особа переходить угору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 xml:space="preserve"> з іншої Онлайнової служби, укажіть цю службу.</w:t>
            </w:r>
          </w:p>
        </w:tc>
      </w:tr>
      <w:tr w:rsidR="0052696A" w:rsidRPr="00187097" w:rsidTr="00FE3387">
        <w:trPr>
          <w:cantSplit/>
          <w:jc w:val="center"/>
        </w:trPr>
        <w:tc>
          <w:tcPr>
            <w:tcW w:w="648" w:type="pct"/>
          </w:tcPr>
          <w:p w:rsidR="0052696A" w:rsidRPr="00393E6A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93E6A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52696A" w:rsidRPr="00393E6A" w:rsidRDefault="0085269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  <w:tc>
          <w:tcPr>
            <w:tcW w:w="2278" w:type="pct"/>
          </w:tcPr>
          <w:p w:rsidR="0052696A" w:rsidRPr="00393E6A" w:rsidRDefault="00852694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Fonts w:cs="Arial"/>
                  </w:rPr>
                  <w:t>&lt;Виберіть&gt;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393E6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93E6A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  <w:tc>
          <w:tcPr>
            <w:tcW w:w="2278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393E6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93E6A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  <w:tc>
          <w:tcPr>
            <w:tcW w:w="2278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393E6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93E6A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  <w:tc>
          <w:tcPr>
            <w:tcW w:w="2278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393E6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93E6A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  <w:tc>
          <w:tcPr>
            <w:tcW w:w="2278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393E6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93E6A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  <w:tc>
          <w:tcPr>
            <w:tcW w:w="2278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393E6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93E6A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  <w:tc>
          <w:tcPr>
            <w:tcW w:w="2278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393E6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93E6A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  <w:tc>
          <w:tcPr>
            <w:tcW w:w="2278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393E6A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393E6A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393E6A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393E6A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  <w:tc>
          <w:tcPr>
            <w:tcW w:w="2278" w:type="pct"/>
          </w:tcPr>
          <w:p w:rsidR="008D4D44" w:rsidRPr="00393E6A" w:rsidRDefault="00852694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Виберіть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із SharePoint (план 1) (OLS-BPO-000255)" w:value="Office WebApps із SharePoint (план 1) (OLS-BPO-000255)"/>
                  <w:listItem w:displayText="Office WebApps із SharePoint (план 2) (OLS-BPO-000235)" w:value="Office WebApps із SharePoint (план 2) (OLS-BPO-000235)"/>
                  <w:listItem w:displayText="Office Pro Plus для Office 365 (OLS-BPO-000270)" w:value="Office Pro Plus для Office 365 (OLS-BPO-000270)"/>
                  <w:listItem w:displayText="Visio Pro for Office 365 (OLS-BPO-000435)" w:value="Visio Pro for Office 365 (OLS-BPO-000435)"/>
                  <w:listItem w:displayText="Project Pro for Office 365 (OLS-BPO-000430)" w:value="Project Pro for Office 365 (OLS-BPO-000430)"/>
                  <w:listItem w:displayText="Project Online (OLS-BPO-000455) " w:value="Project Online (OLS-BPO-000455) "/>
                  <w:listItem w:displayText="Project Online із Project Pro для O365 (OLS-BPO-000465)" w:value="Project Online із Project Pro для O365 (OLS-BPO-000465)"/>
                  <w:listItem w:displayText="CRM Online Pro (OLS-CRM-000100) " w:value="CRM Online Pro (OLS-CRM-000100) "/>
                  <w:listItem w:displayText="Додатковий обсяг сховища для CRM Online (OLS-CRM-000103)" w:value="Додатковий обсяг сховища для CRM Online (OLS-CRM-000103)"/>
                  <w:listItem w:displayText="Додатковий екземпляр CRM Online (OLS-CRM-000106)" w:value="Додатковий екземпляр CRM Online (OLS-CRM-000106)"/>
                  <w:listItem w:displayText="Додатковий компонент Intune (OLS-INT-000020)" w:value="Додатковий компонент Intune (OLS-INT-000020)"/>
                  <w:listItem w:displayText="Windows Intune (OLS-INT-000040)" w:value="Windows Intune (OLS-INT-000040)"/>
                  <w:listItem w:displayText="Додатковий обсяг сховища (1 ГБ) для WinIntune (OLS-INT-000030)" w:value="Додатковий обсяг сховища (1 ГБ) для WinIntune (OLS-INT-000030)"/>
                  <w:listItem w:displayText="SharePoint Online (план 1) з Yammer (OLS-BPO-000003)" w:value="SharePoint Online (план 1) з Yammer (OLS-BPO-000003)"/>
                  <w:listItem w:displayText="SharePoint Online (план 2) з Yammer (OLS-BPO-000230)" w:value="SharePoint Online (план 2) з Yammer (OLS-BPO-000230)"/>
                  <w:listItem w:displayText="Служби, що надаються за ліцензією доступу клієнта «Enterprise» (OLS-BPO-000680)" w:value="Служби, що надаються за ліцензією доступу клієнта «Enterprise» (OLS-BPO-000680)"/>
                  <w:listItem w:displayText="Служби Exchange, що надаються за ліцензією доступу клієнта «Enterprise» (OLS-BPO-000400)" w:value="Служби Exchange, що надаються за ліцензією доступу клієнта «Enterprise» (OLS-BPO-000400)"/>
                  <w:listItem w:displayText="Microsoft Office 365 (план E3 без ProPlus) (OLS-BPO-000700)   " w:value="Microsoft Office 365 (план E3 без ProPlus) (OLS-BPO-000700)   "/>
                  <w:listItem w:displayText="Microsoft Office 365 (план E4 без ProPlus) (OLS-BPO-000705)" w:value="Microsoft Office 365 (план E4 без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і OLS-BPO-000775)" w:value="Enterprise Cloud Suite (OLS-BPO-000215 і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393E6A">
                  <w:rPr>
                    <w:rStyle w:val="PlaceholderText"/>
                    <w:rFonts w:cs="Arial"/>
                    <w:color w:val="auto"/>
                  </w:rPr>
                  <w:t>&lt;Виберіть&gt;</w:t>
                </w:r>
              </w:sdtContent>
            </w:sdt>
          </w:p>
        </w:tc>
      </w:tr>
    </w:tbl>
    <w:p w:rsidR="004B75C2" w:rsidRPr="00670F61" w:rsidRDefault="004B75C2" w:rsidP="00A86494">
      <w:pPr>
        <w:jc w:val="both"/>
      </w:pPr>
      <w:bookmarkStart w:id="1" w:name="Check3"/>
      <w:bookmarkStart w:id="2" w:name="Check4"/>
      <w:bookmarkStart w:id="3" w:name="Check5"/>
      <w:bookmarkStart w:id="4" w:name="Check6"/>
      <w:bookmarkStart w:id="5" w:name="Check7"/>
      <w:bookmarkEnd w:id="1"/>
      <w:bookmarkEnd w:id="2"/>
      <w:bookmarkEnd w:id="3"/>
      <w:bookmarkEnd w:id="4"/>
      <w:bookmarkEnd w:id="5"/>
      <w:r>
        <w:rPr>
          <w:rFonts w:cs="Arial"/>
        </w:rPr>
        <w:t>* Поля, обов’язкові для заповнення</w:t>
      </w:r>
    </w:p>
    <w:p w:rsidR="00482561" w:rsidRPr="00670F61" w:rsidRDefault="00B523F2" w:rsidP="00A86494">
      <w:pPr>
        <w:jc w:val="both"/>
      </w:pPr>
      <w:r>
        <w:rPr>
          <w:rFonts w:cs="Arial"/>
          <w:vertAlign w:val="superscript"/>
        </w:rPr>
        <w:t>1</w:t>
      </w:r>
      <w:r>
        <w:rPr>
          <w:rFonts w:cs="Arial"/>
        </w:rPr>
        <w:t xml:space="preserve"> Ідентифікатори, зазначені після назв Онлайнових служб, призначено лише для внутрішнього використання Майкрософт.</w:t>
      </w:r>
    </w:p>
    <w:p w:rsidR="0031796B" w:rsidRPr="00670F61" w:rsidRDefault="00B523F2" w:rsidP="00A86494">
      <w:pPr>
        <w:jc w:val="both"/>
      </w:pPr>
      <w:r>
        <w:rPr>
          <w:rFonts w:cs="Arial"/>
          <w:vertAlign w:val="superscript"/>
        </w:rPr>
        <w:t xml:space="preserve">2 </w:t>
      </w:r>
      <w:r>
        <w:rPr>
          <w:rFonts w:cs="Arial"/>
        </w:rPr>
        <w:t>Для переходів угору до Корпоративних онлайнових служб, для яких потрібні Переходи, уточнене або щорічне замовлення особи включатиме Перехідні ліцензії, а не Ліцензії на перехід угору.</w:t>
      </w:r>
    </w:p>
    <w:p w:rsidR="00B4412D" w:rsidRPr="001029E4" w:rsidRDefault="00B4412D" w:rsidP="00A86494">
      <w:pPr>
        <w:spacing w:before="120"/>
        <w:jc w:val="both"/>
        <w:rPr>
          <w:lang w:val="en-US"/>
        </w:rPr>
      </w:pPr>
      <w:r>
        <w:rPr>
          <w:rFonts w:cs="Arial"/>
          <w:b/>
          <w:bCs/>
        </w:rPr>
        <w:t xml:space="preserve">Введіть відомості про представника юридичної особи, який надсилає запит. </w:t>
      </w:r>
    </w:p>
    <w:p w:rsidR="00E705C8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>Відомості про особу, що надсилає запит:</w:t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Ім’я*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B4412D" w:rsidP="00104467">
      <w:pPr>
        <w:jc w:val="both"/>
      </w:pPr>
      <w:r>
        <w:rPr>
          <w:rFonts w:cs="Arial"/>
          <w:b/>
          <w:bCs/>
        </w:rPr>
        <w:t xml:space="preserve">Прізвище*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104467" w:rsidP="002C085C">
      <w:pPr>
        <w:jc w:val="both"/>
      </w:pPr>
      <w:r>
        <w:rPr>
          <w:rFonts w:cs="Arial"/>
          <w:b/>
          <w:bCs/>
        </w:rPr>
        <w:t xml:space="preserve">Адреса електронної пошти контактної особи*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B4412D" w:rsidP="00A86494">
      <w:pPr>
        <w:spacing w:before="120"/>
        <w:jc w:val="both"/>
      </w:pPr>
      <w:r>
        <w:rPr>
          <w:rFonts w:cs="Arial"/>
          <w:b/>
          <w:bCs/>
        </w:rPr>
        <w:t xml:space="preserve">Якщо запит від імені юридичної особи надсилає Консультант із програмного забезпечення або Торговельний партнер: </w:t>
      </w:r>
    </w:p>
    <w:p w:rsidR="00B4412D" w:rsidRPr="00670F61" w:rsidRDefault="00B4412D" w:rsidP="00104467">
      <w:pPr>
        <w:jc w:val="both"/>
      </w:pPr>
      <w:r>
        <w:rPr>
          <w:rFonts w:cs="Arial"/>
          <w:b/>
          <w:bCs/>
        </w:rPr>
        <w:t xml:space="preserve">Назва компанії Консультанта з програмного забезпечення або Торговельного партнера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C63FF8" w:rsidP="00104467">
      <w:pPr>
        <w:jc w:val="both"/>
      </w:pPr>
      <w:r>
        <w:rPr>
          <w:rFonts w:cs="Arial"/>
          <w:b/>
          <w:bCs/>
        </w:rPr>
        <w:lastRenderedPageBreak/>
        <w:t xml:space="preserve">Ім’я контактної особи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670F61" w:rsidRDefault="00E705C8" w:rsidP="00104467">
      <w:pPr>
        <w:jc w:val="both"/>
      </w:pPr>
      <w:r>
        <w:rPr>
          <w:rFonts w:cs="Arial"/>
          <w:b/>
          <w:bCs/>
        </w:rPr>
        <w:t xml:space="preserve">Прізвище контактної особи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C30F24" w:rsidRPr="00670F61" w:rsidRDefault="00C63FF8" w:rsidP="00104467">
      <w:pPr>
        <w:jc w:val="both"/>
      </w:pPr>
      <w:r>
        <w:rPr>
          <w:rFonts w:cs="Arial"/>
          <w:b/>
          <w:bCs/>
        </w:rPr>
        <w:t xml:space="preserve">Адреса електронної пошти контактної особи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670F61" w:rsidRDefault="00E705C8" w:rsidP="00232A10">
      <w:pPr>
        <w:pStyle w:val="NormalWeb"/>
        <w:tabs>
          <w:tab w:val="left" w:pos="270"/>
        </w:tabs>
        <w:jc w:val="both"/>
        <w:rPr>
          <w:rFonts w:eastAsia="MS PGothic"/>
        </w:rPr>
      </w:pPr>
      <w:r>
        <w:rPr>
          <w:rFonts w:ascii="Arial" w:hAnsi="Arial" w:cs="Arial"/>
          <w:b/>
          <w:bCs/>
        </w:rPr>
        <w:br w:type="page"/>
      </w:r>
      <w:bookmarkStart w:id="6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>
        <w:rPr>
          <w:rFonts w:ascii="Arial" w:hAnsi="Arial" w:cs="Arial"/>
        </w:rPr>
        <w:instrText xml:space="preserve"> FORMCHECKBOX </w:instrText>
      </w:r>
      <w:r w:rsidR="00852694">
        <w:rPr>
          <w:rFonts w:ascii="Arial" w:hAnsi="Arial" w:cs="Arial"/>
        </w:rPr>
      </w:r>
      <w:r w:rsidR="00852694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6"/>
      <w:r w:rsidR="00232A10" w:rsidRPr="00232A10">
        <w:rPr>
          <w:rFonts w:ascii="Arial" w:hAnsi="Arial" w:cs="Arial"/>
        </w:rPr>
        <w:tab/>
      </w:r>
      <w:r>
        <w:rPr>
          <w:rFonts w:ascii="Arial" w:eastAsia="MS PGothic" w:hAnsi="Arial" w:cs="Arial"/>
          <w:sz w:val="20"/>
          <w:szCs w:val="20"/>
        </w:rPr>
        <w:t>У</w:t>
      </w:r>
      <w:r>
        <w:rPr>
          <w:rFonts w:ascii="Arial" w:eastAsia="MS PGothic" w:hAnsi="Arial" w:cs="Arial"/>
          <w:bCs/>
          <w:sz w:val="20"/>
          <w:szCs w:val="20"/>
        </w:rPr>
        <w:t>становлюючи цей прапорець, особа, яка надсилає запит, підтверджує, що її вповноважено резерву</w:t>
      </w:r>
      <w:r w:rsidR="00893039">
        <w:rPr>
          <w:rFonts w:ascii="Arial" w:eastAsia="MS PGothic" w:hAnsi="Arial" w:cs="Arial"/>
          <w:bCs/>
          <w:sz w:val="20"/>
          <w:szCs w:val="20"/>
        </w:rPr>
        <w:t xml:space="preserve">вати Ліцензії від імені особи. </w:t>
      </w:r>
      <w:r>
        <w:rPr>
          <w:rFonts w:ascii="Arial" w:eastAsia="MS PGothic" w:hAnsi="Arial" w:cs="Arial"/>
          <w:bCs/>
          <w:sz w:val="20"/>
          <w:szCs w:val="20"/>
        </w:rPr>
        <w:t>Особа, що надсилає запит, розуміє вимоги до уточнених (або щорічних у випадку Реєстраційної форми «Enterprise Subscription») замовлень для Зарезервованих ліцензій відповідно до цієї Реєстраційної форми та погоджу</w:t>
      </w:r>
      <w:r w:rsidR="001029E4">
        <w:rPr>
          <w:rFonts w:ascii="Arial" w:eastAsia="MS PGothic" w:hAnsi="Arial" w:cs="Arial"/>
          <w:bCs/>
          <w:sz w:val="20"/>
          <w:szCs w:val="20"/>
        </w:rPr>
        <w:t xml:space="preserve">ється дотримуватися цих вимог. </w:t>
      </w:r>
      <w:r>
        <w:rPr>
          <w:rFonts w:ascii="Arial" w:eastAsia="MS PGothic" w:hAnsi="Arial" w:cs="Arial"/>
          <w:bCs/>
          <w:sz w:val="20"/>
          <w:szCs w:val="20"/>
        </w:rPr>
        <w:t>Особа, яка надсилає запит, розуміє, що юридичній особі буде виставлено рахунок за такі Зарезервовані ліцензії, коли юридична особа надішле своє уточнене або щорічне замовлення, і ціна буде пропорційна залежно від дати резервування.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A86494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232A10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Представник юридичної особи, який надсилає запит</w:t>
            </w:r>
          </w:p>
        </w:tc>
      </w:tr>
      <w:tr w:rsidR="00C13C35" w:rsidRPr="00A86494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232A10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232A10">
              <w:rPr>
                <w:rFonts w:cs="Arial"/>
                <w:b/>
                <w:bCs/>
              </w:rPr>
              <w:t>Підпис*</w:t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Посада друкованими літерами*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Дата підписання*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</w:tbl>
    <w:p w:rsidR="00B4155A" w:rsidRPr="00670F61" w:rsidRDefault="00B4155A" w:rsidP="00B4155A"/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2694" w:rsidRDefault="00852694">
      <w:r>
        <w:separator/>
      </w:r>
    </w:p>
  </w:endnote>
  <w:endnote w:type="continuationSeparator" w:id="0">
    <w:p w:rsidR="00852694" w:rsidRDefault="00852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1921" w:rsidRDefault="00B819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8"/>
      <w:gridCol w:w="3771"/>
    </w:tblGrid>
    <w:tr w:rsidR="00232A10" w:rsidRPr="00136612" w:rsidTr="00E25390">
      <w:trPr>
        <w:jc w:val="center"/>
      </w:trPr>
      <w:tc>
        <w:tcPr>
          <w:tcW w:w="5418" w:type="dxa"/>
        </w:tcPr>
        <w:p w:rsidR="00232A10" w:rsidRPr="00136612" w:rsidRDefault="00232A10" w:rsidP="00B81921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val="en-US" w:eastAsia="ja-JP"/>
            </w:rPr>
            <w:t>UKR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B81921">
            <w:rPr>
              <w:rFonts w:eastAsia="MS Mincho"/>
              <w:sz w:val="16"/>
              <w:szCs w:val="16"/>
              <w:lang w:val="en-US" w:eastAsia="ja-JP"/>
            </w:rPr>
            <w:t>Nov</w:t>
          </w:r>
          <w:bookmarkStart w:id="0" w:name="_GoBack"/>
          <w:bookmarkEnd w:id="0"/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232A10" w:rsidRPr="00136612" w:rsidRDefault="00232A10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81921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81921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232A10" w:rsidRDefault="00AD10D3" w:rsidP="00232A10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8"/>
      <w:gridCol w:w="3771"/>
    </w:tblGrid>
    <w:tr w:rsidR="00393E6A" w:rsidRPr="00136612" w:rsidTr="00E25390">
      <w:trPr>
        <w:jc w:val="center"/>
      </w:trPr>
      <w:tc>
        <w:tcPr>
          <w:tcW w:w="5418" w:type="dxa"/>
        </w:tcPr>
        <w:p w:rsidR="00393E6A" w:rsidRPr="00136612" w:rsidRDefault="00393E6A" w:rsidP="000168E5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 w:rsidR="000168E5">
            <w:rPr>
              <w:rFonts w:eastAsia="MS Mincho"/>
              <w:sz w:val="16"/>
              <w:szCs w:val="16"/>
              <w:lang w:val="en-US" w:eastAsia="ja-JP"/>
            </w:rPr>
            <w:t>UKR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9A4C82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393E6A" w:rsidRPr="00136612" w:rsidRDefault="00393E6A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81921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81921">
            <w:rPr>
              <w:rFonts w:eastAsia="MS Mincho"/>
              <w:noProof/>
              <w:sz w:val="16"/>
              <w:szCs w:val="16"/>
              <w:lang w:eastAsia="ja-JP"/>
            </w:rPr>
            <w:t>3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393E6A" w:rsidRDefault="00AD10D3" w:rsidP="00393E6A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2694" w:rsidRDefault="00852694">
      <w:r>
        <w:separator/>
      </w:r>
    </w:p>
  </w:footnote>
  <w:footnote w:type="continuationSeparator" w:id="0">
    <w:p w:rsidR="00852694" w:rsidRDefault="008526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852694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852694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852694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168E5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29E4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5C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32A10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085C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74E30"/>
    <w:rsid w:val="00382B0D"/>
    <w:rsid w:val="0038598C"/>
    <w:rsid w:val="00393E6A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36AC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5F01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2694"/>
    <w:rsid w:val="008562D9"/>
    <w:rsid w:val="00880A0A"/>
    <w:rsid w:val="00886D37"/>
    <w:rsid w:val="00891262"/>
    <w:rsid w:val="00893039"/>
    <w:rsid w:val="008972DC"/>
    <w:rsid w:val="008A3282"/>
    <w:rsid w:val="008A47D0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82"/>
    <w:rsid w:val="009A4CBA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1921"/>
    <w:rsid w:val="00B84484"/>
    <w:rsid w:val="00B95478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0E5E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4A30E9CD"/>
  <w15:docId w15:val="{AFD0A79E-4BFE-4694-BAAE-E624F6135149}"/>
  <w:documentProtection w:edit="forms" w:enforcement="true" w:cryptProviderType="rsaFull" w:cryptAlgorithmClass="hash" w:cryptAlgorithmType="typeAny" w:cryptAlgorithmSid="4" w:cryptSpinCount="50000" w:hash="6tx8PauXUfVKAaAxu1puyH3PeXY=" w:salt="geXMB7KfsWu4A4QT7Kd9K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uk-U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microsoft.com/licensing/servicecenter/Help/Contact.aspx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014DCE"/>
    <w:rsid w:val="00521E52"/>
    <w:rsid w:val="007F3C1A"/>
    <w:rsid w:val="00954691"/>
    <w:rsid w:val="00963330"/>
    <w:rsid w:val="00C70DF0"/>
    <w:rsid w:val="00CB237D"/>
    <w:rsid w:val="00CF4144"/>
    <w:rsid w:val="00D073F4"/>
    <w:rsid w:val="00D44D46"/>
    <w:rsid w:val="00F7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5.xml><?xml version="1.0" encoding="utf-8"?>
<ds:datastoreItem xmlns:ds="http://schemas.openxmlformats.org/officeDocument/2006/customXml" ds:itemID="{A68EA42E-B7D7-4147-B670-523CC83DA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3855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davidrio</dc:creator>
  <cp:lastModifiedBy>Tessa Woods (Launch Consulting)</cp:lastModifiedBy>
  <cp:revision>3</cp:revision>
  <cp:lastPrinted>2015-09-24T11:43:00Z</cp:lastPrinted>
  <dcterms:created xsi:type="dcterms:W3CDTF">2015-11-03T23:48:00Z</dcterms:created>
  <dcterms:modified xsi:type="dcterms:W3CDTF">2016-02-26T00:40:00Z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