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Default="001E4BC5" w:rsidP="004541E3">
      <w:pPr>
        <w:spacing w:before="240" w:after="240"/>
        <w:jc w:val="left"/>
        <w:rPr>
          <w:sz w:val="36"/>
          <w:szCs w:val="36"/>
        </w:rPr>
        <w:sectPr w:rsidR="004541E3"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Pr>
          <w:sz w:val="36"/>
          <w:szCs w:val="36"/>
        </w:rPr>
        <w:t>Formblatt zur Übertragung von zeitlich unbeschränkten Lizenzen</w:t>
      </w:r>
    </w:p>
    <w:tbl>
      <w:tblPr>
        <w:tblStyle w:val="TableGrid"/>
        <w:tblW w:w="9029" w:type="dxa"/>
        <w:jc w:val="center"/>
        <w:tblLook w:val="04A0" w:firstRow="1" w:lastRow="0" w:firstColumn="1" w:lastColumn="0" w:noHBand="0" w:noVBand="1"/>
      </w:tblPr>
      <w:tblGrid>
        <w:gridCol w:w="2266"/>
        <w:gridCol w:w="2113"/>
        <w:gridCol w:w="2196"/>
        <w:gridCol w:w="771"/>
        <w:gridCol w:w="1683"/>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984643" w:rsidRDefault="001E4BC5" w:rsidP="00DD34BA">
            <w:pPr>
              <w:jc w:val="right"/>
              <w:rPr>
                <w:sz w:val="16"/>
                <w:szCs w:val="16"/>
              </w:rPr>
            </w:pPr>
            <w:r w:rsidRPr="00984643">
              <w:rPr>
                <w:sz w:val="16"/>
                <w:szCs w:val="16"/>
              </w:rPr>
              <w:t>Datum der Übertragung</w:t>
            </w:r>
          </w:p>
          <w:p w14:paraId="47E8875D" w14:textId="77777777" w:rsidR="001E4BC5" w:rsidRPr="001E4BC5" w:rsidRDefault="001E4BC5" w:rsidP="00DD34BA">
            <w:pPr>
              <w:jc w:val="right"/>
              <w:rPr>
                <w:i/>
                <w:iCs/>
                <w:sz w:val="16"/>
                <w:szCs w:val="16"/>
              </w:rPr>
            </w:pPr>
            <w:r>
              <w:rPr>
                <w:i/>
                <w:iCs/>
                <w:sz w:val="14"/>
                <w:szCs w:val="14"/>
              </w:rPr>
              <w:t>vom Kunden auszufüllen</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Default="00C67891" w:rsidP="00DD34BA">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984643" w:rsidRDefault="001E4BC5" w:rsidP="00DD34BA">
            <w:pPr>
              <w:jc w:val="right"/>
              <w:rPr>
                <w:sz w:val="16"/>
                <w:szCs w:val="16"/>
              </w:rPr>
            </w:pPr>
            <w:r w:rsidRPr="00984643">
              <w:rPr>
                <w:sz w:val="16"/>
                <w:szCs w:val="16"/>
              </w:rPr>
              <w:t>Angebots-ID</w:t>
            </w:r>
          </w:p>
          <w:p w14:paraId="1000F6F0" w14:textId="77777777" w:rsidR="001E4BC5" w:rsidRPr="001E4BC5" w:rsidRDefault="001E4BC5" w:rsidP="00DD34BA">
            <w:pPr>
              <w:jc w:val="right"/>
              <w:rPr>
                <w:i/>
                <w:iCs/>
              </w:rPr>
            </w:pPr>
            <w:r>
              <w:rPr>
                <w:i/>
                <w:iCs/>
                <w:sz w:val="14"/>
                <w:szCs w:val="14"/>
              </w:rPr>
              <w:t>Von Microsoft auszufüllen</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DD34BA">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Default="00C67891" w:rsidP="00DD34BA">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75D0F8C3" w:rsidR="001E4BC5" w:rsidRPr="00AC74BA" w:rsidRDefault="001E4BC5" w:rsidP="00DD34BA">
      <w:pPr>
        <w:spacing w:before="360"/>
      </w:pPr>
      <w:r>
        <w:t>Mit diesem Formblatt zur Übertragung von zeitlich unbeschränkten Lizenzen wird Microsoft vom Kunden über die Übertragung von zeitlich unbeschränkten Lizenzen informiert, wie es in dem bzw. den Volumenlizenzverträgen des Kunden festgelegt ist, unter dem bzw. denen die Lizen</w:t>
      </w:r>
      <w:r w:rsidR="00984643">
        <w:t>zen gewährt wurden („Vertrag“).</w:t>
      </w:r>
      <w:r>
        <w:t xml:space="preserve"> Im Anhang A sind die zeitlich unbeschränkten Lizenzen angegeben, die auf die nachstehend angegebene juristische Person (den „Übertragungsempfänger“) übertragen werden.</w:t>
      </w:r>
    </w:p>
    <w:p w14:paraId="75414AD6" w14:textId="77777777" w:rsidR="001E4BC5" w:rsidRPr="00AC74BA" w:rsidRDefault="001E4BC5" w:rsidP="00DD34BA">
      <w:r>
        <w:t>Dieses Formblatt inklusive Anhang A muss vollständig ausgefüllt und vom Kunden und dem Übertragungsempfänger unterzeichnet werden. In diesem Formblatt nicht definierte Begriffe haben die im Vertrag definierte Bedeutung.</w:t>
      </w:r>
    </w:p>
    <w:p w14:paraId="64E0E5DB" w14:textId="77777777" w:rsidR="00975F38" w:rsidRPr="00AC74BA" w:rsidRDefault="00975F38" w:rsidP="00DD34BA">
      <w:r>
        <w:t>„Kunde“ in der in diesem Formblatt verwendeten Bedeutung ist der Kunde, das Beitrittsunternehmen, das Registrierte Verbundene Unternehmen oder die Einrichtung, dem bzw. der die Lizenzen gewährt wurden. Es handelt sich nicht um eine verbundenes Unternehmen, das die Produkte aufgrund einer Unterlizenz nutzt.</w:t>
      </w:r>
    </w:p>
    <w:p w14:paraId="22DEF4FA" w14:textId="77777777" w:rsidR="00975F38" w:rsidRPr="00AC74BA" w:rsidRDefault="00975F38" w:rsidP="00DD34BA">
      <w:r>
        <w:t>„Übertragungsempfänger“ ist die juristische Person, der die Lizenzen übertragen werden.</w:t>
      </w:r>
    </w:p>
    <w:p w14:paraId="4A8FFC19" w14:textId="77777777" w:rsidR="001E4BC5" w:rsidRPr="00AC74BA" w:rsidRDefault="001E4BC5" w:rsidP="00116203">
      <w:pPr>
        <w:pStyle w:val="Heading1"/>
      </w:pPr>
      <w:r>
        <w:t>1.</w:t>
      </w:r>
      <w:r>
        <w:tab/>
        <w:t>Kunde.</w:t>
      </w:r>
    </w:p>
    <w:p w14:paraId="10C73901" w14:textId="77777777" w:rsidR="00A2341B" w:rsidRPr="00AC74BA" w:rsidRDefault="00A2341B" w:rsidP="00A2341B">
      <w:r>
        <w:t>Damit die Übertragung wirksam wird, sind auf diesem Formblatt Details zum Kunden anzugeben und nicht zu den verbundenen Unternehmen, die zur Nutzung dieser Produkte unterlizenziert sind.</w:t>
      </w:r>
    </w:p>
    <w:p w14:paraId="45E2A0BF" w14:textId="04BE617A" w:rsidR="001E4BC5" w:rsidRPr="00AC74BA" w:rsidRDefault="001E4BC5" w:rsidP="00005DA2">
      <w:r>
        <w:rPr>
          <w:b/>
          <w:bCs/>
        </w:rPr>
        <w:t xml:space="preserve">Name der Gesellschaft*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0365E08D" w14:textId="6EC81DFB" w:rsidR="00194164" w:rsidRPr="00AC74BA" w:rsidRDefault="00194164" w:rsidP="00194164">
      <w:pPr>
        <w:spacing w:before="0"/>
      </w:pPr>
      <w:r w:rsidRPr="00194164">
        <w:rPr>
          <w:b/>
          <w:bCs/>
        </w:rPr>
        <w:t>Steuernummer</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223DA0DF" w14:textId="0CBBA52E" w:rsidR="001E4BC5" w:rsidRPr="00AC74BA" w:rsidRDefault="001E4BC5" w:rsidP="00DD34BA">
      <w:pPr>
        <w:spacing w:before="0"/>
      </w:pPr>
      <w:r>
        <w:rPr>
          <w:b/>
          <w:bCs/>
        </w:rPr>
        <w:t xml:space="preserve">Name der Kontaktperson: Vorname*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sidR="00FE4CE1">
        <w:rPr>
          <w:b/>
          <w:bCs/>
        </w:rPr>
        <w:t xml:space="preserve"> </w:t>
      </w:r>
      <w:r>
        <w:rPr>
          <w:b/>
          <w:bCs/>
        </w:rPr>
        <w:t xml:space="preserve">Nachname* </w:t>
      </w:r>
      <w:r>
        <w:fldChar w:fldCharType="begin">
          <w:ffData>
            <w:name w:val="Text2"/>
            <w:enabled/>
            <w:calcOnExit w:val="0"/>
            <w:textInput/>
          </w:ffData>
        </w:fldChar>
      </w:r>
      <w:bookmarkStart w:id="1"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1"/>
    </w:p>
    <w:p w14:paraId="31514A8D" w14:textId="7BDF5401" w:rsidR="001E4BC5" w:rsidRPr="00AC74BA" w:rsidRDefault="001E4BC5" w:rsidP="00DD34BA">
      <w:pPr>
        <w:spacing w:before="0"/>
      </w:pPr>
      <w:r>
        <w:rPr>
          <w:b/>
          <w:bCs/>
        </w:rPr>
        <w:t>E-</w:t>
      </w:r>
      <w:r w:rsidR="00FE4CE1">
        <w:rPr>
          <w:b/>
          <w:bCs/>
        </w:rPr>
        <w:t>Mail-Adresse der Kontaktperson*</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7B6E986" w:rsidR="001E4BC5" w:rsidRPr="00AC74BA" w:rsidRDefault="001E4BC5" w:rsidP="00DD34BA">
      <w:pPr>
        <w:spacing w:before="0"/>
      </w:pPr>
      <w:r>
        <w:rPr>
          <w:b/>
          <w:bCs/>
        </w:rPr>
        <w:t xml:space="preserve">Straße*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52CC0F06" w:rsidR="001E4BC5" w:rsidRPr="00AC74BA" w:rsidRDefault="001E4BC5" w:rsidP="00DD34BA">
      <w:pPr>
        <w:spacing w:before="0"/>
      </w:pPr>
      <w:r>
        <w:rPr>
          <w:b/>
          <w:bCs/>
        </w:rPr>
        <w:t xml:space="preserve">Ort*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52D18442" w:rsidR="001E4BC5" w:rsidRPr="00AC74BA" w:rsidRDefault="001E4BC5" w:rsidP="00DD34BA">
      <w:pPr>
        <w:spacing w:before="0"/>
      </w:pPr>
      <w:r>
        <w:rPr>
          <w:b/>
          <w:bCs/>
        </w:rPr>
        <w:t xml:space="preserve">Postleitzahl*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0218801F" w:rsidR="001E4BC5" w:rsidRPr="00AC74BA" w:rsidRDefault="001E4BC5" w:rsidP="00DD34BA">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3E90645A" w:rsidR="001E4BC5" w:rsidRPr="00AC74BA" w:rsidRDefault="001E4BC5" w:rsidP="00DD34BA">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38AF18E" w14:textId="77777777" w:rsidR="001E4BC5" w:rsidRPr="00AC74BA" w:rsidRDefault="001E4BC5" w:rsidP="00DD34BA">
      <w:pPr>
        <w:spacing w:before="0"/>
      </w:pPr>
      <w:r>
        <w:rPr>
          <w:i/>
          <w:iCs/>
        </w:rPr>
        <w:t>* bezeichnet Pflichtfelder</w:t>
      </w:r>
    </w:p>
    <w:p w14:paraId="3461C5BB" w14:textId="77777777" w:rsidR="001E4BC5" w:rsidRPr="00AC74BA" w:rsidRDefault="001E4BC5" w:rsidP="00116203">
      <w:pPr>
        <w:pStyle w:val="Heading1"/>
      </w:pPr>
      <w:r>
        <w:t>2.</w:t>
      </w:r>
      <w:r>
        <w:tab/>
        <w:t>Übertragungsempfänger.</w:t>
      </w:r>
    </w:p>
    <w:p w14:paraId="25EB5533" w14:textId="3315F18C" w:rsidR="00F23919" w:rsidRPr="00AC74BA" w:rsidRDefault="00F23919" w:rsidP="00005DA2">
      <w:r>
        <w:rPr>
          <w:b/>
          <w:bCs/>
        </w:rPr>
        <w:t xml:space="preserve">Name der Gesellschaft*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07DCCC7" w14:textId="77777777" w:rsidR="00194164" w:rsidRPr="00AC74BA" w:rsidRDefault="00194164" w:rsidP="00194164">
      <w:pPr>
        <w:spacing w:before="0"/>
      </w:pPr>
      <w:r w:rsidRPr="00194164">
        <w:rPr>
          <w:b/>
          <w:bCs/>
        </w:rPr>
        <w:t>Steuernummer</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312C96F6" w:rsidR="00F23919" w:rsidRPr="00AC74BA" w:rsidRDefault="00F23919" w:rsidP="00DD34BA">
      <w:pPr>
        <w:spacing w:before="0"/>
      </w:pPr>
      <w:r>
        <w:rPr>
          <w:b/>
          <w:bCs/>
        </w:rPr>
        <w:t xml:space="preserve">Name der Kontaktperson: Vorname*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sidR="00FE4CE1">
        <w:rPr>
          <w:b/>
          <w:bCs/>
        </w:rPr>
        <w:t xml:space="preserve"> </w:t>
      </w:r>
      <w:r>
        <w:rPr>
          <w:b/>
          <w:bCs/>
        </w:rPr>
        <w:t xml:space="preserve">Nachname*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49CC94F1" w:rsidR="00F23919" w:rsidRPr="00AC74BA" w:rsidRDefault="00F23919" w:rsidP="00DD34BA">
      <w:pPr>
        <w:spacing w:before="0"/>
      </w:pPr>
      <w:r>
        <w:rPr>
          <w:b/>
          <w:bCs/>
        </w:rPr>
        <w:t>E-M</w:t>
      </w:r>
      <w:r w:rsidR="00FE4CE1">
        <w:rPr>
          <w:b/>
          <w:bCs/>
        </w:rPr>
        <w:t xml:space="preserve">ail-Adresse der Kontaktperson*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10D9E304" w:rsidR="00F23919" w:rsidRPr="00AC74BA" w:rsidRDefault="00F23919" w:rsidP="00DD34BA">
      <w:pPr>
        <w:spacing w:before="0"/>
      </w:pPr>
      <w:r>
        <w:rPr>
          <w:b/>
          <w:bCs/>
        </w:rPr>
        <w:t xml:space="preserve">Straße*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5EA67FBB" w:rsidR="00F23919" w:rsidRPr="00AC74BA" w:rsidRDefault="00F23919" w:rsidP="00DD34BA">
      <w:pPr>
        <w:spacing w:before="0"/>
      </w:pPr>
      <w:r>
        <w:rPr>
          <w:b/>
          <w:bCs/>
        </w:rPr>
        <w:t xml:space="preserve">Ort*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CA1FDAB" w:rsidR="00F23919" w:rsidRPr="00AC74BA" w:rsidRDefault="00F23919" w:rsidP="00DD34BA">
      <w:pPr>
        <w:spacing w:before="0"/>
      </w:pPr>
      <w:r>
        <w:rPr>
          <w:b/>
          <w:bCs/>
        </w:rPr>
        <w:t xml:space="preserve">Postleitzahl*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6D91544E" w:rsidR="00F23919" w:rsidRPr="00AC74BA" w:rsidRDefault="00F23919" w:rsidP="00A06F53">
      <w:pPr>
        <w:spacing w:before="0"/>
      </w:pPr>
      <w:r>
        <w:rPr>
          <w:b/>
          <w:bCs/>
        </w:rPr>
        <w:t xml:space="preserve">Land*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FA4B49D" w14:textId="18840479" w:rsidR="00F23919" w:rsidRPr="00AC74BA" w:rsidRDefault="00F23919" w:rsidP="00DD34BA">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CB1F56D" w14:textId="3CEE68F6" w:rsidR="001E4BC5" w:rsidRPr="00AC74BA" w:rsidRDefault="001E4BC5" w:rsidP="00DD34BA">
      <w:pPr>
        <w:spacing w:before="0"/>
      </w:pPr>
      <w:r>
        <w:rPr>
          <w:b/>
          <w:bCs/>
        </w:rPr>
        <w:t xml:space="preserve">Nummer des Vertrags, Einkaufskontos oder Beitritts des Übertragungsempfängers (sofern vorhanden)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02214353" w14:textId="77777777" w:rsidR="001E4BC5" w:rsidRPr="00AC74BA" w:rsidRDefault="001E4BC5" w:rsidP="00DD34BA">
      <w:pPr>
        <w:spacing w:before="0"/>
      </w:pPr>
      <w:r>
        <w:rPr>
          <w:i/>
          <w:iCs/>
        </w:rPr>
        <w:t>* bezeichnet Pflichtfelder</w:t>
      </w:r>
    </w:p>
    <w:p w14:paraId="512069D8" w14:textId="77777777" w:rsidR="001E4BC5" w:rsidRPr="00AC74BA" w:rsidRDefault="001E4BC5" w:rsidP="00116203">
      <w:pPr>
        <w:pStyle w:val="Heading1"/>
      </w:pPr>
      <w:r>
        <w:lastRenderedPageBreak/>
        <w:t>3.</w:t>
      </w:r>
      <w:r>
        <w:tab/>
        <w:t>Grund für die Lizenzübertragung.</w:t>
      </w:r>
    </w:p>
    <w:p w14:paraId="63896121" w14:textId="25BBF0CA" w:rsidR="001E4BC5" w:rsidRPr="00AC74BA" w:rsidRDefault="001E4BC5" w:rsidP="00E406CB">
      <w:pPr>
        <w:pStyle w:val="ListParagraph"/>
        <w:numPr>
          <w:ilvl w:val="0"/>
          <w:numId w:val="3"/>
        </w:numPr>
        <w:ind w:left="1080"/>
        <w:contextualSpacing w:val="0"/>
      </w:pPr>
      <w:r>
        <w:rPr>
          <w:b/>
          <w:bCs/>
        </w:rPr>
        <w:t>Übertragungen, die gemäß den Bestimmungen des Vertrages oder Beitr</w:t>
      </w:r>
      <w:r w:rsidR="00FE4CE1">
        <w:rPr>
          <w:b/>
          <w:bCs/>
        </w:rPr>
        <w:t xml:space="preserve">itts des Kunden zulässig sind. </w:t>
      </w:r>
      <w:r>
        <w:t>Der Kunde überträgt die in Anhang A aufgeführten zeitlich unbeschränkten Lizenzen, bezüglich derer der Kunde gewährleistet, dass sie vollständig bezahlt wurden (kreuzen Sie das zutreffende Kästchen an):</w:t>
      </w:r>
    </w:p>
    <w:bookmarkStart w:id="2" w:name="Check1"/>
    <w:p w14:paraId="286021C8" w14:textId="4D5D3BE9"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D35F37">
        <w:fldChar w:fldCharType="separate"/>
      </w:r>
      <w:r>
        <w:fldChar w:fldCharType="end"/>
      </w:r>
      <w:bookmarkEnd w:id="2"/>
      <w:r>
        <w:tab/>
        <w:t>auf ein Verbundenes Unternehmen</w:t>
      </w:r>
    </w:p>
    <w:p w14:paraId="0AFCB3A0" w14:textId="2BC3DD2B" w:rsidR="001E4BC5" w:rsidRPr="00AC74BA" w:rsidRDefault="00C67891" w:rsidP="00605B57">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D35F37">
        <w:fldChar w:fldCharType="separate"/>
      </w:r>
      <w:r>
        <w:fldChar w:fldCharType="end"/>
      </w:r>
      <w:r>
        <w:tab/>
        <w:t>auf einen Dritten ausschließlich im Zusammenhang mit der Übertragung von Hardware oder Mitarbeitern, denen die Lizenzen im Rahmen</w:t>
      </w:r>
    </w:p>
    <w:p w14:paraId="1B83BCEC" w14:textId="77777777" w:rsidR="001E4BC5" w:rsidRPr="00AC74BA" w:rsidRDefault="001E4BC5" w:rsidP="00A06F53">
      <w:pPr>
        <w:pStyle w:val="ListParagraph"/>
        <w:numPr>
          <w:ilvl w:val="0"/>
          <w:numId w:val="1"/>
        </w:numPr>
        <w:ind w:left="1440"/>
        <w:contextualSpacing w:val="0"/>
      </w:pPr>
      <w:r>
        <w:t xml:space="preserve">einer Veräußerung eines Verbundenen Unternehmens oder eines Bereichs eines Verbundenen Unternehmens oder </w:t>
      </w:r>
    </w:p>
    <w:p w14:paraId="27F35B44" w14:textId="77777777" w:rsidR="001E4BC5" w:rsidRPr="00AC74BA" w:rsidRDefault="001E4BC5" w:rsidP="00A06F53">
      <w:pPr>
        <w:pStyle w:val="ListParagraph"/>
        <w:numPr>
          <w:ilvl w:val="0"/>
          <w:numId w:val="1"/>
        </w:numPr>
        <w:ind w:left="1440"/>
        <w:contextualSpacing w:val="0"/>
      </w:pPr>
      <w:r>
        <w:t>einer Verschmelzung, an der der Kunde oder ein Verbundenes Unternehmen beteiligt ist, zugewiesen wurden</w:t>
      </w:r>
    </w:p>
    <w:p w14:paraId="3E00F5A7" w14:textId="23D336FA" w:rsidR="001E4BC5" w:rsidRPr="00AC74BA" w:rsidRDefault="001E4BC5" w:rsidP="00DD34BA">
      <w:pPr>
        <w:ind w:left="1440"/>
      </w:pPr>
      <w:r>
        <w:t>Geben Sie in beiden Fällen (sofern zutreffend) bitte den Namen und den Sitz des Verbundenen Unternehmens an:</w:t>
      </w:r>
      <w:bookmarkStart w:id="3"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3"/>
    </w:p>
    <w:p w14:paraId="45DCD91D" w14:textId="4D5422D3"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D35F37">
        <w:fldChar w:fldCharType="separate"/>
      </w:r>
      <w:r>
        <w:fldChar w:fldCharType="end"/>
      </w:r>
      <w:r>
        <w:tab/>
        <w:t>auf den im Select-, Select Plus- oder Konzern-Outsourcer-Beitritt genannten Kunden oder an eines seiner Verbundenen Unternehmen</w:t>
      </w:r>
    </w:p>
    <w:p w14:paraId="44821862" w14:textId="3D1F8C33" w:rsidR="001E4BC5" w:rsidRPr="00AC74BA" w:rsidRDefault="001E4BC5" w:rsidP="00B844BE">
      <w:pPr>
        <w:pStyle w:val="ListParagraph"/>
        <w:numPr>
          <w:ilvl w:val="0"/>
          <w:numId w:val="3"/>
        </w:numPr>
        <w:ind w:left="1080"/>
        <w:contextualSpacing w:val="0"/>
      </w:pPr>
      <w:r>
        <w:rPr>
          <w:b/>
          <w:bCs/>
        </w:rPr>
        <w:t>Übertragungen, die nur mit schriftlicher Zustimmung von Microsoft zulässig sind.</w:t>
      </w:r>
      <w:r w:rsidR="005B42EF">
        <w:t xml:space="preserve"> </w:t>
      </w:r>
      <w:r>
        <w:t>(Die Übertragung wird erst wirksam, wenn Microsoft dieses Formblatt zur Übertragung von zeitlich unbeschränkten Lizenzen unterzeichnet und den Kunden und den Übertragungsempfänger über die Zustimmung von Microsoft informiert.)</w:t>
      </w:r>
    </w:p>
    <w:p w14:paraId="0183A6E2" w14:textId="51A47000" w:rsidR="00D23C02" w:rsidRPr="00D23C02" w:rsidRDefault="00D23C02" w:rsidP="00D23C02">
      <w:pPr>
        <w:ind w:left="1080"/>
        <w:rPr>
          <w:b/>
          <w:bCs/>
        </w:rPr>
      </w:pPr>
      <w:r w:rsidRPr="00D23C02">
        <w:rPr>
          <w:b/>
          <w:bCs/>
        </w:rPr>
        <w:t>Ausschluss:</w:t>
      </w:r>
      <w:r w:rsidRPr="00D23C02">
        <w:rPr>
          <w:b/>
          <w:bCs/>
        </w:rPr>
        <w:t xml:space="preserve"> </w:t>
      </w:r>
      <w:r w:rsidRPr="00D23C02">
        <w:rPr>
          <w:b/>
          <w:bCs/>
        </w:rPr>
        <w:t>Lizenzen, die im Rahmen von Geöffneten Programmen erworben wurden (Open License und Open Value)</w:t>
      </w:r>
    </w:p>
    <w:p w14:paraId="4DEE4230" w14:textId="66EBDCD4" w:rsidR="001E4BC5" w:rsidRPr="00AC74BA" w:rsidRDefault="00C67891" w:rsidP="00B844BE">
      <w:pPr>
        <w:ind w:left="1440" w:hanging="360"/>
      </w:pPr>
      <w:r>
        <w:fldChar w:fldCharType="begin">
          <w:ffData>
            <w:name w:val="Check1"/>
            <w:enabled/>
            <w:calcOnExit w:val="0"/>
            <w:checkBox>
              <w:size w:val="20"/>
              <w:default w:val="0"/>
            </w:checkBox>
          </w:ffData>
        </w:fldChar>
      </w:r>
      <w:r w:rsidR="00F23919">
        <w:instrText xml:space="preserve"> FORMCHECKBOX </w:instrText>
      </w:r>
      <w:r w:rsidR="00D35F37">
        <w:fldChar w:fldCharType="separate"/>
      </w:r>
      <w:r>
        <w:fldChar w:fldCharType="end"/>
      </w:r>
      <w:r>
        <w:tab/>
        <w:t>Der Kunde erbittet die Zustimmung von Microsoft zur Übertragung aller in Anhang A aufgeführten zeitlich unbeschränkten Lizenzen unter der oben genannten Microsoft-Lizenznummer, deren vollständige Zahlung der Kunde gewährleistet, auf einen nicht verbundene</w:t>
      </w:r>
      <w:r w:rsidR="00FE4CE1">
        <w:t xml:space="preserve">n Dritten aus folgendem Grund. </w:t>
      </w:r>
      <w:r>
        <w:t>(</w:t>
      </w:r>
      <w:r>
        <w:rPr>
          <w:i/>
          <w:iCs/>
        </w:rPr>
        <w:t>Der Kunde m</w:t>
      </w:r>
      <w:r w:rsidR="00FE4CE1">
        <w:rPr>
          <w:i/>
          <w:iCs/>
        </w:rPr>
        <w:t>uss diesen Abschnitt ausfüllen.</w:t>
      </w:r>
      <w:r>
        <w:rPr>
          <w:i/>
          <w:iCs/>
        </w:rPr>
        <w:t xml:space="preserve"> Bei Bedarf sind zusätzliche Seiten anzufügen.</w:t>
      </w:r>
      <w:r>
        <w:t>)</w:t>
      </w:r>
    </w:p>
    <w:p w14:paraId="486E1C6E" w14:textId="6B935513" w:rsidR="00F23919" w:rsidRPr="00AC74BA" w:rsidRDefault="00C67891" w:rsidP="00DD34BA">
      <w:pPr>
        <w:ind w:left="1440"/>
      </w:pPr>
      <w:r>
        <w:fldChar w:fldCharType="begin">
          <w:ffData>
            <w:name w:val="Text5"/>
            <w:enabled/>
            <w:calcOnExit w:val="0"/>
            <w:textInput/>
          </w:ffData>
        </w:fldChar>
      </w:r>
      <w:bookmarkStart w:id="4"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3457E81" w14:textId="6D2D60F5" w:rsidR="00F23919" w:rsidRPr="00AC74BA" w:rsidRDefault="00C67891" w:rsidP="00DD34BA">
      <w:pPr>
        <w:ind w:left="1440"/>
      </w:pPr>
      <w:r>
        <w:fldChar w:fldCharType="begin">
          <w:ffData>
            <w:name w:val="Text6"/>
            <w:enabled/>
            <w:calcOnExit w:val="0"/>
            <w:textInput/>
          </w:ffData>
        </w:fldChar>
      </w:r>
      <w:bookmarkStart w:id="5"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5C12ECD5" w14:textId="313CB290" w:rsidR="00F23919" w:rsidRPr="00AC74BA" w:rsidRDefault="00C67891" w:rsidP="00DD34BA">
      <w:pPr>
        <w:ind w:left="1440"/>
      </w:pPr>
      <w:r>
        <w:fldChar w:fldCharType="begin">
          <w:ffData>
            <w:name w:val="Text7"/>
            <w:enabled/>
            <w:calcOnExit w:val="0"/>
            <w:textInput/>
          </w:ffData>
        </w:fldChar>
      </w:r>
      <w:bookmarkStart w:id="6"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D149CA4" w14:textId="77777777" w:rsidR="001E4BC5" w:rsidRPr="00AC74BA" w:rsidRDefault="001E4BC5" w:rsidP="00DD34BA">
      <w:pPr>
        <w:ind w:left="1080"/>
      </w:pPr>
      <w:r>
        <w:t>Wenn der Grund mit Konkurs oder der Liquidierung von Vermögenswerten des Kunden zusammenhängt, reichen Sie bitte entsprechende Belege ein, wie z. B. eine Anordnung des Konkursgerichts oder Konkursverwalters.</w:t>
      </w:r>
    </w:p>
    <w:p w14:paraId="7ACA23AE" w14:textId="77777777" w:rsidR="001E4BC5" w:rsidRPr="00AC74BA" w:rsidRDefault="001E4BC5" w:rsidP="00DD34BA">
      <w:pPr>
        <w:ind w:left="1440" w:hanging="360"/>
      </w:pPr>
      <w:r>
        <w:t>Kreuzen Sie das entsprechende Kästchen an:</w:t>
      </w:r>
    </w:p>
    <w:p w14:paraId="37C7BDD3" w14:textId="574E209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D35F37">
        <w:fldChar w:fldCharType="separate"/>
      </w:r>
      <w:r>
        <w:fldChar w:fldCharType="end"/>
      </w:r>
      <w:r>
        <w:tab/>
        <w:t>Belege sind beigefügt.</w:t>
      </w:r>
    </w:p>
    <w:p w14:paraId="04CA2BFC" w14:textId="2934CFD2" w:rsidR="001E4BC5" w:rsidRPr="00AC74BA" w:rsidRDefault="001E4BC5" w:rsidP="00DD34BA">
      <w:pPr>
        <w:ind w:left="1440"/>
      </w:pPr>
      <w:r>
        <w:t>Geben Sie in diesem Fall bitte die Tit</w:t>
      </w:r>
      <w:bookmarkStart w:id="7" w:name="Text4"/>
      <w:r w:rsidR="00FE4CE1">
        <w:t xml:space="preserve">el der einzelnen Dokumente an: </w:t>
      </w:r>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B061E57" w14:textId="1954A57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D35F37">
        <w:fldChar w:fldCharType="separate"/>
      </w:r>
      <w:r>
        <w:fldChar w:fldCharType="end"/>
      </w:r>
      <w:r>
        <w:tab/>
        <w:t>Es sind keine Belege beigefügt.</w:t>
      </w:r>
    </w:p>
    <w:p w14:paraId="14C6C780" w14:textId="77777777" w:rsidR="001E4BC5" w:rsidRPr="00AC74BA" w:rsidRDefault="001E4BC5" w:rsidP="00116203">
      <w:pPr>
        <w:pStyle w:val="Heading1"/>
      </w:pPr>
      <w:r>
        <w:t>4.</w:t>
      </w:r>
      <w:r>
        <w:tab/>
        <w:t>Bestätigungen des Kunden und des Übertragungsempfängers.</w:t>
      </w:r>
    </w:p>
    <w:p w14:paraId="3B89203A" w14:textId="220B768C" w:rsidR="001E4BC5" w:rsidRPr="00AC74BA" w:rsidRDefault="001E4BC5" w:rsidP="00DD34BA">
      <w:r>
        <w:t>Der Kunde und der Übertragungsempfänger erkennen an, dass Übertragungen von Software Assurance und Lizenz &amp; Software Assurance nicht zulässig sind und dass Rechte, die durch Software Assurance erworben werden, erst nach Ablauf oder Verlängerung von Software Assurance für die zu übertragenden Lizenzen übertragen werden dürfen. Der Erhalt dieses Formblatts durch Microsoft stellt keine Validierung von übertragenen Lizenzen auf der Grundlage falscher oder ungenauer Angaben in Anhang A hinsichtlich des Lizenzstatus dar. Der Kunde haftet weiterhin für geschuldete Beträge für alle zeitlich unbeschränkten Lizenzen, die über MS Financing erworben wurden.</w:t>
      </w:r>
    </w:p>
    <w:p w14:paraId="16A6158F" w14:textId="77777777" w:rsidR="001E4BC5" w:rsidRPr="00AC74BA" w:rsidRDefault="001E4BC5" w:rsidP="00DD34BA">
      <w:r>
        <w:t>Durch seine Unterschrift unten sichert der Kunde zu und gewährleistet, dass:</w:t>
      </w:r>
    </w:p>
    <w:p w14:paraId="7C95C32C" w14:textId="526B2528" w:rsidR="001E4BC5" w:rsidRPr="00AC74BA" w:rsidRDefault="001E4BC5" w:rsidP="00B844BE">
      <w:pPr>
        <w:pStyle w:val="ListParagraph"/>
        <w:numPr>
          <w:ilvl w:val="0"/>
          <w:numId w:val="7"/>
        </w:numPr>
        <w:ind w:left="1080"/>
        <w:contextualSpacing w:val="0"/>
      </w:pPr>
      <w:r>
        <w:lastRenderedPageBreak/>
        <w:t>der Kunde nur vollständig bezahlte, zeitlich un</w:t>
      </w:r>
      <w:r w:rsidR="00FE4CE1">
        <w:t>beschränkte Lizenzen überträgt,</w:t>
      </w:r>
      <w:r>
        <w:t xml:space="preserve"> der Kunde sich im Abschnitt „Lizenzgewährung“ des Vertrages vergewissern sollte, dass die zur Übertragung vorgesehenen Lizenzen zeitlich unbeschränkt sind,</w:t>
      </w:r>
    </w:p>
    <w:p w14:paraId="186D5FFB" w14:textId="77777777" w:rsidR="00404B89" w:rsidRPr="00AC74BA" w:rsidRDefault="00404B89" w:rsidP="00404B89">
      <w:pPr>
        <w:pStyle w:val="ListParagraph"/>
        <w:numPr>
          <w:ilvl w:val="0"/>
          <w:numId w:val="7"/>
        </w:numPr>
        <w:ind w:left="1080"/>
        <w:contextualSpacing w:val="0"/>
      </w:pPr>
      <w:r>
        <w:t>der Kunde dem Übertragungsempfänger Dokumente bereitgestellt hat, aus denen dem Übertragungsempfänger Umfang, Zweck und Einschränkungen der von Microsoft in Bezug auf die übertragenen Lizenzen gewährten Rechte hinreichend ersichtlich werden,</w:t>
      </w:r>
    </w:p>
    <w:p w14:paraId="3707D05D" w14:textId="77777777" w:rsidR="001E4BC5" w:rsidRPr="00AC74BA" w:rsidRDefault="001E4BC5" w:rsidP="00B844BE">
      <w:pPr>
        <w:pStyle w:val="ListParagraph"/>
        <w:numPr>
          <w:ilvl w:val="0"/>
          <w:numId w:val="7"/>
        </w:numPr>
        <w:ind w:left="1080"/>
        <w:contextualSpacing w:val="0"/>
      </w:pPr>
      <w:r>
        <w:t>der Kunde keinen der folgenden Vorgänge durchführt</w:t>
      </w:r>
    </w:p>
    <w:p w14:paraId="163A4E61" w14:textId="77777777" w:rsidR="001E4BC5" w:rsidRPr="00AC74BA" w:rsidRDefault="001E4BC5" w:rsidP="00055FDE">
      <w:pPr>
        <w:pStyle w:val="ListParagraph"/>
        <w:numPr>
          <w:ilvl w:val="0"/>
          <w:numId w:val="5"/>
        </w:numPr>
        <w:ind w:left="1620" w:hanging="540"/>
        <w:contextualSpacing w:val="0"/>
      </w:pPr>
      <w:r>
        <w:t>Übertragungen zeitlich beschränkter Rechte zur Nutzung von Produkten</w:t>
      </w:r>
    </w:p>
    <w:p w14:paraId="55DD9CFA" w14:textId="77777777" w:rsidR="001E4BC5" w:rsidRPr="00AC74BA" w:rsidRDefault="001E4BC5" w:rsidP="00055FDE">
      <w:pPr>
        <w:pStyle w:val="ListParagraph"/>
        <w:numPr>
          <w:ilvl w:val="0"/>
          <w:numId w:val="5"/>
        </w:numPr>
        <w:ind w:left="1620" w:hanging="540"/>
        <w:contextualSpacing w:val="0"/>
      </w:pPr>
      <w:r>
        <w:t>Übertragung von Software Assurance oder Vergünstigungen</w:t>
      </w:r>
    </w:p>
    <w:p w14:paraId="31DC1670" w14:textId="77777777" w:rsidR="001E4BC5" w:rsidRPr="00AC74BA" w:rsidRDefault="001E4BC5" w:rsidP="00055FDE">
      <w:pPr>
        <w:pStyle w:val="ListParagraph"/>
        <w:numPr>
          <w:ilvl w:val="0"/>
          <w:numId w:val="5"/>
        </w:numPr>
        <w:ind w:left="1620" w:hanging="540"/>
        <w:contextualSpacing w:val="0"/>
      </w:pPr>
      <w:r>
        <w:t>Übertragung zeitlich unbeschränkter Lizenzen für eine Version eines Produktes, die über Software Assurance erworben wurde, getrennt von den zugrunde liegenden zeitlich unbeschränkten Lizenzen, für die diese Software Assurance bestellt wurde</w:t>
      </w:r>
    </w:p>
    <w:p w14:paraId="63558494" w14:textId="77777777" w:rsidR="001E4BC5" w:rsidRPr="00AC74BA" w:rsidRDefault="001E4BC5" w:rsidP="00055FDE">
      <w:pPr>
        <w:pStyle w:val="ListParagraph"/>
        <w:numPr>
          <w:ilvl w:val="0"/>
          <w:numId w:val="5"/>
        </w:numPr>
        <w:ind w:left="1620" w:hanging="540"/>
        <w:contextualSpacing w:val="0"/>
      </w:pPr>
      <w:r>
        <w:t>Übertragung von Upgradelizenzen für ein Desktopbetriebssystemprodukt getrennt von der zugrunde liegenden Desktopbetriebssystem-Lizenz oder von dem Computersystem, auf dem das Produkt ursprünglich installiert war</w:t>
      </w:r>
    </w:p>
    <w:p w14:paraId="62CBFCF4" w14:textId="77777777" w:rsidR="008317BD" w:rsidRPr="00AC74BA" w:rsidRDefault="008317BD" w:rsidP="00055FDE">
      <w:pPr>
        <w:pStyle w:val="ListParagraph"/>
        <w:numPr>
          <w:ilvl w:val="0"/>
          <w:numId w:val="5"/>
        </w:numPr>
        <w:ind w:left="1620" w:hanging="540"/>
        <w:contextualSpacing w:val="0"/>
      </w:pPr>
      <w:r>
        <w:t>Übertragung von Abonnementlizenzen,</w:t>
      </w:r>
    </w:p>
    <w:p w14:paraId="46B3F8A7" w14:textId="77777777" w:rsidR="001E4BC5" w:rsidRPr="00AC74BA" w:rsidRDefault="001E4BC5" w:rsidP="00055FDE">
      <w:pPr>
        <w:pStyle w:val="ListParagraph"/>
        <w:numPr>
          <w:ilvl w:val="0"/>
          <w:numId w:val="5"/>
        </w:numPr>
        <w:ind w:left="1620" w:hanging="540"/>
        <w:contextualSpacing w:val="0"/>
      </w:pPr>
      <w:r>
        <w:t xml:space="preserve">Übertragung von Onlinediensten, </w:t>
      </w:r>
    </w:p>
    <w:p w14:paraId="0156FA9C" w14:textId="77777777" w:rsidR="001E4BC5" w:rsidRPr="00AC74BA" w:rsidRDefault="001E4BC5" w:rsidP="00055FDE">
      <w:pPr>
        <w:pStyle w:val="ListParagraph"/>
        <w:numPr>
          <w:ilvl w:val="0"/>
          <w:numId w:val="5"/>
        </w:numPr>
        <w:ind w:left="1620" w:hanging="540"/>
        <w:contextualSpacing w:val="0"/>
      </w:pPr>
      <w:r>
        <w:t>Übertragung von Lizenzen zum Weiterverkauf an nicht verbundene Dritte (es sei denn und nur insoweit die Übertragung gesetzlicher Rechte nach dem anwendbaren Recht zulässig ist) oder</w:t>
      </w:r>
    </w:p>
    <w:p w14:paraId="00D8E148" w14:textId="77777777" w:rsidR="00E4164A" w:rsidRPr="00AC74BA" w:rsidRDefault="00E4164A" w:rsidP="00055FDE">
      <w:pPr>
        <w:pStyle w:val="ListParagraph"/>
        <w:numPr>
          <w:ilvl w:val="0"/>
          <w:numId w:val="5"/>
        </w:numPr>
        <w:ind w:left="1620" w:hanging="540"/>
        <w:contextualSpacing w:val="0"/>
      </w:pPr>
      <w:r>
        <w:t>Übertragung von Volumenlizenzschlüsseln für Lizenzen.</w:t>
      </w:r>
    </w:p>
    <w:p w14:paraId="1B4739E3" w14:textId="77777777" w:rsidR="001E4BC5" w:rsidRPr="00AC74BA" w:rsidRDefault="001E4BC5" w:rsidP="00B844BE">
      <w:pPr>
        <w:pStyle w:val="ListParagraph"/>
        <w:numPr>
          <w:ilvl w:val="0"/>
          <w:numId w:val="7"/>
        </w:numPr>
        <w:ind w:left="1080"/>
        <w:contextualSpacing w:val="0"/>
      </w:pPr>
      <w:r>
        <w:t>die in Anhang A aufgeführten Lizenzen nicht bereits auf eine andere Person oder Einrichtung übertragen wurden.</w:t>
      </w:r>
    </w:p>
    <w:p w14:paraId="16847752" w14:textId="77777777" w:rsidR="0041083C" w:rsidRPr="00AC74BA" w:rsidRDefault="001E4BC5" w:rsidP="0041083C">
      <w:pPr>
        <w:pStyle w:val="ListParagraph"/>
        <w:numPr>
          <w:ilvl w:val="0"/>
          <w:numId w:val="7"/>
        </w:numPr>
        <w:ind w:left="1080"/>
        <w:contextualSpacing w:val="0"/>
      </w:pPr>
      <w:r>
        <w:t>Diese Übertragung erfolgt unter Berücksichtigung der oben genannten Beschränkungen und aller Bestimmungen des oben angegebenen Microsoft-Vertrages.</w:t>
      </w:r>
    </w:p>
    <w:p w14:paraId="72E2324E" w14:textId="77777777" w:rsidR="001E4BC5" w:rsidRPr="00AC74BA" w:rsidRDefault="001E4BC5" w:rsidP="00DD34BA">
      <w:pPr>
        <w:pStyle w:val="ListParagraph"/>
        <w:numPr>
          <w:ilvl w:val="0"/>
          <w:numId w:val="7"/>
        </w:numPr>
        <w:ind w:left="1080"/>
        <w:contextualSpacing w:val="0"/>
      </w:pPr>
      <w:r>
        <w:t>Die Informationen in diesem Formblatt sind vollständig und richtig.</w:t>
      </w:r>
    </w:p>
    <w:p w14:paraId="6AB0D4A7" w14:textId="77777777" w:rsidR="001E4BC5" w:rsidRPr="00AC74BA" w:rsidRDefault="001E4BC5" w:rsidP="00DD34BA">
      <w:pPr>
        <w:pStyle w:val="ListParagraph"/>
        <w:numPr>
          <w:ilvl w:val="0"/>
          <w:numId w:val="7"/>
        </w:numPr>
        <w:ind w:left="1080"/>
        <w:contextualSpacing w:val="0"/>
      </w:pPr>
      <w:r>
        <w:t>Der Kunde hat dem Übertragungsempfänger eine Kopie der anwendbaren Produktbenutzungsrechte und eine Mitteilung über die Nutzungs- und Übertragungsbeschränkungen sowie über die im Vertrag angegebenen Haftungsbeschränkungen zur Verfügung gestellt.</w:t>
      </w:r>
    </w:p>
    <w:p w14:paraId="1CDB0C12" w14:textId="77777777" w:rsidR="00E4164A" w:rsidRPr="00AC74BA" w:rsidRDefault="001E4BC5" w:rsidP="00404B89">
      <w:pPr>
        <w:pStyle w:val="ListParagraph"/>
        <w:numPr>
          <w:ilvl w:val="0"/>
          <w:numId w:val="7"/>
        </w:numPr>
        <w:ind w:left="1080"/>
        <w:contextualSpacing w:val="0"/>
      </w:pPr>
      <w:r>
        <w:t>der Kunde die unter den in Anhang A aufgeführten Lizenzen lizenzierte Software deinstalliert hat, nicht mehr nutzt und auch künftig nicht mehr nutzen wird.</w:t>
      </w:r>
    </w:p>
    <w:p w14:paraId="1A6ADC9E" w14:textId="77777777" w:rsidR="00404B89" w:rsidRPr="00AC74BA" w:rsidRDefault="00623147" w:rsidP="00623147">
      <w:bookmarkStart w:id="8" w:name="OLE_LINK1"/>
      <w:bookmarkStart w:id="9" w:name="OLE_LINK2"/>
      <w:r>
        <w:t xml:space="preserve">Durch seine Unterschrift unten sichert der Übertragungsempfänger zu und gewährleistet, dass </w:t>
      </w:r>
    </w:p>
    <w:p w14:paraId="109E5738" w14:textId="77777777" w:rsidR="00404B89" w:rsidRPr="00AC74BA" w:rsidRDefault="00623147" w:rsidP="00BC40CE">
      <w:pPr>
        <w:pStyle w:val="ListParagraph"/>
        <w:numPr>
          <w:ilvl w:val="0"/>
          <w:numId w:val="13"/>
        </w:numPr>
        <w:ind w:left="1080"/>
        <w:contextualSpacing w:val="0"/>
      </w:pPr>
      <w:r>
        <w:t>er die anwendbaren Produktbenutzungsrechte und die Nutzungs- und Übertragungsbeschränkungen sowie die Haftungsbeschränkungen (einschließlich Ausschlüssen und Gewährleistungsbestimmungen), die im Vertrag dargelegt sind, unter dem der Kunde die auf den Übertragungsempfänger zu übertragenden Lizenzen erworben hat, erhalten hat und anerkennt,</w:t>
      </w:r>
    </w:p>
    <w:p w14:paraId="2584AD34" w14:textId="77777777" w:rsidR="00404B89" w:rsidRPr="00AC74BA" w:rsidRDefault="00404B89" w:rsidP="00404B89">
      <w:pPr>
        <w:pStyle w:val="ListParagraph"/>
        <w:numPr>
          <w:ilvl w:val="0"/>
          <w:numId w:val="13"/>
        </w:numPr>
        <w:ind w:left="1080"/>
        <w:contextualSpacing w:val="0"/>
      </w:pPr>
      <w:bookmarkStart w:id="10" w:name="OLE_LINK8"/>
      <w:bookmarkStart w:id="11" w:name="OLE_LINK9"/>
      <w:bookmarkEnd w:id="8"/>
      <w:bookmarkEnd w:id="9"/>
      <w:r>
        <w:t xml:space="preserve">er den </w:t>
      </w:r>
      <w:bookmarkStart w:id="12" w:name="OLE_LINK3"/>
      <w:bookmarkStart w:id="13" w:name="OLE_LINK4"/>
      <w:r>
        <w:t>Umfang, Zweck und Einschränkungen der von Microsoft in Bezug auf die übertragenen Lizenzen gewährten Rechte versteht</w:t>
      </w:r>
      <w:bookmarkEnd w:id="12"/>
      <w:bookmarkEnd w:id="13"/>
      <w:r>
        <w:t>,</w:t>
      </w:r>
    </w:p>
    <w:p w14:paraId="6DF55DA8" w14:textId="77777777" w:rsidR="00404B89" w:rsidRPr="00AC74BA" w:rsidRDefault="00404B89" w:rsidP="00404B89">
      <w:pPr>
        <w:pStyle w:val="ListParagraph"/>
        <w:numPr>
          <w:ilvl w:val="0"/>
          <w:numId w:val="13"/>
        </w:numPr>
        <w:ind w:left="1080"/>
        <w:contextualSpacing w:val="0"/>
      </w:pPr>
      <w:r>
        <w:t>er die Produkte nur zum beabsichtigten Zweck und wie in der ursprünglichen Microsoft-Lizenz beschrieben verwenden wird,</w:t>
      </w:r>
    </w:p>
    <w:bookmarkEnd w:id="10"/>
    <w:bookmarkEnd w:id="11"/>
    <w:p w14:paraId="7916F7F4" w14:textId="77777777" w:rsidR="00404B89" w:rsidRPr="00AC74BA" w:rsidRDefault="00623147" w:rsidP="00005DA2">
      <w:pPr>
        <w:pStyle w:val="ListParagraph"/>
        <w:numPr>
          <w:ilvl w:val="0"/>
          <w:numId w:val="13"/>
        </w:numPr>
        <w:ind w:left="1080"/>
        <w:contextualSpacing w:val="0"/>
      </w:pPr>
      <w:r>
        <w:t xml:space="preserve">er auf Folgendes keinen Anspruch hat und Folgendes nicht erhält: </w:t>
      </w:r>
    </w:p>
    <w:p w14:paraId="27C37149" w14:textId="77777777" w:rsidR="00623147" w:rsidRPr="00AC74BA" w:rsidRDefault="00623147" w:rsidP="00055FDE">
      <w:pPr>
        <w:pStyle w:val="ListParagraph"/>
        <w:numPr>
          <w:ilvl w:val="0"/>
          <w:numId w:val="19"/>
        </w:numPr>
        <w:ind w:left="1620" w:hanging="540"/>
        <w:contextualSpacing w:val="0"/>
      </w:pPr>
      <w:r>
        <w:t>Übertragungen zeitlich beschränkter Rechte zur Nutzung von Produkten</w:t>
      </w:r>
    </w:p>
    <w:p w14:paraId="0FDDD318" w14:textId="77777777" w:rsidR="00623147" w:rsidRPr="00AC74BA" w:rsidRDefault="00623147" w:rsidP="00055FDE">
      <w:pPr>
        <w:pStyle w:val="ListParagraph"/>
        <w:numPr>
          <w:ilvl w:val="0"/>
          <w:numId w:val="19"/>
        </w:numPr>
        <w:ind w:left="1620" w:hanging="540"/>
        <w:contextualSpacing w:val="0"/>
      </w:pPr>
      <w:r>
        <w:t>Übertragung von Software Assurance oder Vergünstigungen</w:t>
      </w:r>
    </w:p>
    <w:p w14:paraId="4BF7E8F7" w14:textId="77777777" w:rsidR="00623147" w:rsidRPr="00AC74BA" w:rsidRDefault="00623147" w:rsidP="00055FDE">
      <w:pPr>
        <w:pStyle w:val="ListParagraph"/>
        <w:numPr>
          <w:ilvl w:val="0"/>
          <w:numId w:val="19"/>
        </w:numPr>
        <w:ind w:left="1620" w:hanging="540"/>
        <w:contextualSpacing w:val="0"/>
      </w:pPr>
      <w:r>
        <w:t>Übertragung von Upgradelizenzen für ein Desktopbetriebssystemprodukt getrennt von der zugrunde liegenden Desktopbetriebssystem-Lizenz oder von dem Computersystem, auf dem das Produkt ursprünglich installiert war</w:t>
      </w:r>
    </w:p>
    <w:p w14:paraId="00B1387E" w14:textId="77777777" w:rsidR="00623147" w:rsidRPr="00AC74BA" w:rsidRDefault="00623147" w:rsidP="00055FDE">
      <w:pPr>
        <w:pStyle w:val="ListParagraph"/>
        <w:numPr>
          <w:ilvl w:val="0"/>
          <w:numId w:val="19"/>
        </w:numPr>
        <w:ind w:left="1620" w:hanging="540"/>
        <w:contextualSpacing w:val="0"/>
      </w:pPr>
      <w:r>
        <w:lastRenderedPageBreak/>
        <w:t>Übertragung von Lizenzen für Vollversionen von Desktopbetriebssystemen, es sei denn, sie werden mit dem Verkauf des Geräts übertragen, für das sie verwendet werden</w:t>
      </w:r>
    </w:p>
    <w:p w14:paraId="29D0F305" w14:textId="77777777" w:rsidR="008317BD" w:rsidRPr="00AC74BA" w:rsidRDefault="008317BD" w:rsidP="00055FDE">
      <w:pPr>
        <w:pStyle w:val="ListParagraph"/>
        <w:numPr>
          <w:ilvl w:val="0"/>
          <w:numId w:val="19"/>
        </w:numPr>
        <w:ind w:left="1620" w:hanging="540"/>
        <w:contextualSpacing w:val="0"/>
      </w:pPr>
      <w:r>
        <w:t>Übertragung von Abonnementlizenzen,</w:t>
      </w:r>
    </w:p>
    <w:p w14:paraId="5007D7F7" w14:textId="77777777" w:rsidR="00623147" w:rsidRPr="00AC74BA" w:rsidRDefault="00623147" w:rsidP="00055FDE">
      <w:pPr>
        <w:pStyle w:val="ListParagraph"/>
        <w:numPr>
          <w:ilvl w:val="0"/>
          <w:numId w:val="19"/>
        </w:numPr>
        <w:ind w:left="1620" w:hanging="540"/>
        <w:contextualSpacing w:val="0"/>
      </w:pPr>
      <w:r>
        <w:t>Übertragung von Onlinediensten oder</w:t>
      </w:r>
    </w:p>
    <w:p w14:paraId="57F4F935" w14:textId="77777777" w:rsidR="00623147" w:rsidRPr="00AC74BA" w:rsidRDefault="00623147" w:rsidP="00055FDE">
      <w:pPr>
        <w:pStyle w:val="ListParagraph"/>
        <w:numPr>
          <w:ilvl w:val="0"/>
          <w:numId w:val="19"/>
        </w:numPr>
        <w:ind w:left="1620" w:hanging="540"/>
        <w:contextualSpacing w:val="0"/>
      </w:pPr>
      <w:r>
        <w:t>Übertragung von Lizenzen zum Weiterverkauf an nicht verbundene Dritte (es sei denn und nur insoweit die Übertragung gesetzlicher Rechte nach dem anwendbaren Recht zulässig ist).</w:t>
      </w:r>
    </w:p>
    <w:p w14:paraId="6C093992" w14:textId="77777777" w:rsidR="001E4BC5" w:rsidRPr="00AC74BA" w:rsidRDefault="001E4BC5" w:rsidP="00DD34BA">
      <w:r>
        <w:t>Diese Übertragung ist nur gültig, wenn die obigen Zusicherungen und Gewährleistungen wahr und richtig sind.</w:t>
      </w:r>
    </w:p>
    <w:p w14:paraId="38F295A5" w14:textId="77777777" w:rsidR="001E4BC5" w:rsidRPr="00AC74BA" w:rsidRDefault="001E4BC5" w:rsidP="00507515">
      <w:r>
        <w:t>Der Kunde und der Übertragungsempfänger erkennen an, dass sie uneingeschränkt dafür verantwortlich sind, alle Steuern, die auf die Übertragung der Lizenzen erhoben werden oder in irgendeiner Weise darauf basieren, einzuziehen, zu tragen und zu zahlen, und dass Microsoft in keiner Weise für diese Steuern haftet.</w:t>
      </w:r>
    </w:p>
    <w:p w14:paraId="4D639B4E" w14:textId="2A042135" w:rsidR="00E373CB" w:rsidRPr="00AC74BA" w:rsidRDefault="001E4BC5" w:rsidP="00507515">
      <w:pPr>
        <w:spacing w:after="120"/>
      </w:pPr>
      <w:r>
        <w:t>Microsoft behält sich das Recht vor, die Einhaltung der in diesem Formblatt gegebenen Zusicherungen und Garantien durch den Übert</w:t>
      </w:r>
      <w:r w:rsidR="00FE4CE1">
        <w:t>ragungsempfänger zu überprüfen.</w:t>
      </w:r>
      <w:r>
        <w:t xml:space="preserve"> Mit der Übertragung von Lizenzen werden dem Übertragungsempfänger keine Volumenlizenz-Schlüssel oder Medien zur Verfügung gestellt.</w:t>
      </w:r>
    </w:p>
    <w:p w14:paraId="25ADCAC8" w14:textId="20B54E2A" w:rsidR="00693A77" w:rsidRPr="00AC74BA" w:rsidRDefault="00693A77" w:rsidP="00507515">
      <w:pPr>
        <w:spacing w:after="120"/>
      </w:pPr>
      <w:r>
        <w:t>Durch keine der hier dargelegten Bestimmungen wird die Übertragung gesetzlicher Rechte nach den durch das anwendbare Recht festgelegten Bedingungen verhindert.</w:t>
      </w:r>
    </w:p>
    <w:p w14:paraId="66845BA0" w14:textId="77777777" w:rsidR="00693A77" w:rsidRPr="00AC74BA"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1A08BD">
        <w:trPr>
          <w:jc w:val="center"/>
        </w:trPr>
        <w:tc>
          <w:tcPr>
            <w:tcW w:w="14175" w:type="dxa"/>
            <w:shd w:val="clear" w:color="auto" w:fill="000000" w:themeFill="text1"/>
          </w:tcPr>
          <w:p w14:paraId="0149DA4E" w14:textId="77777777" w:rsidR="00303BA5" w:rsidRPr="00BF1CA7" w:rsidRDefault="00303BA5" w:rsidP="00E308B8">
            <w:pPr>
              <w:keepNext/>
              <w:keepLines/>
              <w:spacing w:before="120" w:after="120"/>
              <w:jc w:val="center"/>
              <w:rPr>
                <w:b/>
                <w:bCs/>
                <w:color w:val="FFFFFF" w:themeColor="background1"/>
                <w:sz w:val="22"/>
                <w:szCs w:val="22"/>
              </w:rPr>
            </w:pPr>
            <w:r>
              <w:rPr>
                <w:b/>
                <w:bCs/>
                <w:color w:val="FFFFFF" w:themeColor="background1"/>
                <w:sz w:val="22"/>
                <w:szCs w:val="22"/>
              </w:rPr>
              <w:t>Kunde</w:t>
            </w:r>
          </w:p>
        </w:tc>
      </w:tr>
      <w:tr w:rsidR="00303BA5" w14:paraId="5A725284" w14:textId="77777777" w:rsidTr="001A08BD">
        <w:trPr>
          <w:jc w:val="center"/>
        </w:trPr>
        <w:tc>
          <w:tcPr>
            <w:tcW w:w="14175" w:type="dxa"/>
          </w:tcPr>
          <w:p w14:paraId="3DD97E91" w14:textId="1A2650CE" w:rsidR="00BF1CA7" w:rsidRPr="00AC74BA" w:rsidRDefault="00BF1CA7" w:rsidP="00E308B8">
            <w:pPr>
              <w:keepNext/>
              <w:keepLines/>
              <w:spacing w:before="120"/>
            </w:pPr>
            <w:r>
              <w:rPr>
                <w:b/>
                <w:bCs/>
              </w:rPr>
              <w:t xml:space="preserve">Name der Gesellschaft*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77777777" w:rsidR="00BF1CA7" w:rsidRPr="00AC74BA" w:rsidRDefault="00BF1CA7" w:rsidP="00E308B8">
            <w:pPr>
              <w:keepNext/>
              <w:keepLines/>
              <w:spacing w:before="120"/>
            </w:pPr>
            <w:r>
              <w:rPr>
                <w:b/>
                <w:bCs/>
              </w:rPr>
              <w:t xml:space="preserve">Unterschrift* </w:t>
            </w:r>
          </w:p>
          <w:p w14:paraId="3D459228" w14:textId="76751DED" w:rsidR="00BF1CA7" w:rsidRPr="00AC74BA" w:rsidRDefault="00FB3712" w:rsidP="00E308B8">
            <w:pPr>
              <w:keepNext/>
              <w:keepLines/>
              <w:spacing w:before="120"/>
            </w:pPr>
            <w:r>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181F4896">
                      <wp:simplePos x="0" y="0"/>
                      <wp:positionH relativeFrom="column">
                        <wp:posOffset>824865</wp:posOffset>
                      </wp:positionH>
                      <wp:positionV relativeFrom="paragraph">
                        <wp:posOffset>-3505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E94375"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4.95pt,-.3pt" to="412.9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" strokecolor="black [3040]">
                      <o:lock v:ext="edit" shapetype="f"/>
                    </v:line>
                  </w:pict>
                </mc:Fallback>
              </mc:AlternateContent>
            </w:r>
            <w:r>
              <w:rPr>
                <w:b/>
                <w:bCs/>
              </w:rPr>
              <w:t xml:space="preserve">Name in Druckbuchstaben*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47689A47" w:rsidR="00BF1CA7" w:rsidRPr="00AC74BA" w:rsidRDefault="00BF1CA7" w:rsidP="00E308B8">
            <w:pPr>
              <w:keepNext/>
              <w:keepLines/>
              <w:spacing w:before="120"/>
            </w:pPr>
            <w:r>
              <w:rPr>
                <w:b/>
                <w:bCs/>
              </w:rPr>
              <w:t xml:space="preserve">Titel in Druckbuchstaben*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217B7B1A" w:rsidR="00303BA5" w:rsidRPr="00AC74BA" w:rsidRDefault="00BF1CA7" w:rsidP="00E308B8">
            <w:pPr>
              <w:keepNext/>
              <w:keepLines/>
              <w:spacing w:before="120"/>
            </w:pPr>
            <w:r>
              <w:rPr>
                <w:b/>
                <w:bCs/>
              </w:rPr>
              <w:t xml:space="preserve">Datum der Unterschrift*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2F7133E7" w:rsidR="00BF1CA7" w:rsidRPr="00BF1CA7" w:rsidRDefault="00BF1CA7" w:rsidP="00E308B8">
            <w:pPr>
              <w:keepNext/>
              <w:keepLines/>
              <w:spacing w:before="120" w:after="120"/>
              <w:ind w:right="86"/>
              <w:rPr>
                <w:b/>
                <w:bCs/>
              </w:rPr>
            </w:pPr>
            <w:r>
              <w:t xml:space="preserve">Dieses Formblatt muss vom Geschäftsführer des Kunden oder einem anderen bevollmächtigten Vertreter oder Mitarbeiter </w:t>
            </w:r>
            <w:r w:rsidR="00FE4CE1">
              <w:t xml:space="preserve">unterzeichnet werden. </w:t>
            </w:r>
            <w:r>
              <w:t>Dieses Formblatt ist ungültig, wenn es von einem nicht verbundenen Dritten unterzeichnet wurde.</w:t>
            </w:r>
          </w:p>
        </w:tc>
      </w:tr>
    </w:tbl>
    <w:p w14:paraId="6ED46BF1"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1A08BD">
        <w:trPr>
          <w:jc w:val="center"/>
        </w:trPr>
        <w:tc>
          <w:tcPr>
            <w:tcW w:w="14175" w:type="dxa"/>
            <w:shd w:val="clear" w:color="auto" w:fill="000000" w:themeFill="text1"/>
          </w:tcPr>
          <w:p w14:paraId="663DDC28" w14:textId="77777777" w:rsidR="00BF1CA7" w:rsidRPr="00BF1CA7" w:rsidRDefault="00BF1CA7" w:rsidP="00DD34BA">
            <w:pPr>
              <w:keepNext/>
              <w:spacing w:before="120" w:after="120"/>
              <w:jc w:val="center"/>
              <w:rPr>
                <w:b/>
                <w:bCs/>
                <w:color w:val="FFFFFF" w:themeColor="background1"/>
                <w:sz w:val="22"/>
                <w:szCs w:val="22"/>
              </w:rPr>
            </w:pPr>
            <w:r>
              <w:rPr>
                <w:b/>
                <w:bCs/>
                <w:color w:val="FFFFFF" w:themeColor="background1"/>
                <w:sz w:val="22"/>
                <w:szCs w:val="22"/>
              </w:rPr>
              <w:t>Übertragungsempfänger</w:t>
            </w:r>
          </w:p>
        </w:tc>
      </w:tr>
      <w:tr w:rsidR="00BF1CA7" w14:paraId="71549D8F" w14:textId="77777777" w:rsidTr="001A08BD">
        <w:trPr>
          <w:jc w:val="center"/>
        </w:trPr>
        <w:tc>
          <w:tcPr>
            <w:tcW w:w="14175" w:type="dxa"/>
          </w:tcPr>
          <w:p w14:paraId="57738EF8" w14:textId="2186C385" w:rsidR="00BF1CA7" w:rsidRPr="00AC74BA" w:rsidRDefault="00BF1CA7" w:rsidP="00DD34BA">
            <w:pPr>
              <w:spacing w:before="120"/>
              <w:ind w:left="86" w:right="86"/>
            </w:pPr>
            <w:r>
              <w:rPr>
                <w:b/>
                <w:bCs/>
              </w:rPr>
              <w:t xml:space="preserve">Name der Gesellschaft*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70A3DC22" w:rsidR="00BF1CA7" w:rsidRPr="00AC74BA" w:rsidRDefault="00942F9D"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4E342B79">
                      <wp:simplePos x="0" y="0"/>
                      <wp:positionH relativeFrom="column">
                        <wp:posOffset>861085</wp:posOffset>
                      </wp:positionH>
                      <wp:positionV relativeFrom="paragraph">
                        <wp:posOffset>210744</wp:posOffset>
                      </wp:positionV>
                      <wp:extent cx="4491533" cy="0"/>
                      <wp:effectExtent l="0" t="0" r="2349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9153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C02C8AA"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7.8pt,16.6pt" to="421.45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" strokecolor="black [3040]">
                      <o:lock v:ext="edit" shapetype="f"/>
                    </v:line>
                  </w:pict>
                </mc:Fallback>
              </mc:AlternateContent>
            </w:r>
            <w:r w:rsidR="00BF1CA7">
              <w:rPr>
                <w:b/>
                <w:bCs/>
              </w:rPr>
              <w:t xml:space="preserve">Unterschrift* </w:t>
            </w:r>
          </w:p>
          <w:p w14:paraId="56F9197E" w14:textId="7E9336A2" w:rsidR="00BF1CA7" w:rsidRPr="00AC74BA" w:rsidRDefault="00FB3712" w:rsidP="00DD34BA">
            <w:pPr>
              <w:spacing w:before="120"/>
              <w:ind w:left="86" w:right="86"/>
            </w:pPr>
            <w:r>
              <w:rPr>
                <w:b/>
                <w:bCs/>
              </w:rPr>
              <w:t xml:space="preserve">Name in Druckbuchstaben*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07221CEF" w:rsidR="00BF1CA7" w:rsidRPr="00AC74BA" w:rsidRDefault="00BF1CA7" w:rsidP="00DD34BA">
            <w:pPr>
              <w:spacing w:before="120"/>
              <w:ind w:left="86" w:right="86"/>
            </w:pPr>
            <w:r>
              <w:rPr>
                <w:b/>
                <w:bCs/>
              </w:rPr>
              <w:t xml:space="preserve">Titel in Druckbuchstaben*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5AC75706" w:rsidR="00BF1CA7" w:rsidRPr="00AC74BA" w:rsidRDefault="00BF1CA7" w:rsidP="00DD34BA">
            <w:pPr>
              <w:spacing w:before="120"/>
              <w:ind w:left="86" w:right="86"/>
            </w:pPr>
            <w:r>
              <w:rPr>
                <w:b/>
                <w:bCs/>
              </w:rPr>
              <w:t xml:space="preserve">Datum der Unterschrift*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7777777" w:rsidR="00BF1CA7" w:rsidRPr="00BF1CA7" w:rsidRDefault="00BF1CA7" w:rsidP="00005DA2">
            <w:pPr>
              <w:spacing w:before="120" w:after="120"/>
              <w:rPr>
                <w:b/>
                <w:bCs/>
              </w:rPr>
            </w:pPr>
            <w:r>
              <w:t xml:space="preserve">Dieses Formblatt muss vom Geschäftsführer des Übertragungsempfängers oder einem anderen bevollmächtigten Vertreter oder Mitarbeiter des Übertragungsempfängers unterzeichnet werden. Dieses Formblatt ist ungültig, wenn es von einem nicht verbundenen Dritten unterzeichnet wurde. </w:t>
            </w:r>
          </w:p>
        </w:tc>
      </w:tr>
    </w:tbl>
    <w:p w14:paraId="562D646B"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BF1CA7" w14:paraId="08D75CB4" w14:textId="77777777" w:rsidTr="001A08BD">
        <w:trPr>
          <w:jc w:val="center"/>
        </w:trPr>
        <w:tc>
          <w:tcPr>
            <w:tcW w:w="14175" w:type="dxa"/>
            <w:shd w:val="clear" w:color="auto" w:fill="000000" w:themeFill="text1"/>
          </w:tcPr>
          <w:p w14:paraId="26724540" w14:textId="4EFCF9DF" w:rsidR="00BF1CA7" w:rsidRPr="00BF1CA7" w:rsidRDefault="00646B9D" w:rsidP="00E308B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1A08BD">
        <w:trPr>
          <w:jc w:val="center"/>
        </w:trPr>
        <w:tc>
          <w:tcPr>
            <w:tcW w:w="14175" w:type="dxa"/>
          </w:tcPr>
          <w:p w14:paraId="490C1E90" w14:textId="56D44342" w:rsidR="00BF1CA7" w:rsidRPr="00AC74BA" w:rsidRDefault="00BF1CA7" w:rsidP="00DD34BA">
            <w:pPr>
              <w:spacing w:before="120"/>
              <w:ind w:left="86" w:right="86"/>
            </w:pPr>
            <w:r>
              <w:rPr>
                <w:b/>
                <w:bCs/>
              </w:rPr>
              <w:t xml:space="preserve">Name der Gesellschaft*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77777777" w:rsidR="00BF1CA7" w:rsidRPr="00AC74BA" w:rsidRDefault="00BF1CA7" w:rsidP="00DD34BA">
            <w:pPr>
              <w:spacing w:before="120"/>
              <w:ind w:left="86" w:right="86"/>
            </w:pPr>
            <w:r>
              <w:rPr>
                <w:b/>
                <w:bCs/>
              </w:rPr>
              <w:lastRenderedPageBreak/>
              <w:t xml:space="preserve">Unterschrift* </w:t>
            </w:r>
          </w:p>
          <w:p w14:paraId="3F3968DF" w14:textId="35B2B886" w:rsidR="00BF1CA7" w:rsidRPr="00AC74BA" w:rsidRDefault="00FB3712"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266F6385">
                      <wp:simplePos x="0" y="0"/>
                      <wp:positionH relativeFrom="column">
                        <wp:posOffset>868045</wp:posOffset>
                      </wp:positionH>
                      <wp:positionV relativeFrom="paragraph">
                        <wp:posOffset>-1600</wp:posOffset>
                      </wp:positionV>
                      <wp:extent cx="4550054" cy="0"/>
                      <wp:effectExtent l="0" t="0" r="222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55005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B89622"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8.35pt,-.15pt" to="426.6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" strokecolor="black [3040]">
                      <o:lock v:ext="edit" shapetype="f"/>
                    </v:line>
                  </w:pict>
                </mc:Fallback>
              </mc:AlternateContent>
            </w:r>
            <w:r>
              <w:rPr>
                <w:b/>
                <w:bCs/>
              </w:rPr>
              <w:t xml:space="preserve">Name in Druckbuchstaben*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3BEEF57D" w:rsidR="00BF1CA7" w:rsidRPr="00AC74BA" w:rsidRDefault="00BF1CA7" w:rsidP="00DD34BA">
            <w:pPr>
              <w:spacing w:before="120"/>
              <w:ind w:left="86" w:right="86"/>
            </w:pPr>
            <w:r>
              <w:rPr>
                <w:b/>
                <w:bCs/>
              </w:rPr>
              <w:t xml:space="preserve">Titel in Druckbuchstaben*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6B6ED86F" w:rsidR="00E373CB" w:rsidRPr="00005DA2" w:rsidRDefault="00BF1CA7" w:rsidP="00005DA2">
            <w:pPr>
              <w:spacing w:before="120" w:after="120"/>
              <w:ind w:left="86" w:right="86"/>
            </w:pPr>
            <w:r>
              <w:rPr>
                <w:b/>
                <w:bCs/>
              </w:rPr>
              <w:t xml:space="preserve">Datum der Unterschrift*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7777777" w:rsidR="001E4BC5" w:rsidRPr="00942F9D" w:rsidRDefault="001E4BC5" w:rsidP="00DD34BA">
      <w:pPr>
        <w:rPr>
          <w:sz w:val="2"/>
          <w:szCs w:val="2"/>
        </w:rPr>
      </w:pP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77777777" w:rsidR="00295E5D" w:rsidRPr="00295E5D" w:rsidRDefault="00295E5D" w:rsidP="00DD34BA">
            <w:pPr>
              <w:spacing w:before="120" w:after="120"/>
              <w:jc w:val="center"/>
              <w:rPr>
                <w:b/>
                <w:bCs/>
                <w:color w:val="FFFFFF" w:themeColor="background1"/>
                <w:sz w:val="22"/>
                <w:szCs w:val="22"/>
              </w:rPr>
            </w:pPr>
            <w:r>
              <w:rPr>
                <w:b/>
                <w:bCs/>
                <w:color w:val="FFFFFF" w:themeColor="background1"/>
                <w:sz w:val="22"/>
                <w:szCs w:val="22"/>
              </w:rPr>
              <w:t>Nur zur internen Verwendung durch Microsoft</w:t>
            </w:r>
          </w:p>
        </w:tc>
      </w:tr>
      <w:tr w:rsidR="00295E5D" w14:paraId="3C65A0F3" w14:textId="77777777" w:rsidTr="001A08BD">
        <w:trPr>
          <w:jc w:val="center"/>
        </w:trPr>
        <w:tc>
          <w:tcPr>
            <w:tcW w:w="14175" w:type="dxa"/>
          </w:tcPr>
          <w:p w14:paraId="51762491" w14:textId="323141A3" w:rsidR="00295E5D" w:rsidRDefault="00295E5D" w:rsidP="00DD34BA">
            <w:pPr>
              <w:spacing w:before="120" w:after="120"/>
              <w:ind w:left="86" w:right="86"/>
            </w:pPr>
            <w:r>
              <w:rPr>
                <w:b/>
                <w:bCs/>
              </w:rPr>
              <w:t>Referenznummer</w:t>
            </w:r>
            <w:r>
              <w:t xml:space="preserve"> </w:t>
            </w:r>
            <w:r>
              <w:fldChar w:fldCharType="begin">
                <w:ffData>
                  <w:name w:val="Text8"/>
                  <w:enabled/>
                  <w:calcOnExit w:val="0"/>
                  <w:textInput/>
                </w:ffData>
              </w:fldChar>
            </w:r>
            <w:bookmarkStart w:id="14"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bl>
    <w:p w14:paraId="21DC4EB0" w14:textId="77777777" w:rsidR="001E4BC5" w:rsidRPr="00AC74BA" w:rsidRDefault="001E4BC5" w:rsidP="00787707">
      <w:pPr>
        <w:spacing w:before="240" w:after="120"/>
      </w:pPr>
      <w:r>
        <w:t>Das unterzeichnete Übertragungsformblatt ist von der Gesellschaft, die die Bestellungen abgewickelt hat, im Original an folgende Microsoft-Adresse zu senden:*</w:t>
      </w:r>
    </w:p>
    <w:p w14:paraId="7BD88BE1" w14:textId="77777777" w:rsidR="00FE4CE1" w:rsidRPr="00B34F71" w:rsidRDefault="00FE4CE1" w:rsidP="00FE4CE1">
      <w:pPr>
        <w:ind w:right="86"/>
        <w:rPr>
          <w:b/>
          <w:bCs/>
          <w:i/>
          <w:iCs/>
          <w:color w:val="auto"/>
          <w:lang w:val="en-US"/>
        </w:rPr>
      </w:pPr>
      <w:r w:rsidRPr="00B34F71">
        <w:rPr>
          <w:b/>
          <w:bCs/>
          <w:i/>
          <w:iCs/>
          <w:color w:val="auto"/>
          <w:lang w:val="en-US"/>
        </w:rPr>
        <w:t>Microsoft Ireland Operations Limited</w:t>
      </w:r>
    </w:p>
    <w:p w14:paraId="408D4851" w14:textId="77777777" w:rsidR="00B34F71" w:rsidRPr="00B34F71" w:rsidRDefault="00B34F71" w:rsidP="00B34F71">
      <w:pPr>
        <w:spacing w:before="0"/>
        <w:ind w:right="86"/>
        <w:rPr>
          <w:color w:val="auto"/>
          <w:lang w:val="en-US"/>
        </w:rPr>
      </w:pPr>
      <w:r w:rsidRPr="00B34F71">
        <w:rPr>
          <w:color w:val="auto"/>
          <w:lang w:val="en-US"/>
        </w:rPr>
        <w:t>One Microsoft Place,</w:t>
      </w:r>
    </w:p>
    <w:p w14:paraId="071C354E" w14:textId="77777777" w:rsidR="00B34F71" w:rsidRPr="00B34F71" w:rsidRDefault="00B34F71" w:rsidP="00B34F71">
      <w:pPr>
        <w:spacing w:before="0"/>
        <w:ind w:right="86"/>
        <w:rPr>
          <w:color w:val="auto"/>
          <w:lang w:val="en-US"/>
        </w:rPr>
      </w:pPr>
      <w:r w:rsidRPr="00B34F71">
        <w:rPr>
          <w:color w:val="auto"/>
          <w:lang w:val="en-US"/>
        </w:rPr>
        <w:t>South County Industrial Park,</w:t>
      </w:r>
    </w:p>
    <w:p w14:paraId="603597B3" w14:textId="77777777" w:rsidR="00B34F71" w:rsidRPr="00703CD5" w:rsidRDefault="00B34F71" w:rsidP="00B34F71">
      <w:pPr>
        <w:spacing w:before="0"/>
        <w:ind w:right="86"/>
        <w:rPr>
          <w:color w:val="auto"/>
          <w:lang w:val="en-US"/>
        </w:rPr>
      </w:pPr>
      <w:proofErr w:type="spellStart"/>
      <w:r w:rsidRPr="00703CD5">
        <w:rPr>
          <w:color w:val="auto"/>
          <w:lang w:val="en-US"/>
        </w:rPr>
        <w:t>Leopardstown</w:t>
      </w:r>
      <w:proofErr w:type="spellEnd"/>
      <w:r w:rsidRPr="00703CD5">
        <w:rPr>
          <w:color w:val="auto"/>
          <w:lang w:val="en-US"/>
        </w:rPr>
        <w:t>,</w:t>
      </w:r>
    </w:p>
    <w:p w14:paraId="030987DF" w14:textId="77777777" w:rsidR="00B34F71" w:rsidRPr="00703CD5" w:rsidRDefault="00B34F71" w:rsidP="00B34F71">
      <w:pPr>
        <w:spacing w:before="0"/>
        <w:ind w:right="86"/>
        <w:rPr>
          <w:color w:val="auto"/>
          <w:lang w:val="en-US"/>
        </w:rPr>
      </w:pPr>
      <w:r w:rsidRPr="00703CD5">
        <w:rPr>
          <w:color w:val="auto"/>
          <w:lang w:val="en-US"/>
        </w:rPr>
        <w:t>Dublin 18,</w:t>
      </w:r>
    </w:p>
    <w:p w14:paraId="5327E4ED" w14:textId="1FAE2153" w:rsidR="00FE4CE1" w:rsidRPr="00B34F71" w:rsidRDefault="00B34F71" w:rsidP="00B34F71">
      <w:pPr>
        <w:spacing w:before="0"/>
        <w:ind w:right="86"/>
        <w:rPr>
          <w:color w:val="auto"/>
          <w:lang w:val="en-US"/>
        </w:rPr>
      </w:pPr>
      <w:proofErr w:type="spellStart"/>
      <w:r w:rsidRPr="00703CD5">
        <w:rPr>
          <w:color w:val="auto"/>
          <w:lang w:val="en-US"/>
        </w:rPr>
        <w:t>D18</w:t>
      </w:r>
      <w:proofErr w:type="spellEnd"/>
      <w:r w:rsidRPr="00703CD5">
        <w:rPr>
          <w:color w:val="auto"/>
          <w:lang w:val="en-US"/>
        </w:rPr>
        <w:t xml:space="preserve"> </w:t>
      </w:r>
      <w:proofErr w:type="spellStart"/>
      <w:r w:rsidRPr="00703CD5">
        <w:rPr>
          <w:color w:val="auto"/>
          <w:lang w:val="en-US"/>
        </w:rPr>
        <w:t>P521</w:t>
      </w:r>
      <w:proofErr w:type="spellEnd"/>
    </w:p>
    <w:p w14:paraId="3C86292C" w14:textId="77777777" w:rsidR="00FE4CE1" w:rsidRPr="00B34F71" w:rsidRDefault="00FE4CE1" w:rsidP="00FE4CE1">
      <w:pPr>
        <w:spacing w:before="0" w:after="120"/>
        <w:rPr>
          <w:color w:val="auto"/>
          <w:lang w:val="en-US"/>
        </w:rPr>
      </w:pPr>
      <w:r w:rsidRPr="00B34F71">
        <w:rPr>
          <w:color w:val="auto"/>
          <w:lang w:val="en-US"/>
        </w:rPr>
        <w:t>Attention: EOC Program Operations Dept.</w:t>
      </w:r>
    </w:p>
    <w:p w14:paraId="580FED9C" w14:textId="74DC4010" w:rsidR="00295E5D" w:rsidRPr="00B34F71" w:rsidRDefault="00295E5D" w:rsidP="00DD34BA">
      <w:pPr>
        <w:spacing w:before="0"/>
        <w:rPr>
          <w:lang w:val="en-US"/>
        </w:rPr>
      </w:pPr>
      <w:r w:rsidRPr="00B34F71">
        <w:rPr>
          <w:lang w:val="en-US"/>
        </w:rPr>
        <w:br w:type="page"/>
      </w:r>
    </w:p>
    <w:p w14:paraId="761B62F1" w14:textId="77777777" w:rsidR="001E4BC5" w:rsidRPr="00AC74BA" w:rsidRDefault="001E4BC5" w:rsidP="00005DA2">
      <w:pPr>
        <w:spacing w:before="240" w:after="240"/>
        <w:jc w:val="center"/>
      </w:pPr>
      <w:r>
        <w:rPr>
          <w:b/>
          <w:bCs/>
          <w:i/>
          <w:iCs/>
          <w:sz w:val="28"/>
          <w:szCs w:val="28"/>
        </w:rPr>
        <w:lastRenderedPageBreak/>
        <w:t>Anhang A zur Mitteilung über die Übertragung von zeitlich unbeschränkten Lizenzen</w:t>
      </w:r>
    </w:p>
    <w:p w14:paraId="13AFBFA0" w14:textId="77777777" w:rsidR="001E4BC5" w:rsidRPr="00AC74BA" w:rsidRDefault="001E4BC5" w:rsidP="00DD34BA">
      <w:pPr>
        <w:spacing w:after="120"/>
      </w:pPr>
      <w:r>
        <w:t>Füllen Sie die leeren Felder in der Tabelle unten aus.</w:t>
      </w:r>
    </w:p>
    <w:tbl>
      <w:tblPr>
        <w:tblStyle w:val="TableGrid"/>
        <w:tblW w:w="9029" w:type="dxa"/>
        <w:jc w:val="center"/>
        <w:tblLook w:val="04A0" w:firstRow="1" w:lastRow="0" w:firstColumn="1" w:lastColumn="0" w:noHBand="0" w:noVBand="1"/>
      </w:tblPr>
      <w:tblGrid>
        <w:gridCol w:w="2044"/>
        <w:gridCol w:w="6985"/>
      </w:tblGrid>
      <w:tr w:rsidR="00295E5D" w14:paraId="5A8A7FA9" w14:textId="77777777" w:rsidTr="001A08BD">
        <w:trPr>
          <w:cantSplit/>
          <w:jc w:val="center"/>
        </w:trPr>
        <w:tc>
          <w:tcPr>
            <w:tcW w:w="2788" w:type="dxa"/>
            <w:vAlign w:val="center"/>
          </w:tcPr>
          <w:p w14:paraId="58570B34" w14:textId="77777777" w:rsidR="00295E5D" w:rsidRPr="001E03F0" w:rsidRDefault="00C67891" w:rsidP="00832D0D">
            <w:pPr>
              <w:keepNext/>
              <w:spacing w:before="120" w:after="120"/>
              <w:jc w:val="left"/>
              <w:rPr>
                <w:sz w:val="18"/>
                <w:szCs w:val="18"/>
              </w:rPr>
            </w:pPr>
            <w:r w:rsidRPr="001E03F0">
              <w:rPr>
                <w:sz w:val="18"/>
                <w:szCs w:val="18"/>
              </w:rPr>
              <w:t>Lizenznummer</w:t>
            </w:r>
          </w:p>
        </w:tc>
        <w:tc>
          <w:tcPr>
            <w:tcW w:w="11166" w:type="dxa"/>
          </w:tcPr>
          <w:p w14:paraId="1E55BEEE" w14:textId="012C99B5" w:rsidR="00A913AB" w:rsidRPr="001E03F0" w:rsidRDefault="00C67891" w:rsidP="00787707">
            <w:pPr>
              <w:keepNext/>
              <w:spacing w:before="120" w:after="120"/>
              <w:jc w:val="left"/>
              <w:rPr>
                <w:sz w:val="18"/>
                <w:szCs w:val="18"/>
              </w:rPr>
            </w:pPr>
            <w:r w:rsidRPr="001E03F0">
              <w:rPr>
                <w:sz w:val="18"/>
                <w:szCs w:val="18"/>
              </w:rPr>
              <w:t>Im Sinne dieses Formblatts ist „Lizenznummer“ die Beitrittsnummer, die Nummer des Open Value- oder Open Value Subscription-Vertrags, die Kombination aus Open-Lizenz-Autorisierungs-/Lizenznummer, die Nummer des MPSA-Einkaufskontos oder die Öffentliche Kundennummer (PCN) für Select Plus, unter der die Lizenzen erworben wurden.</w:t>
            </w:r>
          </w:p>
        </w:tc>
      </w:tr>
      <w:tr w:rsidR="00295E5D" w14:paraId="1C109A50" w14:textId="77777777" w:rsidTr="001A08BD">
        <w:trPr>
          <w:cantSplit/>
          <w:jc w:val="center"/>
        </w:trPr>
        <w:tc>
          <w:tcPr>
            <w:tcW w:w="2788" w:type="dxa"/>
            <w:vAlign w:val="center"/>
          </w:tcPr>
          <w:p w14:paraId="0E505003" w14:textId="77777777" w:rsidR="00295E5D" w:rsidRPr="001E03F0" w:rsidRDefault="00C67891" w:rsidP="002A0888">
            <w:pPr>
              <w:keepNext/>
              <w:spacing w:before="120" w:after="120"/>
              <w:jc w:val="left"/>
              <w:rPr>
                <w:sz w:val="18"/>
                <w:szCs w:val="18"/>
              </w:rPr>
            </w:pPr>
            <w:r w:rsidRPr="001E03F0">
              <w:rPr>
                <w:sz w:val="18"/>
                <w:szCs w:val="18"/>
              </w:rPr>
              <w:t>Spalten „Produkt“, „Artikelnummer“, „Produkttyp“, „Version“, „Sprache“ und „Ursprüngliches Nutzungsland“</w:t>
            </w:r>
          </w:p>
        </w:tc>
        <w:tc>
          <w:tcPr>
            <w:tcW w:w="11166" w:type="dxa"/>
          </w:tcPr>
          <w:p w14:paraId="3A1A3FDB" w14:textId="50F01B5F" w:rsidR="00A913AB" w:rsidRPr="001E03F0" w:rsidRDefault="00C67891" w:rsidP="00787707">
            <w:pPr>
              <w:keepNext/>
              <w:spacing w:before="120" w:after="120"/>
              <w:jc w:val="left"/>
              <w:rPr>
                <w:sz w:val="18"/>
                <w:szCs w:val="18"/>
              </w:rPr>
            </w:pPr>
            <w:r w:rsidRPr="001E03F0">
              <w:rPr>
                <w:sz w:val="18"/>
                <w:szCs w:val="18"/>
              </w:rPr>
              <w:t xml:space="preserve">Geben Sie den Produktnamen, die Artikelnummer, den Produkttyp, die Version, die Sprache und das ursprüngliche Nutzungsland genau so ein, wie sie auf der Seite „License Detail“ der Website von Microsoft Volume Licensing Services unter </w:t>
            </w:r>
            <w:hyperlink r:id="rId15" w:history="1">
              <w:r w:rsidRPr="001E03F0">
                <w:rPr>
                  <w:rStyle w:val="Hyperlink"/>
                  <w:sz w:val="18"/>
                  <w:szCs w:val="18"/>
                </w:rPr>
                <w:t>https://www.microsoft.com/licensing/servicecenter</w:t>
              </w:r>
            </w:hyperlink>
            <w:r w:rsidRPr="001E03F0">
              <w:rPr>
                <w:sz w:val="18"/>
                <w:szCs w:val="18"/>
              </w:rPr>
              <w:t xml:space="preserve"> oder im Microsoft Business Center unter </w:t>
            </w:r>
            <w:hyperlink r:id="rId16" w:history="1">
              <w:r w:rsidRPr="001E03F0">
                <w:rPr>
                  <w:rStyle w:val="Hyperlink"/>
                  <w:sz w:val="18"/>
                  <w:szCs w:val="18"/>
                </w:rPr>
                <w:t>https://businessaccount.microsoft.com</w:t>
              </w:r>
            </w:hyperlink>
            <w:r w:rsidR="00FE4CE1" w:rsidRPr="001E03F0">
              <w:rPr>
                <w:sz w:val="18"/>
                <w:szCs w:val="18"/>
              </w:rPr>
              <w:t xml:space="preserve"> angegeben sind. </w:t>
            </w:r>
            <w:r w:rsidRPr="001E03F0">
              <w:rPr>
                <w:sz w:val="18"/>
                <w:szCs w:val="18"/>
              </w:rPr>
              <w:t>Bei Upgrades, die über Software Assurance oder L&amp;SA erhalten wurden, geben Sie in der Spalte „Version“ die neueste Version des Produktes an, die während Ihrer Vertragslaufzeit verfügbar gemacht wurde.</w:t>
            </w:r>
          </w:p>
        </w:tc>
      </w:tr>
      <w:tr w:rsidR="00295E5D" w14:paraId="043783D6" w14:textId="77777777" w:rsidTr="001A08BD">
        <w:trPr>
          <w:cantSplit/>
          <w:jc w:val="center"/>
        </w:trPr>
        <w:tc>
          <w:tcPr>
            <w:tcW w:w="2788" w:type="dxa"/>
            <w:vAlign w:val="center"/>
          </w:tcPr>
          <w:p w14:paraId="43FCBC2A" w14:textId="77777777" w:rsidR="00295E5D" w:rsidRPr="001E03F0" w:rsidRDefault="00C67891" w:rsidP="00832D0D">
            <w:pPr>
              <w:spacing w:before="120" w:after="120"/>
              <w:jc w:val="left"/>
              <w:rPr>
                <w:sz w:val="18"/>
                <w:szCs w:val="18"/>
              </w:rPr>
            </w:pPr>
            <w:r w:rsidRPr="001E03F0">
              <w:rPr>
                <w:sz w:val="18"/>
                <w:szCs w:val="18"/>
              </w:rPr>
              <w:t>Anzahl Lizenzen</w:t>
            </w:r>
          </w:p>
        </w:tc>
        <w:tc>
          <w:tcPr>
            <w:tcW w:w="11166" w:type="dxa"/>
          </w:tcPr>
          <w:p w14:paraId="51CB6D93" w14:textId="77777777" w:rsidR="00295E5D" w:rsidRPr="001E03F0" w:rsidRDefault="00C67891" w:rsidP="00DD34BA">
            <w:pPr>
              <w:spacing w:before="120" w:after="120"/>
              <w:rPr>
                <w:sz w:val="18"/>
                <w:szCs w:val="18"/>
              </w:rPr>
            </w:pPr>
            <w:r w:rsidRPr="001E03F0">
              <w:rPr>
                <w:sz w:val="18"/>
                <w:szCs w:val="18"/>
              </w:rPr>
              <w:t>Geben Sie die Anzahl der Lizenzen ein, die Sie übertragen möchten.</w:t>
            </w:r>
          </w:p>
        </w:tc>
      </w:tr>
    </w:tbl>
    <w:p w14:paraId="60C95DA4" w14:textId="77777777" w:rsidR="001E4BC5" w:rsidRPr="00AC74BA" w:rsidRDefault="001E4BC5" w:rsidP="00005DA2">
      <w:pPr>
        <w:keepNext/>
        <w:spacing w:before="240" w:after="120"/>
      </w:pPr>
      <w:r>
        <w:rPr>
          <w:b/>
          <w:bCs/>
        </w:rPr>
        <w:t>Übertragene zeitlich unbeschränkte Lizenzen</w:t>
      </w:r>
    </w:p>
    <w:tbl>
      <w:tblPr>
        <w:tblStyle w:val="TableGrid"/>
        <w:tblW w:w="11041" w:type="dxa"/>
        <w:jc w:val="center"/>
        <w:tblLook w:val="04A0" w:firstRow="1" w:lastRow="0" w:firstColumn="1" w:lastColumn="0" w:noHBand="0" w:noVBand="1"/>
      </w:tblPr>
      <w:tblGrid>
        <w:gridCol w:w="1244"/>
        <w:gridCol w:w="1046"/>
        <w:gridCol w:w="1163"/>
        <w:gridCol w:w="2782"/>
        <w:gridCol w:w="987"/>
        <w:gridCol w:w="1075"/>
        <w:gridCol w:w="1683"/>
        <w:gridCol w:w="1061"/>
      </w:tblGrid>
      <w:tr w:rsidR="00942F9D" w:rsidRPr="00652C26" w14:paraId="4E2B77CA" w14:textId="77777777" w:rsidTr="00942F9D">
        <w:trPr>
          <w:jc w:val="center"/>
        </w:trPr>
        <w:tc>
          <w:tcPr>
            <w:tcW w:w="1244" w:type="dxa"/>
            <w:tcBorders>
              <w:right w:val="single" w:sz="4" w:space="0" w:color="FFFFFF" w:themeColor="background1"/>
            </w:tcBorders>
            <w:shd w:val="clear" w:color="auto" w:fill="000000" w:themeFill="text1"/>
            <w:vAlign w:val="center"/>
          </w:tcPr>
          <w:p w14:paraId="281A3F8F" w14:textId="334D0332" w:rsidR="00420970" w:rsidRPr="00652C26" w:rsidRDefault="00420970" w:rsidP="00942F9D">
            <w:pPr>
              <w:keepNext/>
              <w:jc w:val="left"/>
              <w:rPr>
                <w:b/>
                <w:bCs/>
                <w:color w:val="FFFFFF" w:themeColor="background1"/>
              </w:rPr>
            </w:pPr>
            <w:r>
              <w:rPr>
                <w:b/>
                <w:bCs/>
                <w:color w:val="FFFFFF" w:themeColor="background1"/>
              </w:rPr>
              <w:t>Lizenz</w:t>
            </w:r>
            <w:r w:rsidR="00942F9D">
              <w:rPr>
                <w:b/>
                <w:bCs/>
                <w:color w:val="FFFFFF" w:themeColor="background1"/>
              </w:rPr>
              <w:t>-</w:t>
            </w:r>
            <w:r>
              <w:rPr>
                <w:b/>
                <w:bCs/>
                <w:color w:val="FFFFFF" w:themeColor="background1"/>
              </w:rPr>
              <w:t>nummer</w:t>
            </w:r>
          </w:p>
        </w:tc>
        <w:tc>
          <w:tcPr>
            <w:tcW w:w="1046" w:type="dxa"/>
            <w:tcBorders>
              <w:left w:val="single" w:sz="4" w:space="0" w:color="FFFFFF" w:themeColor="background1"/>
              <w:right w:val="single" w:sz="4" w:space="0" w:color="FFFFFF" w:themeColor="background1"/>
            </w:tcBorders>
            <w:shd w:val="clear" w:color="auto" w:fill="000000" w:themeFill="text1"/>
            <w:vAlign w:val="center"/>
          </w:tcPr>
          <w:p w14:paraId="120528C5" w14:textId="2C805B99" w:rsidR="00420970" w:rsidRPr="00652C26" w:rsidRDefault="00420970" w:rsidP="00DD34BA">
            <w:pPr>
              <w:keepNext/>
              <w:jc w:val="left"/>
              <w:rPr>
                <w:b/>
                <w:bCs/>
                <w:color w:val="FFFFFF" w:themeColor="background1"/>
              </w:rPr>
            </w:pPr>
            <w:r>
              <w:rPr>
                <w:b/>
                <w:bCs/>
                <w:color w:val="FFFFFF" w:themeColor="background1"/>
              </w:rPr>
              <w:t>Produkt</w:t>
            </w:r>
            <w:r w:rsidR="00942F9D">
              <w:rPr>
                <w:b/>
                <w:bCs/>
                <w:color w:val="FFFFFF" w:themeColor="background1"/>
              </w:rPr>
              <w:t>-</w:t>
            </w:r>
            <w:r>
              <w:rPr>
                <w:b/>
                <w:bCs/>
                <w:color w:val="FFFFFF" w:themeColor="background1"/>
              </w:rPr>
              <w:t>name</w:t>
            </w:r>
          </w:p>
        </w:tc>
        <w:tc>
          <w:tcPr>
            <w:tcW w:w="1163" w:type="dxa"/>
            <w:tcBorders>
              <w:left w:val="single" w:sz="4" w:space="0" w:color="FFFFFF" w:themeColor="background1"/>
              <w:right w:val="single" w:sz="4" w:space="0" w:color="FFFFFF" w:themeColor="background1"/>
            </w:tcBorders>
            <w:shd w:val="clear" w:color="auto" w:fill="000000" w:themeFill="text1"/>
            <w:vAlign w:val="center"/>
          </w:tcPr>
          <w:p w14:paraId="6AF9BC8B" w14:textId="5346CC88" w:rsidR="00420970" w:rsidRPr="00652C26" w:rsidRDefault="00420970" w:rsidP="00420970">
            <w:pPr>
              <w:keepNext/>
              <w:jc w:val="left"/>
              <w:rPr>
                <w:b/>
                <w:bCs/>
                <w:color w:val="FFFFFF" w:themeColor="background1"/>
              </w:rPr>
            </w:pPr>
            <w:r>
              <w:rPr>
                <w:b/>
                <w:bCs/>
                <w:color w:val="FFFFFF" w:themeColor="background1"/>
              </w:rPr>
              <w:t>Artikel</w:t>
            </w:r>
            <w:r w:rsidR="00942F9D">
              <w:rPr>
                <w:b/>
                <w:bCs/>
                <w:color w:val="FFFFFF" w:themeColor="background1"/>
              </w:rPr>
              <w:t>-</w:t>
            </w:r>
            <w:r>
              <w:rPr>
                <w:b/>
                <w:bCs/>
                <w:color w:val="FFFFFF" w:themeColor="background1"/>
              </w:rPr>
              <w:t>nummer</w:t>
            </w:r>
          </w:p>
        </w:tc>
        <w:tc>
          <w:tcPr>
            <w:tcW w:w="2782"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652C26" w:rsidRDefault="00420970" w:rsidP="00DD34BA">
            <w:pPr>
              <w:keepNext/>
              <w:jc w:val="left"/>
              <w:rPr>
                <w:b/>
                <w:bCs/>
                <w:color w:val="FFFFFF" w:themeColor="background1"/>
              </w:rPr>
            </w:pPr>
            <w:r>
              <w:rPr>
                <w:b/>
                <w:bCs/>
                <w:color w:val="FFFFFF" w:themeColor="background1"/>
              </w:rPr>
              <w:t>Produkttyp</w:t>
            </w:r>
          </w:p>
        </w:tc>
        <w:tc>
          <w:tcPr>
            <w:tcW w:w="987"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DD34BA">
            <w:pPr>
              <w:keepNext/>
              <w:jc w:val="left"/>
              <w:rPr>
                <w:b/>
                <w:bCs/>
                <w:color w:val="FFFFFF" w:themeColor="background1"/>
              </w:rPr>
            </w:pPr>
            <w:r>
              <w:rPr>
                <w:b/>
                <w:bCs/>
                <w:color w:val="FFFFFF" w:themeColor="background1"/>
              </w:rPr>
              <w:t>Version</w:t>
            </w:r>
          </w:p>
        </w:tc>
        <w:tc>
          <w:tcPr>
            <w:tcW w:w="1075"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DD34BA">
            <w:pPr>
              <w:keepNext/>
              <w:jc w:val="left"/>
              <w:rPr>
                <w:b/>
                <w:bCs/>
                <w:color w:val="FFFFFF" w:themeColor="background1"/>
              </w:rPr>
            </w:pPr>
            <w:r>
              <w:rPr>
                <w:b/>
                <w:bCs/>
                <w:color w:val="FFFFFF" w:themeColor="background1"/>
              </w:rPr>
              <w:t>Sprache</w:t>
            </w:r>
          </w:p>
        </w:tc>
        <w:tc>
          <w:tcPr>
            <w:tcW w:w="1683"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652C26" w:rsidRDefault="00420970" w:rsidP="00DD34BA">
            <w:pPr>
              <w:keepNext/>
              <w:jc w:val="left"/>
              <w:rPr>
                <w:b/>
                <w:bCs/>
                <w:color w:val="FFFFFF" w:themeColor="background1"/>
              </w:rPr>
            </w:pPr>
            <w:r>
              <w:rPr>
                <w:b/>
                <w:bCs/>
                <w:color w:val="FFFFFF" w:themeColor="background1"/>
              </w:rPr>
              <w:t>Ursprüngliches Nutzungsland</w:t>
            </w:r>
          </w:p>
        </w:tc>
        <w:tc>
          <w:tcPr>
            <w:tcW w:w="1061" w:type="dxa"/>
            <w:tcBorders>
              <w:left w:val="single" w:sz="4" w:space="0" w:color="FFFFFF" w:themeColor="background1"/>
            </w:tcBorders>
            <w:shd w:val="clear" w:color="auto" w:fill="000000" w:themeFill="text1"/>
            <w:vAlign w:val="center"/>
          </w:tcPr>
          <w:p w14:paraId="5F72B235" w14:textId="77777777" w:rsidR="00420970" w:rsidRPr="00652C26" w:rsidRDefault="00420970" w:rsidP="00DD34BA">
            <w:pPr>
              <w:keepNext/>
              <w:jc w:val="left"/>
              <w:rPr>
                <w:b/>
                <w:bCs/>
                <w:color w:val="FFFFFF" w:themeColor="background1"/>
              </w:rPr>
            </w:pPr>
            <w:r>
              <w:rPr>
                <w:b/>
                <w:bCs/>
                <w:color w:val="FFFFFF" w:themeColor="background1"/>
              </w:rPr>
              <w:t>Anzahl Lizenzen</w:t>
            </w:r>
          </w:p>
        </w:tc>
      </w:tr>
      <w:tr w:rsidR="00942F9D" w14:paraId="3B6F1672" w14:textId="77777777" w:rsidTr="00942F9D">
        <w:trPr>
          <w:jc w:val="center"/>
        </w:trPr>
        <w:tc>
          <w:tcPr>
            <w:tcW w:w="1244" w:type="dxa"/>
          </w:tcPr>
          <w:p w14:paraId="749F66BB" w14:textId="421DBD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223518C9" w14:textId="0D12BF6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6A048C71" w14:textId="51B7E753" w:rsidR="00420970"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5" w:name="Dropdown1"/>
        <w:tc>
          <w:tcPr>
            <w:tcW w:w="2782" w:type="dxa"/>
          </w:tcPr>
          <w:p w14:paraId="4B8CB872" w14:textId="0B5C92CF"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instrText xml:space="preserve"> FORMDROPDOWN </w:instrText>
            </w:r>
            <w:r w:rsidR="00D35F37">
              <w:fldChar w:fldCharType="separate"/>
            </w:r>
            <w:r>
              <w:fldChar w:fldCharType="end"/>
            </w:r>
            <w:bookmarkEnd w:id="15"/>
          </w:p>
        </w:tc>
        <w:tc>
          <w:tcPr>
            <w:tcW w:w="987" w:type="dxa"/>
          </w:tcPr>
          <w:p w14:paraId="708CCEBE" w14:textId="7C4F19E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64E44D5A" w14:textId="1974488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25785921" w14:textId="09839A8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14FFFBE4" w14:textId="5A8A93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3C44F2F2" w14:textId="77777777" w:rsidTr="00942F9D">
        <w:trPr>
          <w:jc w:val="center"/>
        </w:trPr>
        <w:tc>
          <w:tcPr>
            <w:tcW w:w="1244" w:type="dxa"/>
          </w:tcPr>
          <w:p w14:paraId="2FBCEB3B" w14:textId="5E08E3A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7D990BC6" w14:textId="039B59C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7365A6DC" w14:textId="0B1597E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1DBF308C" w14:textId="5ED13468"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4AB6309E" w14:textId="41B6CC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4A73FB5C" w14:textId="2F2F769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5E7EC9B8" w14:textId="6DADA55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10D74C1" w14:textId="3E634ED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2E3149DE" w14:textId="77777777" w:rsidTr="00942F9D">
        <w:trPr>
          <w:jc w:val="center"/>
        </w:trPr>
        <w:tc>
          <w:tcPr>
            <w:tcW w:w="1244" w:type="dxa"/>
          </w:tcPr>
          <w:p w14:paraId="3C28F7CB" w14:textId="0F9A8C7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46" w:type="dxa"/>
          </w:tcPr>
          <w:p w14:paraId="0AB70456" w14:textId="79B3E41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2A2E05B3" w14:textId="78EAD0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429D6F2E" w14:textId="008CDBA7"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CBF18AB" w14:textId="48E4CA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3A22339C" w14:textId="0F0EBBA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4D22B932" w14:textId="6CC3265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8277E9E" w14:textId="1D3EF7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7066A341" w14:textId="77777777" w:rsidTr="00942F9D">
        <w:trPr>
          <w:jc w:val="center"/>
        </w:trPr>
        <w:tc>
          <w:tcPr>
            <w:tcW w:w="1244" w:type="dxa"/>
          </w:tcPr>
          <w:p w14:paraId="33EB94A7" w14:textId="1BA9484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6FB29DB0" w14:textId="3A9D0AF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32584CAB" w14:textId="57C6CD9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00820CF9" w14:textId="0426E289"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18385F90" w14:textId="017FB6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45B6C625" w14:textId="594128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0FDC4C94" w14:textId="115814A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11727E5E" w14:textId="530CD1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3D19402C" w14:textId="77777777" w:rsidTr="00942F9D">
        <w:trPr>
          <w:jc w:val="center"/>
        </w:trPr>
        <w:tc>
          <w:tcPr>
            <w:tcW w:w="1244" w:type="dxa"/>
          </w:tcPr>
          <w:p w14:paraId="2C91DCEA" w14:textId="05D8FA6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72D4D0DA" w14:textId="7555425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695D1ED9" w14:textId="7E73F79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34755B27" w14:textId="3F060A1B" w:rsidR="00420970" w:rsidRPr="00AC74BA" w:rsidRDefault="00C67891" w:rsidP="00CB6CD3">
            <w:r>
              <w:fldChar w:fldCharType="begin">
                <w:ffData>
                  <w:name w:val=""/>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1536A55D" w14:textId="78FDC7C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6C728B1E" w14:textId="4B98F49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014FEFCB" w14:textId="323CA7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72AEF5D1" w14:textId="734F3C8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08ABAC61" w14:textId="77777777" w:rsidTr="00942F9D">
        <w:trPr>
          <w:jc w:val="center"/>
        </w:trPr>
        <w:tc>
          <w:tcPr>
            <w:tcW w:w="1244" w:type="dxa"/>
          </w:tcPr>
          <w:p w14:paraId="0CBFB6EC" w14:textId="11F3981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31D93488" w14:textId="054B6F7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74C1131B" w14:textId="3E425B9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2E06DA83" w14:textId="198EF237"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57F9960D" w14:textId="2C4E6DD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1CFE4EFC" w14:textId="4EBE600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6328E05A" w14:textId="7A196F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3233CF7D" w14:textId="38FEE76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5EE0D271" w14:textId="77777777" w:rsidTr="00942F9D">
        <w:trPr>
          <w:jc w:val="center"/>
        </w:trPr>
        <w:tc>
          <w:tcPr>
            <w:tcW w:w="1244" w:type="dxa"/>
          </w:tcPr>
          <w:p w14:paraId="3D00C108" w14:textId="0E8EE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60FA27CC" w14:textId="7447D8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77D5996B" w14:textId="708D8FD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586B95AE" w14:textId="00283DF3"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325A1F23" w14:textId="03FFBEF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46693CE8" w14:textId="0E38DBC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4E527D27" w14:textId="56E66A9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D981816" w14:textId="488057B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0B1B7593" w14:textId="77777777" w:rsidTr="00942F9D">
        <w:trPr>
          <w:jc w:val="center"/>
        </w:trPr>
        <w:tc>
          <w:tcPr>
            <w:tcW w:w="1244" w:type="dxa"/>
          </w:tcPr>
          <w:p w14:paraId="71F619B5" w14:textId="618C203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09451ABC" w14:textId="6FC4A7A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3B1F5A04" w14:textId="218CC3B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3CCD1C60" w14:textId="42897B43"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3C66F4F" w14:textId="7FBE25B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0EA8FAC6" w14:textId="5CE8B84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03A945F1" w14:textId="1F7DA7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0FECD105" w14:textId="180D307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38998FAF" w14:textId="77777777" w:rsidTr="00942F9D">
        <w:trPr>
          <w:jc w:val="center"/>
        </w:trPr>
        <w:tc>
          <w:tcPr>
            <w:tcW w:w="1244" w:type="dxa"/>
          </w:tcPr>
          <w:p w14:paraId="377A4A31" w14:textId="5DAF90E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697CFFB5" w14:textId="23CCC88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7B6AAEA6" w14:textId="0808ACB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46BB05B9" w14:textId="42618C28"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0FD767F2" w14:textId="6F79FCA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55BB6B4E" w14:textId="248A58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1210789D" w14:textId="5E04D3C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1CEFDA61" w14:textId="1325AA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11BF3D5F" w14:textId="77777777" w:rsidTr="00942F9D">
        <w:trPr>
          <w:jc w:val="center"/>
        </w:trPr>
        <w:tc>
          <w:tcPr>
            <w:tcW w:w="1244" w:type="dxa"/>
          </w:tcPr>
          <w:p w14:paraId="7629FB3F" w14:textId="2D09BD2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43989573" w14:textId="394C505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4FAA3677" w14:textId="5CA5D32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4FF85D54" w14:textId="63FA3F39"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06214127" w14:textId="78D8277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44CD1C48" w14:textId="0B198DB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0BC2C8F5" w14:textId="334E2EC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AA40777" w14:textId="19F81A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161D2469" w14:textId="77777777" w:rsidTr="00942F9D">
        <w:trPr>
          <w:jc w:val="center"/>
        </w:trPr>
        <w:tc>
          <w:tcPr>
            <w:tcW w:w="1244" w:type="dxa"/>
          </w:tcPr>
          <w:p w14:paraId="70A21085" w14:textId="2F500F3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1460A233" w14:textId="0F5AB6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5A3B36F2" w14:textId="34C1D96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2CB7D980" w14:textId="31756CC5"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41FD972" w14:textId="4A805AF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74E5AB00" w14:textId="490A73F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29DE0EDF" w14:textId="16CBA3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6ED3BD5" w14:textId="0A31577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62304EFF" w14:textId="77777777" w:rsidTr="00942F9D">
        <w:trPr>
          <w:jc w:val="center"/>
        </w:trPr>
        <w:tc>
          <w:tcPr>
            <w:tcW w:w="1244" w:type="dxa"/>
          </w:tcPr>
          <w:p w14:paraId="770A954D" w14:textId="5353B4D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6C0E9DE9" w14:textId="316D42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07CCE610" w14:textId="6733D88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5AA2B560" w14:textId="2A2B7E39"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F14FB3E" w14:textId="7B1E8E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52F74B6B" w14:textId="545E06F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7415362A" w14:textId="663CF78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6CCBD17B" w14:textId="19ECA4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3523FEDA" w14:textId="77777777" w:rsidTr="00942F9D">
        <w:trPr>
          <w:jc w:val="center"/>
        </w:trPr>
        <w:tc>
          <w:tcPr>
            <w:tcW w:w="1244" w:type="dxa"/>
          </w:tcPr>
          <w:p w14:paraId="72537B74" w14:textId="0B3AB90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07B403C9" w14:textId="4F2B202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2001E633" w14:textId="1B579382"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03E90481" w14:textId="4D2E4E40"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1D5E7167" w14:textId="38573D97"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75" w:type="dxa"/>
          </w:tcPr>
          <w:p w14:paraId="4B313A29" w14:textId="6394AAF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3A910425" w14:textId="4F0C8E4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6858E3B1" w14:textId="555521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42F51539" w14:textId="77777777" w:rsidTr="00942F9D">
        <w:trPr>
          <w:jc w:val="center"/>
        </w:trPr>
        <w:tc>
          <w:tcPr>
            <w:tcW w:w="1244" w:type="dxa"/>
          </w:tcPr>
          <w:p w14:paraId="40F4CD35" w14:textId="15F192D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0A714632" w14:textId="43CFD89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369E9AC5" w14:textId="4428FB7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7DA450A7" w14:textId="16FEC507"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3B715C0" w14:textId="2128BEE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41CA1CA0" w14:textId="0B57A2E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01B8F09C" w14:textId="6DCDDCB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2EF332EA" w14:textId="3E1445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163656D6" w14:textId="77777777" w:rsidTr="00942F9D">
        <w:trPr>
          <w:jc w:val="center"/>
        </w:trPr>
        <w:tc>
          <w:tcPr>
            <w:tcW w:w="1244" w:type="dxa"/>
          </w:tcPr>
          <w:p w14:paraId="4F3C10DC" w14:textId="4ED228C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4E5FAA01" w14:textId="16D662B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4709B949" w14:textId="53A0DC2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5B1605F3" w14:textId="2D15D62E"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76EF32B6" w14:textId="73B6D5A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51795E7C" w14:textId="59E5137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382AAA51" w14:textId="6C92004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61" w:type="dxa"/>
          </w:tcPr>
          <w:p w14:paraId="57D4B526" w14:textId="29B563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3ACEA200" w14:textId="77777777" w:rsidTr="00942F9D">
        <w:trPr>
          <w:jc w:val="center"/>
        </w:trPr>
        <w:tc>
          <w:tcPr>
            <w:tcW w:w="1244" w:type="dxa"/>
          </w:tcPr>
          <w:p w14:paraId="3DAE1607" w14:textId="6DC3F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5A8FCC8E" w14:textId="57EE61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59A73E66" w14:textId="1A43EF5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0011AE98" w14:textId="17513097"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4163A109" w14:textId="30ADF9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2625A95E" w14:textId="0F5FFA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0DDF4D20" w14:textId="55793DD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A9E6D29" w14:textId="63EA57B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3630BB83" w14:textId="77777777" w:rsidTr="00942F9D">
        <w:trPr>
          <w:jc w:val="center"/>
        </w:trPr>
        <w:tc>
          <w:tcPr>
            <w:tcW w:w="1244" w:type="dxa"/>
          </w:tcPr>
          <w:p w14:paraId="2429A741" w14:textId="7AA9FC8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6D022680" w14:textId="46CF9C7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068BFE0E" w14:textId="3ADFF7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439E14CF" w14:textId="6E7FBDA5"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2912C1B" w14:textId="65F21F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3655D8A8" w14:textId="73082F8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16657E80" w14:textId="6A37621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EB2A354" w14:textId="6E6F7F6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2D5CEFFF" w14:textId="77777777" w:rsidTr="00942F9D">
        <w:trPr>
          <w:jc w:val="center"/>
        </w:trPr>
        <w:tc>
          <w:tcPr>
            <w:tcW w:w="1244" w:type="dxa"/>
          </w:tcPr>
          <w:p w14:paraId="06965CF2" w14:textId="57795AE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517866E9" w14:textId="6915590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1310DEED" w14:textId="18FD9D00"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0944DB41" w14:textId="679EE9BC"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319C0616" w14:textId="42607E0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49A239AE" w14:textId="6C29441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6F8BB12F" w14:textId="6A8ECB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5D194445" w14:textId="591F2F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51B47A35" w14:textId="77777777" w:rsidTr="00942F9D">
        <w:trPr>
          <w:jc w:val="center"/>
        </w:trPr>
        <w:tc>
          <w:tcPr>
            <w:tcW w:w="1244" w:type="dxa"/>
          </w:tcPr>
          <w:p w14:paraId="616FD6D0" w14:textId="1C7BC7B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1A90C6DA" w14:textId="169B35E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3F295224" w14:textId="694BEDE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2F410AB7" w14:textId="72EE21F7"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6D44EDF0" w14:textId="0145385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0868F9C4" w14:textId="07DA80D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3E428522" w14:textId="475E63E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18FA3448" w14:textId="287F2D5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1C3E2CB7" w14:textId="77777777" w:rsidTr="00942F9D">
        <w:trPr>
          <w:jc w:val="center"/>
        </w:trPr>
        <w:tc>
          <w:tcPr>
            <w:tcW w:w="1244" w:type="dxa"/>
          </w:tcPr>
          <w:p w14:paraId="13C12B1C" w14:textId="6615223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749F7B34" w14:textId="1EC693B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25467646" w14:textId="6C5CBA9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1B3422FD" w14:textId="2317703E"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3A2F094B" w14:textId="78794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398463BB" w14:textId="166A28B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26F2BC7A" w14:textId="1E42C42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93548FF" w14:textId="585665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5EF9F19B" w14:textId="77777777" w:rsidTr="00942F9D">
        <w:trPr>
          <w:jc w:val="center"/>
        </w:trPr>
        <w:tc>
          <w:tcPr>
            <w:tcW w:w="1244" w:type="dxa"/>
          </w:tcPr>
          <w:p w14:paraId="1846264D" w14:textId="04875B8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563805D4" w14:textId="6766083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3E447626" w14:textId="08DD4B2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63756B5D" w14:textId="2BEF2C4B"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AA4CDA4" w14:textId="0F704C6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0F71D3EA" w14:textId="7D7EEF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1CDB687D" w14:textId="38D80DD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28444AE5" w14:textId="644AE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65ADF2F3" w14:textId="77777777" w:rsidTr="00942F9D">
        <w:trPr>
          <w:jc w:val="center"/>
        </w:trPr>
        <w:tc>
          <w:tcPr>
            <w:tcW w:w="1244" w:type="dxa"/>
          </w:tcPr>
          <w:p w14:paraId="35B6ACEA" w14:textId="5E91662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3C144C2C" w14:textId="0BCEF5E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71BB128B" w14:textId="56BB630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30C3412E" w14:textId="003D5683"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4DA83DBA" w14:textId="2AC2811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4A54F55E" w14:textId="1918BCB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3855E719" w14:textId="3E92C17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528F7CA7" w14:textId="72D028D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2164B10A" w14:textId="77777777" w:rsidTr="00942F9D">
        <w:trPr>
          <w:jc w:val="center"/>
        </w:trPr>
        <w:tc>
          <w:tcPr>
            <w:tcW w:w="1244" w:type="dxa"/>
          </w:tcPr>
          <w:p w14:paraId="5D4E3DC6" w14:textId="4FAFD3E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1DA4CB8B" w14:textId="648CAA5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56215B93" w14:textId="08150218"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58C30C90" w14:textId="2BB0FF4F"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4DC5DB4F" w14:textId="54344E4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3A7B4E3A" w14:textId="62ED19E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2774C975" w14:textId="6262A62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466164CC" w14:textId="3F8C6FC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3F204398" w14:textId="77777777" w:rsidTr="00942F9D">
        <w:trPr>
          <w:jc w:val="center"/>
        </w:trPr>
        <w:tc>
          <w:tcPr>
            <w:tcW w:w="1244" w:type="dxa"/>
          </w:tcPr>
          <w:p w14:paraId="2EE898B0" w14:textId="3122E61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2C36596D" w14:textId="6EFDFFE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3C117AFF" w14:textId="17CA6BB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05A85EA9" w14:textId="5F7CB93E"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27441A97" w14:textId="7924FB6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7ABCD83C" w14:textId="6CB899D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39C07DA4" w14:textId="53076D3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28A0E28F" w14:textId="78C28E7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42F9D" w14:paraId="4D2920B8" w14:textId="77777777" w:rsidTr="00942F9D">
        <w:trPr>
          <w:jc w:val="center"/>
        </w:trPr>
        <w:tc>
          <w:tcPr>
            <w:tcW w:w="1244" w:type="dxa"/>
          </w:tcPr>
          <w:p w14:paraId="53CDE82C" w14:textId="088D674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46" w:type="dxa"/>
          </w:tcPr>
          <w:p w14:paraId="1D50C48A" w14:textId="7C3FAC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3" w:type="dxa"/>
          </w:tcPr>
          <w:p w14:paraId="3E90B2D5" w14:textId="1709974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2782" w:type="dxa"/>
          </w:tcPr>
          <w:p w14:paraId="502960E8" w14:textId="0B35C74A" w:rsidR="00420970" w:rsidRPr="00AC74BA" w:rsidRDefault="00C67891" w:rsidP="00CB6CD3">
            <w:r>
              <w:fldChar w:fldCharType="begin">
                <w:ffData>
                  <w:name w:val="Dropdown1"/>
                  <w:enabled/>
                  <w:calcOnExit w:val="0"/>
                  <w:ddList>
                    <w:listEntry w:val="&lt;Treffen Sie eine Auswahl&gt;"/>
                    <w:listEntry w:val="Lizenz (L)"/>
                    <w:listEntry w:val="L und SA"/>
                    <w:listEntry w:val="Upgrade"/>
                    <w:listEntry w:val="Upgrade und SA"/>
                    <w:listEntry w:val="Software Assurance (SA)**"/>
                  </w:ddList>
                </w:ffData>
              </w:fldChar>
            </w:r>
            <w:r w:rsidR="00420970" w:rsidRPr="001D0139">
              <w:instrText xml:space="preserve"> FORMDROPDOWN </w:instrText>
            </w:r>
            <w:r w:rsidR="00D35F37">
              <w:fldChar w:fldCharType="separate"/>
            </w:r>
            <w:r>
              <w:fldChar w:fldCharType="end"/>
            </w:r>
          </w:p>
        </w:tc>
        <w:tc>
          <w:tcPr>
            <w:tcW w:w="987" w:type="dxa"/>
          </w:tcPr>
          <w:p w14:paraId="5E7781B7" w14:textId="7E140DA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75" w:type="dxa"/>
          </w:tcPr>
          <w:p w14:paraId="29B836BA" w14:textId="35C7CDD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683" w:type="dxa"/>
          </w:tcPr>
          <w:p w14:paraId="1B1850F8" w14:textId="48B1227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1" w:type="dxa"/>
          </w:tcPr>
          <w:p w14:paraId="0EE6F3F1" w14:textId="59B96CE8" w:rsidR="00420970" w:rsidRDefault="00C67891" w:rsidP="007E27C5">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77777777" w:rsidR="001E4BC5" w:rsidRPr="00AC74BA" w:rsidRDefault="001E4BC5" w:rsidP="00DD34BA">
      <w:r>
        <w:t>Fügen Sie dieser Mitteilung eine weitere Seite (Anhang A oder im Excel-Format) an, wenn Sie mehr Platz benötigen.</w:t>
      </w:r>
    </w:p>
    <w:p w14:paraId="49F690B0" w14:textId="41796AC4" w:rsidR="00A75C04" w:rsidRPr="00AC74BA" w:rsidRDefault="001E4BC5" w:rsidP="00787707">
      <w:r>
        <w:t>**Wenn Software Assurance angegeben ist, kann nur die zum Zeitpunkt der Übertragung neueste durch Software Assurance erwor</w:t>
      </w:r>
      <w:r w:rsidR="00D46499">
        <w:t>bene Version übertragen werden.</w:t>
      </w:r>
      <w:r>
        <w:t xml:space="preserve"> Frühere Versionen des Produktes mit Software As</w:t>
      </w:r>
      <w:r w:rsidR="00D46499">
        <w:t>surance sind nicht übertragbar.</w:t>
      </w:r>
      <w:r>
        <w:t xml:space="preserve"> Wenn Software Assurance mit bereits angegebener Lizenz &amp; Software Assurance verknüpft ist, ist diese nicht</w:t>
      </w:r>
      <w:r w:rsidR="00D46499">
        <w:t xml:space="preserve"> anzugeben oder zu übertragen. </w:t>
      </w:r>
      <w:r>
        <w:t>Software Assuranc</w:t>
      </w:r>
      <w:r w:rsidR="00D46499">
        <w:t>e selbst ist nicht übertragbar.</w:t>
      </w:r>
      <w:r>
        <w:t xml:space="preserve"> Software Assurance endet am Datum der Übertragung.</w:t>
      </w:r>
    </w:p>
    <w:sectPr w:rsidR="00A75C04" w:rsidRPr="00AC74BA"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C88A2E" w14:textId="77777777" w:rsidR="00D35F37" w:rsidRDefault="00D35F37" w:rsidP="001E4BC5">
      <w:pPr>
        <w:spacing w:before="0"/>
      </w:pPr>
      <w:r>
        <w:separator/>
      </w:r>
    </w:p>
  </w:endnote>
  <w:endnote w:type="continuationSeparator" w:id="0">
    <w:p w14:paraId="3E02977B" w14:textId="77777777" w:rsidR="00D35F37" w:rsidRDefault="00D35F37" w:rsidP="001E4BC5">
      <w:pPr>
        <w:spacing w:before="0"/>
      </w:pPr>
      <w:r>
        <w:continuationSeparator/>
      </w:r>
    </w:p>
  </w:endnote>
  <w:endnote w:type="continuationNotice" w:id="1">
    <w:p w14:paraId="5B4A4D84" w14:textId="77777777" w:rsidR="00D35F37" w:rsidRDefault="00D35F37">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C7CF8B" w14:textId="77777777" w:rsidR="00AE5E28" w:rsidRDefault="00AE5E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7"/>
      <w:gridCol w:w="4672"/>
    </w:tblGrid>
    <w:tr w:rsidR="00AE5E28" w:rsidRPr="00E669B0" w14:paraId="0E82244A" w14:textId="77777777" w:rsidTr="00AE5E28">
      <w:trPr>
        <w:jc w:val="center"/>
      </w:trPr>
      <w:tc>
        <w:tcPr>
          <w:tcW w:w="4357" w:type="dxa"/>
        </w:tcPr>
        <w:p w14:paraId="4012668D" w14:textId="49711F55" w:rsidR="00AE5E28" w:rsidRPr="00E669B0" w:rsidRDefault="00AE5E28" w:rsidP="00AE5E28">
          <w:pPr>
            <w:pStyle w:val="Footer"/>
            <w:jc w:val="left"/>
            <w:rPr>
              <w:sz w:val="16"/>
              <w:szCs w:val="16"/>
              <w:lang w:val="pt-BR"/>
            </w:rPr>
          </w:pPr>
          <w:r w:rsidRPr="00E669B0">
            <w:rPr>
              <w:sz w:val="16"/>
              <w:szCs w:val="16"/>
              <w:lang w:val="pt-BR"/>
            </w:rPr>
            <w:t>PerpetualLicTransForm(EMEA)(</w:t>
          </w:r>
          <w:r>
            <w:rPr>
              <w:sz w:val="16"/>
              <w:szCs w:val="16"/>
              <w:lang w:val="pt-BR"/>
            </w:rPr>
            <w:t>GER</w:t>
          </w:r>
          <w:r w:rsidRPr="00E669B0">
            <w:rPr>
              <w:sz w:val="16"/>
              <w:szCs w:val="16"/>
              <w:lang w:val="pt-BR"/>
            </w:rPr>
            <w:t>)(Feb2021)</w:t>
          </w:r>
        </w:p>
      </w:tc>
      <w:tc>
        <w:tcPr>
          <w:tcW w:w="4672" w:type="dxa"/>
        </w:tcPr>
        <w:p w14:paraId="1CF51581" w14:textId="77777777" w:rsidR="00AE5E28" w:rsidRPr="00E669B0" w:rsidRDefault="00AE5E28" w:rsidP="00AE5E28">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0146A705" w14:textId="77777777" w:rsidR="00AE5E28" w:rsidRPr="00E669B0" w:rsidRDefault="00AE5E28" w:rsidP="00AE5E28">
          <w:pPr>
            <w:pStyle w:val="Footer"/>
            <w:jc w:val="right"/>
            <w:rPr>
              <w:sz w:val="16"/>
              <w:szCs w:val="16"/>
            </w:rPr>
          </w:pPr>
          <w:r w:rsidRPr="00E669B0">
            <w:rPr>
              <w:rStyle w:val="PageNumber"/>
              <w:sz w:val="16"/>
              <w:szCs w:val="16"/>
            </w:rPr>
            <w:t>Document X20-12908</w:t>
          </w:r>
        </w:p>
      </w:tc>
    </w:tr>
  </w:tbl>
  <w:p w14:paraId="2CCC98E5" w14:textId="77777777" w:rsidR="00AE5E28" w:rsidRPr="001E03F0" w:rsidRDefault="00AE5E28" w:rsidP="00D46499">
    <w:pPr>
      <w:pStyle w:val="Footer"/>
      <w:tabs>
        <w:tab w:val="clear" w:pos="4680"/>
        <w:tab w:val="clear" w:pos="9360"/>
      </w:tabs>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7"/>
      <w:gridCol w:w="4672"/>
    </w:tblGrid>
    <w:tr w:rsidR="00AE5E28" w:rsidRPr="00E669B0" w14:paraId="134B6666" w14:textId="77777777" w:rsidTr="00AE5E28">
      <w:trPr>
        <w:jc w:val="center"/>
      </w:trPr>
      <w:tc>
        <w:tcPr>
          <w:tcW w:w="4357" w:type="dxa"/>
        </w:tcPr>
        <w:p w14:paraId="7BB80F09" w14:textId="7D37F8B9" w:rsidR="00AE5E28" w:rsidRPr="00E669B0" w:rsidRDefault="00AE5E28" w:rsidP="00AE5E28">
          <w:pPr>
            <w:pStyle w:val="Footer"/>
            <w:jc w:val="left"/>
            <w:rPr>
              <w:sz w:val="16"/>
              <w:szCs w:val="16"/>
              <w:lang w:val="pt-BR"/>
            </w:rPr>
          </w:pPr>
          <w:r w:rsidRPr="00E669B0">
            <w:rPr>
              <w:sz w:val="16"/>
              <w:szCs w:val="16"/>
              <w:lang w:val="pt-BR"/>
            </w:rPr>
            <w:t>PerpetualLicTransForm(EMEA)(</w:t>
          </w:r>
          <w:r>
            <w:rPr>
              <w:sz w:val="16"/>
              <w:szCs w:val="16"/>
              <w:lang w:val="pt-BR"/>
            </w:rPr>
            <w:t>GER</w:t>
          </w:r>
          <w:r w:rsidRPr="00E669B0">
            <w:rPr>
              <w:sz w:val="16"/>
              <w:szCs w:val="16"/>
              <w:lang w:val="pt-BR"/>
            </w:rPr>
            <w:t>)(Feb2021)</w:t>
          </w:r>
        </w:p>
      </w:tc>
      <w:tc>
        <w:tcPr>
          <w:tcW w:w="4672" w:type="dxa"/>
        </w:tcPr>
        <w:p w14:paraId="5F25BDA2" w14:textId="77777777" w:rsidR="00AE5E28" w:rsidRPr="00E669B0" w:rsidRDefault="00AE5E28" w:rsidP="00AE5E28">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45E8E94F" w14:textId="77777777" w:rsidR="00AE5E28" w:rsidRPr="00E669B0" w:rsidRDefault="00AE5E28" w:rsidP="00AE5E28">
          <w:pPr>
            <w:pStyle w:val="Footer"/>
            <w:jc w:val="right"/>
            <w:rPr>
              <w:sz w:val="16"/>
              <w:szCs w:val="16"/>
            </w:rPr>
          </w:pPr>
          <w:r w:rsidRPr="00E669B0">
            <w:rPr>
              <w:rStyle w:val="PageNumber"/>
              <w:sz w:val="16"/>
              <w:szCs w:val="16"/>
            </w:rPr>
            <w:t>Document X20-12908</w:t>
          </w:r>
        </w:p>
      </w:tc>
    </w:tr>
  </w:tbl>
  <w:p w14:paraId="62052DB9" w14:textId="77777777" w:rsidR="00AE5E28" w:rsidRPr="001E03F0" w:rsidRDefault="00AE5E28" w:rsidP="00D46499">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A5DC85" w14:textId="77777777" w:rsidR="00D35F37" w:rsidRDefault="00D35F37" w:rsidP="001E4BC5">
      <w:pPr>
        <w:spacing w:before="0"/>
      </w:pPr>
      <w:r>
        <w:separator/>
      </w:r>
    </w:p>
  </w:footnote>
  <w:footnote w:type="continuationSeparator" w:id="0">
    <w:p w14:paraId="02E6568A" w14:textId="77777777" w:rsidR="00D35F37" w:rsidRDefault="00D35F37" w:rsidP="001E4BC5">
      <w:pPr>
        <w:spacing w:before="0"/>
      </w:pPr>
      <w:r>
        <w:continuationSeparator/>
      </w:r>
    </w:p>
  </w:footnote>
  <w:footnote w:type="continuationNotice" w:id="1">
    <w:p w14:paraId="65EB78E9" w14:textId="77777777" w:rsidR="00D35F37" w:rsidRDefault="00D35F37">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D35F37">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D35F37">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D35F37"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432CE"/>
    <w:rsid w:val="00055FDE"/>
    <w:rsid w:val="000660BC"/>
    <w:rsid w:val="00066A28"/>
    <w:rsid w:val="00066B29"/>
    <w:rsid w:val="00072EBA"/>
    <w:rsid w:val="00073B76"/>
    <w:rsid w:val="000A0ECB"/>
    <w:rsid w:val="001126BB"/>
    <w:rsid w:val="00116203"/>
    <w:rsid w:val="00120829"/>
    <w:rsid w:val="00134CDE"/>
    <w:rsid w:val="00136D5E"/>
    <w:rsid w:val="00194164"/>
    <w:rsid w:val="001A08BD"/>
    <w:rsid w:val="001A0C38"/>
    <w:rsid w:val="001A32B4"/>
    <w:rsid w:val="001B1006"/>
    <w:rsid w:val="001B171F"/>
    <w:rsid w:val="001B249C"/>
    <w:rsid w:val="001C2265"/>
    <w:rsid w:val="001C688D"/>
    <w:rsid w:val="001D35A2"/>
    <w:rsid w:val="001D5515"/>
    <w:rsid w:val="001E03F0"/>
    <w:rsid w:val="001E4BC5"/>
    <w:rsid w:val="001F6E51"/>
    <w:rsid w:val="00216111"/>
    <w:rsid w:val="00226A27"/>
    <w:rsid w:val="00261F03"/>
    <w:rsid w:val="00274217"/>
    <w:rsid w:val="00295E5D"/>
    <w:rsid w:val="002A0888"/>
    <w:rsid w:val="002A5D55"/>
    <w:rsid w:val="002A5E45"/>
    <w:rsid w:val="002E2E7D"/>
    <w:rsid w:val="00303BA5"/>
    <w:rsid w:val="003607EA"/>
    <w:rsid w:val="0039686D"/>
    <w:rsid w:val="00396DE9"/>
    <w:rsid w:val="003A76EE"/>
    <w:rsid w:val="003C1680"/>
    <w:rsid w:val="003C5094"/>
    <w:rsid w:val="003D5A7C"/>
    <w:rsid w:val="00404B89"/>
    <w:rsid w:val="0041083C"/>
    <w:rsid w:val="004133FF"/>
    <w:rsid w:val="00420970"/>
    <w:rsid w:val="0043040E"/>
    <w:rsid w:val="00430422"/>
    <w:rsid w:val="00450B6E"/>
    <w:rsid w:val="004541E3"/>
    <w:rsid w:val="00456B04"/>
    <w:rsid w:val="004A12FF"/>
    <w:rsid w:val="004A61C0"/>
    <w:rsid w:val="004B2F4C"/>
    <w:rsid w:val="004E1832"/>
    <w:rsid w:val="004E1FDF"/>
    <w:rsid w:val="004F7A2F"/>
    <w:rsid w:val="00507515"/>
    <w:rsid w:val="00514568"/>
    <w:rsid w:val="00543520"/>
    <w:rsid w:val="00570FCD"/>
    <w:rsid w:val="00571D57"/>
    <w:rsid w:val="00576C00"/>
    <w:rsid w:val="005B42EF"/>
    <w:rsid w:val="005E4449"/>
    <w:rsid w:val="006054F9"/>
    <w:rsid w:val="00605B57"/>
    <w:rsid w:val="0061591C"/>
    <w:rsid w:val="00623147"/>
    <w:rsid w:val="00624DE7"/>
    <w:rsid w:val="00626FB5"/>
    <w:rsid w:val="00646B9D"/>
    <w:rsid w:val="00650A58"/>
    <w:rsid w:val="0068602A"/>
    <w:rsid w:val="00693A77"/>
    <w:rsid w:val="006A1ECE"/>
    <w:rsid w:val="006D11AB"/>
    <w:rsid w:val="006D2863"/>
    <w:rsid w:val="006E0576"/>
    <w:rsid w:val="007000FE"/>
    <w:rsid w:val="00703CD5"/>
    <w:rsid w:val="00714659"/>
    <w:rsid w:val="00740C09"/>
    <w:rsid w:val="00742686"/>
    <w:rsid w:val="00787707"/>
    <w:rsid w:val="0079483F"/>
    <w:rsid w:val="007E27C5"/>
    <w:rsid w:val="007E27FC"/>
    <w:rsid w:val="007F3020"/>
    <w:rsid w:val="00802B94"/>
    <w:rsid w:val="008035A1"/>
    <w:rsid w:val="008124F4"/>
    <w:rsid w:val="00826542"/>
    <w:rsid w:val="008317BD"/>
    <w:rsid w:val="00832D0D"/>
    <w:rsid w:val="008618B5"/>
    <w:rsid w:val="008727AE"/>
    <w:rsid w:val="00880BA8"/>
    <w:rsid w:val="008A3D54"/>
    <w:rsid w:val="008B56F5"/>
    <w:rsid w:val="008D0800"/>
    <w:rsid w:val="00903363"/>
    <w:rsid w:val="00926F7C"/>
    <w:rsid w:val="00931548"/>
    <w:rsid w:val="0094027C"/>
    <w:rsid w:val="00942F9D"/>
    <w:rsid w:val="009445F1"/>
    <w:rsid w:val="00964463"/>
    <w:rsid w:val="00975F38"/>
    <w:rsid w:val="00984643"/>
    <w:rsid w:val="00990D93"/>
    <w:rsid w:val="009914D4"/>
    <w:rsid w:val="009953CA"/>
    <w:rsid w:val="00997FF7"/>
    <w:rsid w:val="009A3857"/>
    <w:rsid w:val="009B56B2"/>
    <w:rsid w:val="009B7B90"/>
    <w:rsid w:val="00A014FB"/>
    <w:rsid w:val="00A01FDE"/>
    <w:rsid w:val="00A06F53"/>
    <w:rsid w:val="00A20322"/>
    <w:rsid w:val="00A2341B"/>
    <w:rsid w:val="00A3112A"/>
    <w:rsid w:val="00A431FA"/>
    <w:rsid w:val="00A75C04"/>
    <w:rsid w:val="00A82056"/>
    <w:rsid w:val="00A913AB"/>
    <w:rsid w:val="00AC0747"/>
    <w:rsid w:val="00AC68C2"/>
    <w:rsid w:val="00AC74BA"/>
    <w:rsid w:val="00AE5E28"/>
    <w:rsid w:val="00AF6417"/>
    <w:rsid w:val="00B053E9"/>
    <w:rsid w:val="00B34F71"/>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32D9C"/>
    <w:rsid w:val="00C5504B"/>
    <w:rsid w:val="00C67891"/>
    <w:rsid w:val="00C714D1"/>
    <w:rsid w:val="00C90B8B"/>
    <w:rsid w:val="00CB1DBB"/>
    <w:rsid w:val="00CB6CD3"/>
    <w:rsid w:val="00CC5076"/>
    <w:rsid w:val="00CC5762"/>
    <w:rsid w:val="00CD72A2"/>
    <w:rsid w:val="00CE69F0"/>
    <w:rsid w:val="00D14E21"/>
    <w:rsid w:val="00D17328"/>
    <w:rsid w:val="00D23C02"/>
    <w:rsid w:val="00D341BF"/>
    <w:rsid w:val="00D35F37"/>
    <w:rsid w:val="00D46499"/>
    <w:rsid w:val="00D52227"/>
    <w:rsid w:val="00DA7568"/>
    <w:rsid w:val="00DB6E0A"/>
    <w:rsid w:val="00DC07F6"/>
    <w:rsid w:val="00DD34BA"/>
    <w:rsid w:val="00E00ABE"/>
    <w:rsid w:val="00E11792"/>
    <w:rsid w:val="00E172B7"/>
    <w:rsid w:val="00E308B8"/>
    <w:rsid w:val="00E373CB"/>
    <w:rsid w:val="00E406CB"/>
    <w:rsid w:val="00E4164A"/>
    <w:rsid w:val="00E72D03"/>
    <w:rsid w:val="00EA6FCB"/>
    <w:rsid w:val="00F025DD"/>
    <w:rsid w:val="00F02972"/>
    <w:rsid w:val="00F029FD"/>
    <w:rsid w:val="00F077F0"/>
    <w:rsid w:val="00F218DD"/>
    <w:rsid w:val="00F23919"/>
    <w:rsid w:val="00F23A7B"/>
    <w:rsid w:val="00F81866"/>
    <w:rsid w:val="00FB3712"/>
    <w:rsid w:val="00FC0A76"/>
    <w:rsid w:val="00FC29A2"/>
    <w:rsid w:val="00FD113C"/>
    <w:rsid w:val="00FE4CE1"/>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RNrPcoRdFXKGCX0kzPxWzR6h1qA=" w:salt="K6v2QngZrbJNwoDjvFmZ+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de-DE" w:eastAsia="de-DE" w:bidi="de-DE"/>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B9C9F394-2BB3-4C5A-A291-962681606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2641</Words>
  <Characters>15054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2019-08-02T23:13:00Z</dcterms:created>
  <dcterms:modified xsi:type="dcterms:W3CDTF">2021-02-19T01:04:00Z</dcterms:modified>
</cp:coreProperties>
</file>