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CB0250" w:rsidRDefault="001E4BC5" w:rsidP="00002158">
      <w:pPr>
        <w:spacing w:before="240" w:after="240"/>
        <w:jc w:val="left"/>
      </w:pPr>
      <w:r>
        <w:rPr>
          <w:sz w:val="36"/>
          <w:szCs w:val="36"/>
        </w:rPr>
        <w:t>Formularz Przeniesienia Licencji Bezterminowych</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292"/>
        <w:gridCol w:w="2105"/>
        <w:gridCol w:w="2184"/>
        <w:gridCol w:w="771"/>
        <w:gridCol w:w="1677"/>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CB0250" w:rsidRDefault="001E4BC5" w:rsidP="00002158">
            <w:pPr>
              <w:jc w:val="right"/>
            </w:pPr>
            <w:r>
              <w:rPr>
                <w:sz w:val="16"/>
                <w:szCs w:val="16"/>
              </w:rPr>
              <w:t>Data Przeniesienia</w:t>
            </w:r>
          </w:p>
          <w:p w14:paraId="47E8875D" w14:textId="6A48DF1C" w:rsidR="001E4BC5" w:rsidRPr="001E4BC5" w:rsidRDefault="001E4BC5" w:rsidP="00002158">
            <w:pPr>
              <w:jc w:val="right"/>
              <w:rPr>
                <w:i/>
                <w:iCs/>
                <w:sz w:val="16"/>
                <w:szCs w:val="16"/>
              </w:rPr>
            </w:pPr>
            <w:r>
              <w:rPr>
                <w:i/>
                <w:iCs/>
                <w:sz w:val="14"/>
                <w:szCs w:val="14"/>
              </w:rPr>
              <w:t>Wypełnia Klient</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CB0250" w:rsidRDefault="001E4BC5" w:rsidP="00002158">
            <w:pPr>
              <w:jc w:val="right"/>
            </w:pPr>
            <w:r>
              <w:rPr>
                <w:sz w:val="16"/>
                <w:szCs w:val="16"/>
              </w:rPr>
              <w:t>Numer propozycji</w:t>
            </w:r>
          </w:p>
          <w:p w14:paraId="1000F6F0" w14:textId="757AC7DC" w:rsidR="001E4BC5" w:rsidRPr="001E4BC5" w:rsidRDefault="001E4BC5" w:rsidP="00002158">
            <w:pPr>
              <w:jc w:val="right"/>
              <w:rPr>
                <w:i/>
                <w:iCs/>
              </w:rPr>
            </w:pPr>
            <w:r>
              <w:rPr>
                <w:i/>
                <w:iCs/>
                <w:sz w:val="14"/>
                <w:szCs w:val="14"/>
              </w:rPr>
              <w:t>Wypełnia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5E5DCF8D" w:rsidR="001E4BC5" w:rsidRPr="00CB0250" w:rsidRDefault="001E4BC5" w:rsidP="00156431">
      <w:pPr>
        <w:spacing w:before="240"/>
      </w:pPr>
      <w:r>
        <w:t>Formularz Przeniesienia Licencji Bezterminowych służy do powiadamiania Microsoft o przeniesieniu Licencji bezterminowych zgodnie z zawartymi przez Klienta umowami licencjonowania zbiorowego, w ramach których te Licencje zostały przyznane („umowa”). Załącznik A określa Licencje bezterminowe, które mają zostać przeniesione na podmiot wskazany poniżej („Nabywca Licencji”).</w:t>
      </w:r>
    </w:p>
    <w:p w14:paraId="75414AD6" w14:textId="721E8DE7" w:rsidR="001E4BC5" w:rsidRPr="00CB0250" w:rsidRDefault="001E4BC5" w:rsidP="00002158">
      <w:r>
        <w:t>Niniejszy formularz, w tym Załącznik A, musi zostać wypełniony w całości, a następnie podpisany przez Klienta i Nabywcę Licencji. Terminy, których poszczególne wyrazy rozpoczynają się wielkimi literami i które zostały użyte w niniejszym formularzu, lecz nie są w nim zdefiniowane, mają znaczenia określone w umowie.</w:t>
      </w:r>
    </w:p>
    <w:p w14:paraId="64E0E5DB" w14:textId="67B2E357" w:rsidR="00975F38" w:rsidRPr="00CB0250" w:rsidRDefault="00975F38" w:rsidP="00002158">
      <w:r>
        <w:t>„Klient” w niniejszym formularzu oznacza Klienta, Zarejestrowany Podmiot Stowarzyszony lub Instytucję, którym przyznano Licencje, a nie Podmiot Stowarzyszony, któremu udzielono sublicencji.</w:t>
      </w:r>
    </w:p>
    <w:p w14:paraId="22DEF4FA" w14:textId="50D47124" w:rsidR="00975F38" w:rsidRPr="00CB0250" w:rsidRDefault="00975F38" w:rsidP="00002158">
      <w:r>
        <w:t>„Nabywca Licencji” to podmiot, na który Licencje są przenoszone.</w:t>
      </w:r>
    </w:p>
    <w:p w14:paraId="4A8FFC19" w14:textId="77777777" w:rsidR="001E4BC5" w:rsidRPr="00CB0250" w:rsidRDefault="001E4BC5" w:rsidP="00002158">
      <w:pPr>
        <w:pStyle w:val="Heading1"/>
      </w:pPr>
      <w:r>
        <w:t>1.</w:t>
      </w:r>
      <w:r>
        <w:tab/>
        <w:t>Klient</w:t>
      </w:r>
    </w:p>
    <w:p w14:paraId="10C73901" w14:textId="41696713" w:rsidR="00A2341B" w:rsidRPr="00CB0250" w:rsidRDefault="00A2341B" w:rsidP="00002158">
      <w:r>
        <w:t>Przeniesienie jest skuteczne, jeśli w niniejszym formularzu podano dane Klienta, a nie dane Podmiotów Stowarzyszonych, które uzyskały sublicencje na używanie tych produktów.</w:t>
      </w:r>
    </w:p>
    <w:p w14:paraId="45E2A0BF" w14:textId="352EC288" w:rsidR="001E4BC5" w:rsidRPr="00CB0250" w:rsidRDefault="001E4BC5" w:rsidP="00002158">
      <w:r>
        <w:rPr>
          <w:b/>
          <w:bCs/>
        </w:rPr>
        <w:t xml:space="preserve">Nazwa podmiotu*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1403DD9A" w:rsidR="001E4BC5" w:rsidRPr="00CB0250" w:rsidRDefault="001E4BC5" w:rsidP="00002158">
      <w:pPr>
        <w:spacing w:before="0"/>
      </w:pPr>
      <w:r>
        <w:rPr>
          <w:b/>
          <w:bCs/>
        </w:rPr>
        <w:t xml:space="preserve">Imię i nazwisko osoby kontaktowej: Imię*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Drugie imię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Nazwisko*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CB0250" w:rsidRDefault="001E4BC5" w:rsidP="00002158">
      <w:pPr>
        <w:spacing w:before="0"/>
      </w:pPr>
      <w:r>
        <w:rPr>
          <w:b/>
          <w:bCs/>
        </w:rPr>
        <w:t xml:space="preserve">Adres e-mail osoby kontaktowej*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D45C43E" w:rsidR="001E4BC5" w:rsidRPr="00CB0250" w:rsidRDefault="001E4BC5" w:rsidP="00002158">
      <w:pPr>
        <w:spacing w:before="0"/>
      </w:pPr>
      <w:r>
        <w:rPr>
          <w:b/>
          <w:bCs/>
        </w:rPr>
        <w:t xml:space="preserve">Adres z podaniem ulicy*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C8F7971" w14:textId="6732BBDD" w:rsidR="00781F65" w:rsidRDefault="00781F65" w:rsidP="00002158">
      <w:pPr>
        <w:spacing w:before="0"/>
        <w:rPr>
          <w:b/>
          <w:bCs/>
        </w:rPr>
      </w:pPr>
      <w:r>
        <w:rPr>
          <w:b/>
          <w:bCs/>
        </w:rPr>
        <w:t xml:space="preserve">Kod pocztowy*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4D93DCEE" w:rsidR="001E4BC5" w:rsidRPr="00CB0250" w:rsidRDefault="001E4BC5" w:rsidP="00002158">
      <w:pPr>
        <w:spacing w:before="0"/>
      </w:pPr>
      <w:r>
        <w:rPr>
          <w:b/>
          <w:bCs/>
        </w:rPr>
        <w:t xml:space="preserve">Miejscowość*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147C10CD" w:rsidR="001E4BC5" w:rsidRPr="00CB0250" w:rsidRDefault="001E4BC5" w:rsidP="00002158">
      <w:pPr>
        <w:spacing w:before="0"/>
      </w:pPr>
      <w:r>
        <w:rPr>
          <w:b/>
          <w:bCs/>
        </w:rPr>
        <w:t xml:space="preserve">Kraj*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6B6A6F1" w:rsidR="001E4BC5" w:rsidRPr="00CB0250" w:rsidRDefault="001E4BC5" w:rsidP="00002158">
      <w:pPr>
        <w:spacing w:before="0"/>
      </w:pPr>
      <w:r>
        <w:rPr>
          <w:b/>
          <w:bCs/>
        </w:rPr>
        <w:t xml:space="preserve">Numer telefonu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NIP*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5004E6AB" w:rsidR="00482FB5" w:rsidRPr="00CB0250" w:rsidRDefault="00696BD8" w:rsidP="00002158">
      <w:pPr>
        <w:spacing w:before="0"/>
      </w:pPr>
      <w:r>
        <w:rPr>
          <w:b/>
          <w:bCs/>
        </w:rPr>
        <w:t>Numer rejestracyjny</w:t>
      </w:r>
      <w:r>
        <w:t xml:space="preserve"> </w:t>
      </w:r>
      <w:r w:rsidR="00DE2B61">
        <w:fldChar w:fldCharType="begin">
          <w:ffData>
            <w:name w:val=""/>
            <w:enabled/>
            <w:calcOnExit w:val="0"/>
            <w:textInput>
              <w:default w:val="[wpisać tu numer]"/>
              <w:maxLength w:val="22"/>
            </w:textInput>
          </w:ffData>
        </w:fldChar>
      </w:r>
      <w:r w:rsidR="00DE2B61">
        <w:instrText xml:space="preserve"> FORMTEXT </w:instrText>
      </w:r>
      <w:r w:rsidR="00DE2B61">
        <w:fldChar w:fldCharType="separate"/>
      </w:r>
      <w:r w:rsidR="00DE2B61">
        <w:rPr>
          <w:noProof/>
        </w:rPr>
        <w:t>[wpisać tu numer]</w:t>
      </w:r>
      <w:r w:rsidR="00DE2B61">
        <w:fldChar w:fldCharType="end"/>
      </w:r>
    </w:p>
    <w:p w14:paraId="6A728D6B" w14:textId="678EE95D" w:rsidR="005755E1" w:rsidRPr="00CB0250" w:rsidRDefault="001E4BC5" w:rsidP="00002158">
      <w:pPr>
        <w:spacing w:before="0"/>
      </w:pPr>
      <w:r>
        <w:rPr>
          <w:i/>
          <w:iCs/>
        </w:rPr>
        <w:t>* Informacje wymagane</w:t>
      </w:r>
    </w:p>
    <w:p w14:paraId="3461C5BB" w14:textId="77777777" w:rsidR="001E4BC5" w:rsidRPr="00CB0250" w:rsidRDefault="001E4BC5" w:rsidP="00002158">
      <w:pPr>
        <w:pStyle w:val="Heading1"/>
      </w:pPr>
      <w:r>
        <w:t>2.</w:t>
      </w:r>
      <w:r>
        <w:tab/>
        <w:t>Nabywca Licencji.</w:t>
      </w:r>
    </w:p>
    <w:p w14:paraId="25EB5533" w14:textId="484496D9" w:rsidR="00F23919" w:rsidRPr="00CB0250" w:rsidRDefault="00F23919" w:rsidP="00002158">
      <w:r>
        <w:rPr>
          <w:b/>
          <w:bCs/>
        </w:rPr>
        <w:t xml:space="preserve">Nazwa podmiotu*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685A3FD5" w:rsidR="00F23919" w:rsidRPr="00CB0250" w:rsidRDefault="00F23919" w:rsidP="00002158">
      <w:pPr>
        <w:spacing w:before="0"/>
      </w:pPr>
      <w:r>
        <w:rPr>
          <w:b/>
          <w:bCs/>
        </w:rPr>
        <w:t xml:space="preserve">Imię i nazwisko osoby kontaktowej: Imię*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Drugie imię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Nazwisko*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CB0250" w:rsidRDefault="00F23919" w:rsidP="00002158">
      <w:pPr>
        <w:spacing w:before="0"/>
      </w:pPr>
      <w:r>
        <w:rPr>
          <w:b/>
          <w:bCs/>
        </w:rPr>
        <w:t xml:space="preserve">Adres e-mail osoby kontaktowej*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07160222" w:rsidR="00F23919" w:rsidRPr="00CB0250" w:rsidRDefault="00F23919" w:rsidP="00002158">
      <w:pPr>
        <w:spacing w:before="0"/>
      </w:pPr>
      <w:r>
        <w:rPr>
          <w:b/>
          <w:bCs/>
        </w:rPr>
        <w:t xml:space="preserve">Adres z podaniem ulicy*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26B15AE1" w14:textId="7CF8229B" w:rsidR="00781F65" w:rsidRDefault="00781F65" w:rsidP="00002158">
      <w:pPr>
        <w:spacing w:before="0"/>
        <w:rPr>
          <w:b/>
          <w:bCs/>
        </w:rPr>
      </w:pPr>
      <w:r>
        <w:rPr>
          <w:b/>
          <w:bCs/>
        </w:rPr>
        <w:t xml:space="preserve">Kod pocztowy*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58649B94" w:rsidR="00F23919" w:rsidRPr="00CB0250" w:rsidRDefault="00F23919" w:rsidP="00002158">
      <w:pPr>
        <w:spacing w:before="0"/>
      </w:pPr>
      <w:r>
        <w:rPr>
          <w:b/>
          <w:bCs/>
        </w:rPr>
        <w:t xml:space="preserve">Miejscowość*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A57506E" w:rsidR="00F23919" w:rsidRPr="00CB0250" w:rsidRDefault="00F23919" w:rsidP="00002158">
      <w:pPr>
        <w:spacing w:before="0"/>
      </w:pPr>
      <w:r>
        <w:rPr>
          <w:b/>
          <w:bCs/>
        </w:rPr>
        <w:t xml:space="preserve">Kraj*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1C36A92A" w:rsidR="00482FB5" w:rsidRPr="00CB0250" w:rsidRDefault="00F23919" w:rsidP="00482FB5">
      <w:pPr>
        <w:spacing w:before="0"/>
      </w:pPr>
      <w:r>
        <w:rPr>
          <w:b/>
          <w:bCs/>
        </w:rPr>
        <w:t xml:space="preserve">Numer telefonu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NIP*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795FDAF6" w:rsidR="00400D1E" w:rsidRPr="00CB0250" w:rsidRDefault="00696BD8" w:rsidP="00002158">
      <w:pPr>
        <w:spacing w:before="0"/>
      </w:pPr>
      <w:r>
        <w:rPr>
          <w:b/>
          <w:bCs/>
        </w:rPr>
        <w:t>Numer rejestracyjny</w:t>
      </w:r>
      <w:r>
        <w:t xml:space="preserve"> </w:t>
      </w:r>
      <w:r w:rsidR="00DE2B61">
        <w:fldChar w:fldCharType="begin">
          <w:ffData>
            <w:name w:val=""/>
            <w:enabled/>
            <w:calcOnExit w:val="0"/>
            <w:textInput>
              <w:default w:val="[wpisać tu numer]"/>
              <w:maxLength w:val="22"/>
            </w:textInput>
          </w:ffData>
        </w:fldChar>
      </w:r>
      <w:r w:rsidR="00DE2B61">
        <w:instrText xml:space="preserve"> FORMTEXT </w:instrText>
      </w:r>
      <w:r w:rsidR="00DE2B61">
        <w:fldChar w:fldCharType="separate"/>
      </w:r>
      <w:r w:rsidR="00DE2B61">
        <w:rPr>
          <w:noProof/>
        </w:rPr>
        <w:t>[wpisać tu numer]</w:t>
      </w:r>
      <w:r w:rsidR="00DE2B61">
        <w:fldChar w:fldCharType="end"/>
      </w:r>
    </w:p>
    <w:p w14:paraId="6CB1F56D" w14:textId="050BE057" w:rsidR="001E4BC5" w:rsidRPr="00CB0250" w:rsidRDefault="001E4BC5" w:rsidP="00002158">
      <w:pPr>
        <w:spacing w:before="0"/>
      </w:pPr>
      <w:r>
        <w:rPr>
          <w:b/>
          <w:bCs/>
        </w:rPr>
        <w:t>Numer Umowy zawartej z Nabywcą Licencji, numer Konta Zakupów lub numer Rejestracji (jeśli</w:t>
      </w:r>
      <w:r w:rsidR="00781F65">
        <w:rPr>
          <w:b/>
          <w:bCs/>
        </w:rPr>
        <w:t> </w:t>
      </w:r>
      <w:r>
        <w:rPr>
          <w:b/>
          <w:bCs/>
        </w:rPr>
        <w:t xml:space="preserve">dotyczy)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 Informacje wymagane</w:t>
      </w:r>
    </w:p>
    <w:p w14:paraId="512069D8" w14:textId="14AE1D1E" w:rsidR="001E4BC5" w:rsidRPr="00CB0250" w:rsidRDefault="001E4BC5" w:rsidP="00002158">
      <w:pPr>
        <w:pStyle w:val="Heading1"/>
      </w:pPr>
      <w:r>
        <w:t>3.</w:t>
      </w:r>
      <w:r>
        <w:tab/>
        <w:t>Przyczyna przeniesienia Licencji</w:t>
      </w:r>
    </w:p>
    <w:p w14:paraId="63896121" w14:textId="516614DA" w:rsidR="001E4BC5" w:rsidRPr="00CB0250" w:rsidRDefault="001E4BC5" w:rsidP="00002158">
      <w:pPr>
        <w:pStyle w:val="ListParagraph"/>
        <w:numPr>
          <w:ilvl w:val="0"/>
          <w:numId w:val="3"/>
        </w:numPr>
        <w:ind w:left="1080"/>
        <w:contextualSpacing w:val="0"/>
      </w:pPr>
      <w:r>
        <w:rPr>
          <w:b/>
          <w:bCs/>
        </w:rPr>
        <w:t xml:space="preserve">Przeniesienia dozwolone na mocy postanowień zawartej przez Klienta Umowy lub Rejestracji. </w:t>
      </w:r>
      <w:r>
        <w:t>Klient przenosi licencje bezterminowe określone w Załączniku A. Jednocześnie Klient potwierdza, że licencje te zostały w pełni opłacone (poniżej należy zaznaczyć odpowiednią przyczynę):</w:t>
      </w:r>
    </w:p>
    <w:bookmarkStart w:id="3" w:name="Check1"/>
    <w:p w14:paraId="286021C8" w14:textId="1835DA2B" w:rsidR="001E4BC5" w:rsidRPr="00CB0250" w:rsidRDefault="00C67891" w:rsidP="00002158">
      <w:pPr>
        <w:ind w:left="1440" w:hanging="360"/>
      </w:pPr>
      <w:r>
        <w:lastRenderedPageBreak/>
        <w:fldChar w:fldCharType="begin">
          <w:ffData>
            <w:name w:val="Check1"/>
            <w:enabled/>
            <w:calcOnExit w:val="0"/>
            <w:checkBox>
              <w:size w:val="20"/>
              <w:default w:val="0"/>
            </w:checkBox>
          </w:ffData>
        </w:fldChar>
      </w:r>
      <w:r w:rsidR="00F23919">
        <w:instrText xml:space="preserve"> FORMCHECKBOX </w:instrText>
      </w:r>
      <w:r w:rsidR="00EA0A38">
        <w:fldChar w:fldCharType="separate"/>
      </w:r>
      <w:r>
        <w:fldChar w:fldCharType="end"/>
      </w:r>
      <w:bookmarkEnd w:id="3"/>
      <w:r>
        <w:tab/>
        <w:t>Klient chce przenieść licencję na Podmiot Stowarzyszony;</w:t>
      </w:r>
    </w:p>
    <w:p w14:paraId="0AFCB3A0" w14:textId="30B74769" w:rsidR="001E4BC5" w:rsidRPr="00CB0250" w:rsidRDefault="00C67891" w:rsidP="00002158">
      <w:pPr>
        <w:keepNext/>
        <w:ind w:left="1440" w:hanging="360"/>
      </w:pPr>
      <w:r>
        <w:fldChar w:fldCharType="begin">
          <w:ffData>
            <w:name w:val="Check1"/>
            <w:enabled/>
            <w:calcOnExit w:val="0"/>
            <w:checkBox>
              <w:size w:val="20"/>
              <w:default w:val="0"/>
            </w:checkBox>
          </w:ffData>
        </w:fldChar>
      </w:r>
      <w:r w:rsidR="00F23919">
        <w:instrText xml:space="preserve"> FORMCHECKBOX </w:instrText>
      </w:r>
      <w:r w:rsidR="00EA0A38">
        <w:fldChar w:fldCharType="separate"/>
      </w:r>
      <w:r>
        <w:fldChar w:fldCharType="end"/>
      </w:r>
      <w:r>
        <w:tab/>
        <w:t>Klient chce przenieść licencję na osobę trzecią wyłącznie w związku z przeniesieniem sprzętu lub pracowników, do których licencje zostały przypisane, będącym elementem:</w:t>
      </w:r>
    </w:p>
    <w:p w14:paraId="1B83BCEC" w14:textId="15EC4BE7" w:rsidR="001E4BC5" w:rsidRPr="00CB0250" w:rsidRDefault="001E4BC5" w:rsidP="00002158">
      <w:pPr>
        <w:pStyle w:val="ListParagraph"/>
        <w:numPr>
          <w:ilvl w:val="0"/>
          <w:numId w:val="1"/>
        </w:numPr>
        <w:ind w:left="1440"/>
        <w:contextualSpacing w:val="0"/>
      </w:pPr>
      <w:r>
        <w:t xml:space="preserve">zbycia Podmiotu Stowarzyszonego lub oddziału Podmiotu Stowarzyszonego lub </w:t>
      </w:r>
    </w:p>
    <w:p w14:paraId="27F35B44" w14:textId="79C82AF9" w:rsidR="001E4BC5" w:rsidRPr="00CB0250" w:rsidRDefault="001E4BC5" w:rsidP="00002158">
      <w:pPr>
        <w:pStyle w:val="ListParagraph"/>
        <w:numPr>
          <w:ilvl w:val="0"/>
          <w:numId w:val="1"/>
        </w:numPr>
        <w:ind w:left="1440"/>
        <w:contextualSpacing w:val="0"/>
      </w:pPr>
      <w:r>
        <w:t>połączenia obejmującego Klienta lub Podmiot Stowarzyszony.</w:t>
      </w:r>
    </w:p>
    <w:p w14:paraId="3E00F5A7" w14:textId="70D6C424" w:rsidR="001E4BC5" w:rsidRPr="00CB0250" w:rsidRDefault="001E4BC5" w:rsidP="00002158">
      <w:pPr>
        <w:ind w:left="1440"/>
      </w:pPr>
      <w:r>
        <w:t>W obu przypadkach należy ewentualnie podać nazwę i lokalizację Podmiotu Stowarzyszonego:</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5763BEE3"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EA0A38">
        <w:fldChar w:fldCharType="separate"/>
      </w:r>
      <w:r>
        <w:fldChar w:fldCharType="end"/>
      </w:r>
      <w:r>
        <w:tab/>
        <w:t>Klient chce przenieść Licencję na klienta określonego w Rejestracji Select, Rejestracji Select Plus lub Rejestracji Enterprise Outsourcer, lub na jeden z Podmiotów Stowarzyszonych Klienta.</w:t>
      </w:r>
    </w:p>
    <w:p w14:paraId="44821862" w14:textId="543AE056" w:rsidR="001E4BC5" w:rsidRPr="00CB0250" w:rsidRDefault="001E4BC5" w:rsidP="00002158">
      <w:pPr>
        <w:pStyle w:val="ListParagraph"/>
        <w:numPr>
          <w:ilvl w:val="0"/>
          <w:numId w:val="3"/>
        </w:numPr>
        <w:ind w:left="1080"/>
        <w:contextualSpacing w:val="0"/>
      </w:pPr>
      <w:r>
        <w:rPr>
          <w:b/>
          <w:bCs/>
        </w:rPr>
        <w:t>Przeniesienia dozwolone wyłącznie za pisemną zgodą Microsoft.</w:t>
      </w:r>
      <w:r>
        <w:t xml:space="preserve"> (Przeniesienie jest ważne tylko wówczas, gdy Microsoft podpisze niniejszy Formularz Przeniesienia Licencji Bezterminowych oraz powiadomi Klienta i Nabywcę Licencji o swojej zgodzie na przeniesienie).</w:t>
      </w:r>
    </w:p>
    <w:p w14:paraId="7597898D" w14:textId="19BE88B1" w:rsidR="007503C3" w:rsidRPr="00CB0250" w:rsidRDefault="007503C3" w:rsidP="00781F65">
      <w:pPr>
        <w:ind w:left="1080"/>
      </w:pPr>
      <w:r>
        <w:rPr>
          <w:b/>
          <w:bCs/>
        </w:rPr>
        <w:t>Wyłączenie: Licencje uzyskane w ramach programów licencyjnych Open (Open</w:t>
      </w:r>
      <w:r w:rsidR="00781F65">
        <w:rPr>
          <w:b/>
          <w:bCs/>
        </w:rPr>
        <w:t> </w:t>
      </w:r>
      <w:r>
        <w:rPr>
          <w:b/>
          <w:bCs/>
        </w:rPr>
        <w:t>License i Open Value)</w:t>
      </w:r>
    </w:p>
    <w:p w14:paraId="4DEE4230" w14:textId="253A1173"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EA0A38">
        <w:fldChar w:fldCharType="separate"/>
      </w:r>
      <w:r>
        <w:fldChar w:fldCharType="end"/>
      </w:r>
      <w:r>
        <w:tab/>
        <w:t>Klient wnioskuje do Microsoft o zgodę na przeniesienie wszystkich licencji bezterminowych zgodnie z listą zawartą w Załączniku A (Klient potwierdza, że licencje te zostały w pełni opłacone) na niestowarzyszoną osobę trzecią z podanej poniżej przyczyny: (</w:t>
      </w:r>
      <w:r>
        <w:rPr>
          <w:i/>
          <w:iCs/>
        </w:rPr>
        <w:t>Klient musi wypełnić pola w</w:t>
      </w:r>
      <w:r w:rsidR="00781F65">
        <w:rPr>
          <w:i/>
          <w:iCs/>
        </w:rPr>
        <w:t> </w:t>
      </w:r>
      <w:r>
        <w:rPr>
          <w:i/>
          <w:iCs/>
        </w:rPr>
        <w:t>tym punkcie. W razie potrzeby można dołączyć dodatkowe strony)</w:t>
      </w:r>
      <w:r>
        <w:t>.</w:t>
      </w:r>
    </w:p>
    <w:p w14:paraId="486E1C6E" w14:textId="77777777" w:rsidR="00F23919" w:rsidRPr="00CB0250" w:rsidRDefault="00C67891" w:rsidP="00002158">
      <w:pPr>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002158">
      <w:pPr>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002158">
      <w:pPr>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724BD41A" w:rsidR="001E4BC5" w:rsidRPr="00CB0250" w:rsidRDefault="001E4BC5" w:rsidP="00002158">
      <w:pPr>
        <w:ind w:left="1080"/>
      </w:pPr>
      <w:r>
        <w:t>Jeśli przyczyna jest związana z upadłością albo likwidacją przedsiębiorstwa Klienta, należy załączyć stosowną dokumentację (na przykład postanowienie sądu upadłościowego lub syndyka).</w:t>
      </w:r>
    </w:p>
    <w:p w14:paraId="7ACA23AE" w14:textId="03C57E30" w:rsidR="001E4BC5" w:rsidRPr="00CB0250" w:rsidRDefault="001E4BC5" w:rsidP="00002158">
      <w:pPr>
        <w:ind w:left="1440" w:hanging="360"/>
      </w:pPr>
      <w:r>
        <w:t>Poniżej należy zaznaczyć odpowiednie pole.</w:t>
      </w:r>
    </w:p>
    <w:p w14:paraId="37C7BDD3" w14:textId="764DDC79"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EA0A38">
        <w:fldChar w:fldCharType="separate"/>
      </w:r>
      <w:r>
        <w:fldChar w:fldCharType="end"/>
      </w:r>
      <w:r>
        <w:tab/>
        <w:t>dołączono dokumentację.</w:t>
      </w:r>
    </w:p>
    <w:p w14:paraId="04CA2BFC" w14:textId="08829FD7" w:rsidR="001E4BC5" w:rsidRPr="00CB0250" w:rsidRDefault="001E4BC5" w:rsidP="00002158">
      <w:pPr>
        <w:ind w:left="1440"/>
      </w:pPr>
      <w:r>
        <w:t xml:space="preserve">W przypadku dołączenia dokumentacji należy podać tytuły poszczególnych dokumentów: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EA0A38">
        <w:fldChar w:fldCharType="separate"/>
      </w:r>
      <w:r>
        <w:fldChar w:fldCharType="end"/>
      </w:r>
      <w:r>
        <w:tab/>
        <w:t>nie dołączono dokumentacji.</w:t>
      </w:r>
    </w:p>
    <w:p w14:paraId="14C6C780" w14:textId="27A184D2" w:rsidR="001E4BC5" w:rsidRPr="00CB0250" w:rsidRDefault="001E4BC5" w:rsidP="00002158">
      <w:pPr>
        <w:pStyle w:val="Heading1"/>
      </w:pPr>
      <w:r>
        <w:t>4.</w:t>
      </w:r>
      <w:r>
        <w:tab/>
        <w:t>Potwierdzenia ze strony Klienta i Nabywcy Licencji</w:t>
      </w:r>
    </w:p>
    <w:p w14:paraId="3B89203A" w14:textId="2F2474D2" w:rsidR="001E4BC5" w:rsidRPr="00CB0250" w:rsidRDefault="001E4BC5" w:rsidP="00002158">
      <w:r>
        <w:t>Klient i Nabywca Licencji potwierdzają, że przeniesienie Pakietu Software Assurance oraz Licencji i Pakietu Software Assurance jest niedozwolone oraz że praw uzyskanych w ramach Pakietu Software Assurance nie wolno przenieść aż do momentu wygaśnięcia lub odnowienia Pakietu Software Assurance dotyczącego licencji, które mają podlegać przeniesieniu. Otrzymanie przez Microsoft niniejszego formularza nie stanowi uznania przeniesienia licencji na podstawie nieaktualnych lub niedokładnych informacji zawartych w Załączniku A</w:t>
      </w:r>
      <w:r w:rsidR="00781F65">
        <w:t> </w:t>
      </w:r>
      <w:r>
        <w:t>dotyczących statusu licencji. Klient pozostaje odpowiedzialny za zapłatę kwot należnych za wszelkie licencje bezterminowe uzyskane w ramach programu MS Financing.</w:t>
      </w:r>
    </w:p>
    <w:p w14:paraId="16A6158F" w14:textId="3E60E64D" w:rsidR="001E4BC5" w:rsidRPr="00CB0250" w:rsidRDefault="001E4BC5" w:rsidP="00002158">
      <w:r>
        <w:t>Składając poniżej swój podpis, Klient oświadcza, że:</w:t>
      </w:r>
    </w:p>
    <w:p w14:paraId="7C95C32C" w14:textId="163AB1CF" w:rsidR="001E4BC5" w:rsidRPr="00CB0250" w:rsidRDefault="001E4BC5" w:rsidP="00002158">
      <w:pPr>
        <w:pStyle w:val="ListParagraph"/>
        <w:numPr>
          <w:ilvl w:val="0"/>
          <w:numId w:val="7"/>
        </w:numPr>
        <w:ind w:left="1080"/>
        <w:contextualSpacing w:val="0"/>
      </w:pPr>
      <w:r>
        <w:t>przenosi tylko w pełni opłacone licencje bezterminowe. Klient powinien sprawdzić w swojej umowie w punkcie dotyczącym udzielania licencji, czy licencje, które zamierza przenieść, są bezterminowe.</w:t>
      </w:r>
    </w:p>
    <w:p w14:paraId="186D5FFB" w14:textId="2758799D" w:rsidR="00404B89" w:rsidRPr="00CB0250" w:rsidRDefault="00404B89" w:rsidP="00002158">
      <w:pPr>
        <w:pStyle w:val="ListParagraph"/>
        <w:numPr>
          <w:ilvl w:val="0"/>
          <w:numId w:val="7"/>
        </w:numPr>
        <w:ind w:left="1080"/>
        <w:contextualSpacing w:val="0"/>
      </w:pPr>
      <w:r>
        <w:t>Klient przekazał Nabywcy Licencji dokumenty wystarczające do oceny przez Nabywcę Licencji zakresu, celu i ograniczeń praw udzielonych przez Microsoft na mocy przenoszonych licencji; oraz</w:t>
      </w:r>
    </w:p>
    <w:p w14:paraId="3707D05D" w14:textId="1F4F1055" w:rsidR="001E4BC5" w:rsidRPr="00CB0250" w:rsidRDefault="001E4BC5" w:rsidP="00002158">
      <w:pPr>
        <w:pStyle w:val="ListParagraph"/>
        <w:numPr>
          <w:ilvl w:val="0"/>
          <w:numId w:val="7"/>
        </w:numPr>
        <w:ind w:left="1080"/>
        <w:contextualSpacing w:val="0"/>
      </w:pPr>
      <w:r>
        <w:lastRenderedPageBreak/>
        <w:t>Klient nie przenosi:</w:t>
      </w:r>
    </w:p>
    <w:p w14:paraId="163A4E61" w14:textId="25BF4E2F" w:rsidR="001E4BC5" w:rsidRPr="00CB0250" w:rsidRDefault="001E4BC5" w:rsidP="00002158">
      <w:pPr>
        <w:pStyle w:val="ListParagraph"/>
        <w:numPr>
          <w:ilvl w:val="0"/>
          <w:numId w:val="5"/>
        </w:numPr>
        <w:ind w:left="1620" w:hanging="540"/>
        <w:contextualSpacing w:val="0"/>
      </w:pPr>
      <w:r>
        <w:t>tymczasowych praw do używania Produktów;</w:t>
      </w:r>
    </w:p>
    <w:p w14:paraId="55DD9CFA" w14:textId="07C32936" w:rsidR="001E4BC5" w:rsidRPr="00CB0250" w:rsidRDefault="001E4BC5" w:rsidP="00002158">
      <w:pPr>
        <w:pStyle w:val="ListParagraph"/>
        <w:numPr>
          <w:ilvl w:val="0"/>
          <w:numId w:val="5"/>
        </w:numPr>
        <w:ind w:left="1620" w:hanging="540"/>
        <w:contextualSpacing w:val="0"/>
      </w:pPr>
      <w:r>
        <w:t>Pakietu Software Assurance ani korzyści z Pakietu Software Assurance;</w:t>
      </w:r>
    </w:p>
    <w:p w14:paraId="31DC1670" w14:textId="3C329524" w:rsidR="001E4BC5" w:rsidRPr="00CB0250" w:rsidRDefault="001E4BC5" w:rsidP="00002158">
      <w:pPr>
        <w:pStyle w:val="ListParagraph"/>
        <w:numPr>
          <w:ilvl w:val="0"/>
          <w:numId w:val="5"/>
        </w:numPr>
        <w:ind w:left="1620" w:hanging="540"/>
        <w:contextualSpacing w:val="0"/>
      </w:pPr>
      <w:r>
        <w:t>licencji bezterminowych na jakąkolwiek wersję dowolnego Produktu nabytego w ramach Pakietu Software Assurance oddzielnie od odpowiedniej podstawowej licencji bezterminowej, dla której ten Pakiet Software Assurance został zamówiony;</w:t>
      </w:r>
    </w:p>
    <w:p w14:paraId="63558494" w14:textId="471A38CC" w:rsidR="001E4BC5" w:rsidRPr="00CB0250" w:rsidRDefault="001E4BC5" w:rsidP="00002158">
      <w:pPr>
        <w:pStyle w:val="ListParagraph"/>
        <w:numPr>
          <w:ilvl w:val="0"/>
          <w:numId w:val="5"/>
        </w:numPr>
        <w:ind w:left="1620" w:hanging="540"/>
        <w:contextualSpacing w:val="0"/>
      </w:pPr>
      <w:r>
        <w:t>licencji na uaktualnienie Produktu z kategorii komputerowych systemów operacyjnych oddzielnie od podstawowej licencji na komputerowy system operacyjny lub oddzielnie od systemu komputera, na którym ten Produkt został zainstalowany po raz pierwszy;</w:t>
      </w:r>
    </w:p>
    <w:p w14:paraId="62CBFCF4" w14:textId="6492FE41" w:rsidR="008317BD" w:rsidRPr="00CB0250" w:rsidRDefault="008317BD" w:rsidP="00002158">
      <w:pPr>
        <w:pStyle w:val="ListParagraph"/>
        <w:numPr>
          <w:ilvl w:val="0"/>
          <w:numId w:val="5"/>
        </w:numPr>
        <w:ind w:left="1620" w:hanging="540"/>
        <w:contextualSpacing w:val="0"/>
      </w:pPr>
      <w:r>
        <w:t>Licencji Subskrypcyjnych;</w:t>
      </w:r>
    </w:p>
    <w:p w14:paraId="46B3F8A7" w14:textId="10F8A201" w:rsidR="001E4BC5" w:rsidRPr="00CB0250" w:rsidRDefault="001E4BC5" w:rsidP="00002158">
      <w:pPr>
        <w:pStyle w:val="ListParagraph"/>
        <w:numPr>
          <w:ilvl w:val="0"/>
          <w:numId w:val="5"/>
        </w:numPr>
        <w:ind w:left="1620" w:hanging="540"/>
        <w:contextualSpacing w:val="0"/>
      </w:pPr>
      <w:r>
        <w:t xml:space="preserve">Usług Online; </w:t>
      </w:r>
    </w:p>
    <w:p w14:paraId="0156FA9C" w14:textId="4FFF3B3E" w:rsidR="001E4BC5" w:rsidRPr="00CB0250" w:rsidRDefault="001E4BC5" w:rsidP="00002158">
      <w:pPr>
        <w:pStyle w:val="ListParagraph"/>
        <w:numPr>
          <w:ilvl w:val="0"/>
          <w:numId w:val="5"/>
        </w:numPr>
        <w:ind w:left="1620" w:hanging="540"/>
        <w:contextualSpacing w:val="0"/>
      </w:pPr>
      <w:r>
        <w:t>jakichkolwiek licencji w celu ich odsprzedania niestowarzyszonym osobom trzecim (chyba że w przypadku i tylko w takim zakresie, w jakim prawo właściwe zezwala na przeniesienie praw ustawowych);</w:t>
      </w:r>
    </w:p>
    <w:p w14:paraId="00D8E148" w14:textId="01C6F474" w:rsidR="00E4164A" w:rsidRPr="00CB0250" w:rsidRDefault="00E4164A" w:rsidP="00002158">
      <w:pPr>
        <w:pStyle w:val="ListParagraph"/>
        <w:numPr>
          <w:ilvl w:val="0"/>
          <w:numId w:val="5"/>
        </w:numPr>
        <w:ind w:left="1620" w:hanging="540"/>
        <w:contextualSpacing w:val="0"/>
      </w:pPr>
      <w:r>
        <w:t>Kluczy Licencji Zbiorowych dla jakichkolwiek licencji.</w:t>
      </w:r>
    </w:p>
    <w:p w14:paraId="1B4739E3" w14:textId="28CB0314" w:rsidR="001E4BC5" w:rsidRPr="00CB0250" w:rsidRDefault="001E4BC5" w:rsidP="00002158">
      <w:pPr>
        <w:pStyle w:val="ListParagraph"/>
        <w:numPr>
          <w:ilvl w:val="0"/>
          <w:numId w:val="7"/>
        </w:numPr>
        <w:ind w:left="1080"/>
        <w:contextualSpacing w:val="0"/>
      </w:pPr>
      <w:r>
        <w:t>Licencje określone w Załączniku A nie zostały wcześniej przeniesione na inną osobę lub podmiot.</w:t>
      </w:r>
    </w:p>
    <w:p w14:paraId="16847752" w14:textId="29525373" w:rsidR="0041083C" w:rsidRPr="00CB0250" w:rsidRDefault="001E4BC5" w:rsidP="00002158">
      <w:pPr>
        <w:pStyle w:val="ListParagraph"/>
        <w:numPr>
          <w:ilvl w:val="0"/>
          <w:numId w:val="7"/>
        </w:numPr>
        <w:ind w:left="1080"/>
        <w:contextualSpacing w:val="0"/>
      </w:pPr>
      <w:r>
        <w:t>Niniejsze przeniesienie podlega powyższym ograniczeniom, a także wszelkim innym postanowieniom umowy Microsoft określonej powyżej.</w:t>
      </w:r>
    </w:p>
    <w:p w14:paraId="72E2324E" w14:textId="3272D427" w:rsidR="001E4BC5" w:rsidRPr="00CB0250" w:rsidRDefault="001E4BC5" w:rsidP="00002158">
      <w:pPr>
        <w:pStyle w:val="ListParagraph"/>
        <w:numPr>
          <w:ilvl w:val="0"/>
          <w:numId w:val="7"/>
        </w:numPr>
        <w:ind w:left="1080"/>
        <w:contextualSpacing w:val="0"/>
      </w:pPr>
      <w:r>
        <w:t>Informacje podane w niniejszym formularzu są pełne i dokładne.</w:t>
      </w:r>
    </w:p>
    <w:p w14:paraId="6AB0D4A7" w14:textId="606A171A" w:rsidR="001E4BC5" w:rsidRPr="00CB0250" w:rsidRDefault="001E4BC5" w:rsidP="00002158">
      <w:pPr>
        <w:pStyle w:val="ListParagraph"/>
        <w:numPr>
          <w:ilvl w:val="0"/>
          <w:numId w:val="7"/>
        </w:numPr>
        <w:ind w:left="1080"/>
        <w:contextualSpacing w:val="0"/>
      </w:pPr>
      <w:r>
        <w:t>Klient przekazał nabywcy licencji określone w umowie kopie dokumentów opisujących odpowiednie prawa do używania produktu oraz powiadomienie dotyczące ograniczenia odpowiedzialności oraz ograniczeń w zakresie przenoszenia licencji i używania produktu.</w:t>
      </w:r>
    </w:p>
    <w:p w14:paraId="1CDB0C12" w14:textId="3503742B" w:rsidR="00E4164A" w:rsidRPr="00CB0250" w:rsidRDefault="001E4BC5" w:rsidP="00002158">
      <w:pPr>
        <w:pStyle w:val="ListParagraph"/>
        <w:numPr>
          <w:ilvl w:val="0"/>
          <w:numId w:val="7"/>
        </w:numPr>
        <w:ind w:left="1080"/>
        <w:contextualSpacing w:val="0"/>
      </w:pPr>
      <w:r>
        <w:t>Klient dokonał dezinstalacji i nie używa ani nie będzie używać oprogramowania licencjonowanego na mocy licencji określonych w Załączniku A.</w:t>
      </w:r>
    </w:p>
    <w:p w14:paraId="1A6ADC9E" w14:textId="67E52B42" w:rsidR="00404B89" w:rsidRPr="00CB0250" w:rsidRDefault="00623147" w:rsidP="00002158">
      <w:bookmarkStart w:id="9" w:name="OLE_LINK1"/>
      <w:bookmarkStart w:id="10" w:name="OLE_LINK2"/>
      <w:r>
        <w:t xml:space="preserve">Składając poniżej swój podpis, Nabywca Licencji oświadcza, że: </w:t>
      </w:r>
    </w:p>
    <w:p w14:paraId="109E5738" w14:textId="0B41879E" w:rsidR="00404B89" w:rsidRPr="00CB0250" w:rsidRDefault="00623147" w:rsidP="00002158">
      <w:pPr>
        <w:pStyle w:val="ListParagraph"/>
        <w:numPr>
          <w:ilvl w:val="0"/>
          <w:numId w:val="13"/>
        </w:numPr>
        <w:ind w:left="1080"/>
        <w:contextualSpacing w:val="0"/>
      </w:pPr>
      <w:r>
        <w:t>otrzymał dokumenty zawierające opis stosownych praw do używania produktu, ograniczeń dotyczących przenoszenia licencji i używania produktu oraz ograniczeń odpowiedzialności (w tym postanowienia dotyczące wyłączenia odpowiedzialności i rękojmi) określonych w umowie, w ramach której Klient uzyskał przenoszone licencje, i potwierdza ich przestrzeganie;</w:t>
      </w:r>
    </w:p>
    <w:p w14:paraId="2584AD34" w14:textId="26B97BC2" w:rsidR="00404B89" w:rsidRPr="00CB0250" w:rsidRDefault="00404B89" w:rsidP="00002158">
      <w:pPr>
        <w:pStyle w:val="ListParagraph"/>
        <w:numPr>
          <w:ilvl w:val="0"/>
          <w:numId w:val="13"/>
        </w:numPr>
        <w:ind w:left="1080"/>
        <w:contextualSpacing w:val="0"/>
      </w:pPr>
      <w:bookmarkStart w:id="11" w:name="OLE_LINK8"/>
      <w:bookmarkStart w:id="12" w:name="OLE_LINK9"/>
      <w:bookmarkEnd w:id="9"/>
      <w:bookmarkEnd w:id="10"/>
      <w:r>
        <w:t xml:space="preserve">rozumie </w:t>
      </w:r>
      <w:bookmarkStart w:id="13" w:name="OLE_LINK3"/>
      <w:bookmarkStart w:id="14" w:name="OLE_LINK4"/>
      <w:r>
        <w:t>zakres, cel i ograniczenia praw udzielonych przez Microsoft na mocy przenoszonych licencji</w:t>
      </w:r>
      <w:bookmarkEnd w:id="13"/>
      <w:bookmarkEnd w:id="14"/>
      <w:r>
        <w:t>;</w:t>
      </w:r>
    </w:p>
    <w:p w14:paraId="6DF55DA8" w14:textId="3E002E06" w:rsidR="00404B89" w:rsidRPr="00CB0250" w:rsidRDefault="00404B89" w:rsidP="00002158">
      <w:pPr>
        <w:pStyle w:val="ListParagraph"/>
        <w:numPr>
          <w:ilvl w:val="0"/>
          <w:numId w:val="13"/>
        </w:numPr>
        <w:ind w:left="1080"/>
        <w:contextualSpacing w:val="0"/>
      </w:pPr>
      <w:r>
        <w:t>używa Produktów wyłącznie w celu określonym w oryginalnej licencji Microsoft;</w:t>
      </w:r>
    </w:p>
    <w:bookmarkEnd w:id="11"/>
    <w:bookmarkEnd w:id="12"/>
    <w:p w14:paraId="7916F7F4" w14:textId="7B181CE3" w:rsidR="00404B89" w:rsidRPr="00CB0250" w:rsidRDefault="00623147" w:rsidP="00002158">
      <w:pPr>
        <w:pStyle w:val="ListParagraph"/>
        <w:numPr>
          <w:ilvl w:val="0"/>
          <w:numId w:val="13"/>
        </w:numPr>
        <w:ind w:left="1080"/>
        <w:contextualSpacing w:val="0"/>
      </w:pPr>
      <w:r>
        <w:t xml:space="preserve">nie otrzymał ani nie ma uprawnień do: </w:t>
      </w:r>
    </w:p>
    <w:p w14:paraId="27C37149" w14:textId="4B322C1F" w:rsidR="00623147" w:rsidRPr="00CB0250" w:rsidRDefault="00623147" w:rsidP="00002158">
      <w:pPr>
        <w:pStyle w:val="ListParagraph"/>
        <w:numPr>
          <w:ilvl w:val="0"/>
          <w:numId w:val="19"/>
        </w:numPr>
        <w:ind w:left="1620" w:hanging="540"/>
        <w:contextualSpacing w:val="0"/>
      </w:pPr>
      <w:r>
        <w:t>tymczasowych praw do używania Produktów;</w:t>
      </w:r>
    </w:p>
    <w:p w14:paraId="0FDDD318" w14:textId="78AE38D6" w:rsidR="00623147" w:rsidRPr="00CB0250" w:rsidRDefault="00623147" w:rsidP="00002158">
      <w:pPr>
        <w:pStyle w:val="ListParagraph"/>
        <w:numPr>
          <w:ilvl w:val="0"/>
          <w:numId w:val="19"/>
        </w:numPr>
        <w:ind w:left="1620" w:hanging="540"/>
        <w:contextualSpacing w:val="0"/>
      </w:pPr>
      <w:r>
        <w:t>Pakietu Software Assurance ani korzyści z Pakietu Software Assurance;</w:t>
      </w:r>
    </w:p>
    <w:p w14:paraId="4BF7E8F7" w14:textId="479EA3CF" w:rsidR="00623147" w:rsidRPr="00CB0250" w:rsidRDefault="00623147" w:rsidP="00002158">
      <w:pPr>
        <w:pStyle w:val="ListParagraph"/>
        <w:numPr>
          <w:ilvl w:val="0"/>
          <w:numId w:val="19"/>
        </w:numPr>
        <w:ind w:left="1620" w:hanging="540"/>
        <w:contextualSpacing w:val="0"/>
      </w:pPr>
      <w:r>
        <w:t>licencji na uaktualnienie Produktu z kategorii komputerowych systemów operacyjnych oddzielnie od podstawowej licencji na komputerowy system operacyjny lub oddzielnie od systemu komputera, na którym ten Produkt został zainstalowany po raz pierwszy;</w:t>
      </w:r>
    </w:p>
    <w:p w14:paraId="00B1387E" w14:textId="2C1E079C" w:rsidR="00623147" w:rsidRPr="00CB0250" w:rsidRDefault="00623147" w:rsidP="00002158">
      <w:pPr>
        <w:pStyle w:val="ListParagraph"/>
        <w:numPr>
          <w:ilvl w:val="0"/>
          <w:numId w:val="19"/>
        </w:numPr>
        <w:ind w:left="1620" w:hanging="540"/>
        <w:contextualSpacing w:val="0"/>
      </w:pPr>
      <w:r>
        <w:t>pełnych licencji na komputerowe systemy operacyjne, chyba że przeniesienie następuje wraz ze sprzedażą urządzenia objętego takimi licencjami;</w:t>
      </w:r>
    </w:p>
    <w:p w14:paraId="29D0F305" w14:textId="5A8DF5D9" w:rsidR="008317BD" w:rsidRPr="00CB0250" w:rsidRDefault="008317BD" w:rsidP="00002158">
      <w:pPr>
        <w:pStyle w:val="ListParagraph"/>
        <w:numPr>
          <w:ilvl w:val="0"/>
          <w:numId w:val="19"/>
        </w:numPr>
        <w:ind w:left="1620" w:hanging="540"/>
        <w:contextualSpacing w:val="0"/>
      </w:pPr>
      <w:r>
        <w:t>Licencji Subskrypcyjnych;</w:t>
      </w:r>
    </w:p>
    <w:p w14:paraId="5007D7F7" w14:textId="4E74E505" w:rsidR="00623147" w:rsidRPr="00CB0250" w:rsidRDefault="00623147" w:rsidP="00002158">
      <w:pPr>
        <w:pStyle w:val="ListParagraph"/>
        <w:numPr>
          <w:ilvl w:val="0"/>
          <w:numId w:val="19"/>
        </w:numPr>
        <w:ind w:left="1620" w:hanging="540"/>
        <w:contextualSpacing w:val="0"/>
      </w:pPr>
      <w:r>
        <w:t>Usług Online ani</w:t>
      </w:r>
    </w:p>
    <w:p w14:paraId="57F4F935" w14:textId="7E2BD84E" w:rsidR="00623147" w:rsidRPr="00CB0250" w:rsidRDefault="00623147" w:rsidP="00002158">
      <w:pPr>
        <w:pStyle w:val="ListParagraph"/>
        <w:numPr>
          <w:ilvl w:val="0"/>
          <w:numId w:val="19"/>
        </w:numPr>
        <w:ind w:left="1620" w:hanging="540"/>
        <w:contextualSpacing w:val="0"/>
      </w:pPr>
      <w:r>
        <w:lastRenderedPageBreak/>
        <w:t>jakichkolwiek licencji w celu ich odsprzedania niestowarzyszonym osobom trzecim (chyba że w przypadku i tylko w takim zakresie, w jakim prawo właściwe zezwala na przeniesienie praw ustawowych).</w:t>
      </w:r>
    </w:p>
    <w:p w14:paraId="6C093992" w14:textId="4DE9AAFD" w:rsidR="001E4BC5" w:rsidRPr="00CB0250" w:rsidRDefault="001E4BC5" w:rsidP="00002158">
      <w:r>
        <w:t>Niniejsze przeniesienie jest ważne wyłącznie wówczas, gdy powyższe oświadczenia i gwarancje są zgodne z</w:t>
      </w:r>
      <w:r w:rsidR="003B2A21">
        <w:t> </w:t>
      </w:r>
      <w:r>
        <w:t>prawdą i dokładne.</w:t>
      </w:r>
    </w:p>
    <w:p w14:paraId="38F295A5" w14:textId="0A59CA5E" w:rsidR="001E4BC5" w:rsidRPr="00CB0250" w:rsidRDefault="001E4BC5" w:rsidP="00002158">
      <w:r>
        <w:t>Klient i nabywca licencji potwierdzają, że w pełni ponoszą odpowiedzialność za pobieranie, ponoszenie i</w:t>
      </w:r>
      <w:r w:rsidR="003B2A21">
        <w:t> </w:t>
      </w:r>
      <w:r>
        <w:t>uiszczenie wszelkich podatków nałożonych bezpośrednio lub pośrednio w związku z przeniesieniem licencji oraz że Microsoft nie ponosi żadnej odpowiedzialności z tytułu takich podatków.</w:t>
      </w:r>
    </w:p>
    <w:p w14:paraId="4D639B4E" w14:textId="64C401BD" w:rsidR="00E373CB" w:rsidRPr="00CB0250" w:rsidRDefault="001E4BC5" w:rsidP="00002158">
      <w:pPr>
        <w:spacing w:after="120"/>
      </w:pPr>
      <w:r>
        <w:t>Microsoft zastrzega sobie prawo do kontroli zachowania przez Nabywcę Licencji zgodności z oświadczeniami i gwarancjami zawartymi w niniejszym formularzu. Przeniesienie Licencji nie obejmuje przekazania Nabywcy Licencji Kluczy Licencji Zbiorowych ani żadnych nośników.</w:t>
      </w:r>
    </w:p>
    <w:p w14:paraId="25ADCAC8" w14:textId="00723876" w:rsidR="00693A77" w:rsidRPr="00CB0250" w:rsidRDefault="00693A77" w:rsidP="00002158">
      <w:pPr>
        <w:spacing w:after="120"/>
      </w:pPr>
      <w:r>
        <w:t>Żadne postanowienie zawarte w niniejszym dokumencie nie uniemożliwia przeniesienia praw ustawowych na</w:t>
      </w:r>
      <w:r w:rsidR="00F932E3">
        <w:t> </w:t>
      </w:r>
      <w:r>
        <w:t>warunkach określonych na mocy prawa właściwego.</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t>Klient</w:t>
            </w:r>
          </w:p>
        </w:tc>
      </w:tr>
      <w:tr w:rsidR="00303BA5" w14:paraId="5A725284" w14:textId="77777777" w:rsidTr="00596D48">
        <w:trPr>
          <w:jc w:val="center"/>
        </w:trPr>
        <w:tc>
          <w:tcPr>
            <w:tcW w:w="9029" w:type="dxa"/>
          </w:tcPr>
          <w:p w14:paraId="3DD97E91" w14:textId="1A1082EE" w:rsidR="00BF1CA7" w:rsidRPr="00CB0250" w:rsidRDefault="00BF1CA7" w:rsidP="00223308">
            <w:pPr>
              <w:keepNext/>
              <w:spacing w:before="120"/>
            </w:pPr>
            <w:r>
              <w:rPr>
                <w:b/>
                <w:bCs/>
              </w:rPr>
              <w:t xml:space="preserve">Nazwa podmiotu*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Podpis* </w:t>
            </w:r>
          </w:p>
          <w:p w14:paraId="3D459228" w14:textId="033923CB" w:rsidR="00BF1CA7" w:rsidRPr="00CB0250" w:rsidRDefault="00FB3712" w:rsidP="00223308">
            <w:pPr>
              <w:keepNext/>
              <w:spacing w:before="120"/>
            </w:pPr>
            <w:r>
              <w:rPr>
                <w:b/>
                <w:bCs/>
                <w:noProof/>
                <w:lang w:val="en-US" w:eastAsia="ko-KR" w:bidi="ar-SA"/>
              </w:rPr>
              <mc:AlternateContent>
                <mc:Choice Requires="wps">
                  <w:drawing>
                    <wp:anchor distT="4294967295" distB="4294967295" distL="114300" distR="114300" simplePos="0" relativeHeight="251658240" behindDoc="0" locked="0" layoutInCell="1" allowOverlap="1" wp14:anchorId="02751E6B" wp14:editId="6EB09D24">
                      <wp:simplePos x="0" y="0"/>
                      <wp:positionH relativeFrom="column">
                        <wp:posOffset>466444</wp:posOffset>
                      </wp:positionH>
                      <wp:positionV relativeFrom="paragraph">
                        <wp:posOffset>25103</wp:posOffset>
                      </wp:positionV>
                      <wp:extent cx="4543581"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54358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413044"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6.75pt,2pt" to="394.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" strokecolor="black [3040]">
                      <o:lock v:ext="edit" shapetype="f"/>
                    </v:line>
                  </w:pict>
                </mc:Fallback>
              </mc:AlternateContent>
            </w:r>
            <w:r>
              <w:rPr>
                <w:b/>
                <w:bCs/>
              </w:rPr>
              <w:t xml:space="preserve">Imię i nazwisko (drukowanymi literami)*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CB0250" w:rsidRDefault="00BF1CA7" w:rsidP="00223308">
            <w:pPr>
              <w:keepNext/>
              <w:spacing w:before="120"/>
            </w:pPr>
            <w:r>
              <w:rPr>
                <w:b/>
                <w:bCs/>
              </w:rPr>
              <w:t xml:space="preserve">Stanowisko (drukowanymi literami)*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CB0250" w:rsidRDefault="00BF1CA7" w:rsidP="00223308">
            <w:pPr>
              <w:keepNext/>
              <w:spacing w:before="120"/>
            </w:pPr>
            <w:r>
              <w:rPr>
                <w:b/>
                <w:bCs/>
              </w:rPr>
              <w:t xml:space="preserve">Data podpisania*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4E83A64F" w:rsidR="00BF1CA7" w:rsidRPr="00BF1CA7" w:rsidRDefault="00BF1CA7" w:rsidP="00223308">
            <w:pPr>
              <w:keepNext/>
              <w:spacing w:before="120" w:after="120"/>
              <w:ind w:right="86"/>
              <w:rPr>
                <w:b/>
                <w:bCs/>
              </w:rPr>
            </w:pPr>
            <w:r>
              <w:t>Niniejszy Formularz musi zostać podpisany przez dyrektora zarządzającego lub innego upoważnionego dyrektora lub pracownika ze strony Klienta. Niniejszy formularz jest nieważny, jeśli zostanie podpisany przez niestowarzyszone osoby trzecie.</w:t>
            </w:r>
          </w:p>
        </w:tc>
      </w:tr>
    </w:tbl>
    <w:p w14:paraId="6ED46BF1" w14:textId="3DBEA53F" w:rsidR="001E4BC5" w:rsidRPr="00CB0250" w:rsidRDefault="00847AD4" w:rsidP="007626DF">
      <w:pPr>
        <w:spacing w:before="0" w:after="240"/>
      </w:pPr>
      <w:r>
        <w:rPr>
          <w:i/>
          <w:iCs/>
        </w:rPr>
        <w:t>* Informacje wymagane</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Nabywca licencji</w:t>
            </w:r>
          </w:p>
        </w:tc>
      </w:tr>
      <w:tr w:rsidR="00BF1CA7" w14:paraId="71549D8F" w14:textId="77777777" w:rsidTr="00847AD4">
        <w:trPr>
          <w:jc w:val="center"/>
        </w:trPr>
        <w:tc>
          <w:tcPr>
            <w:tcW w:w="9029" w:type="dxa"/>
          </w:tcPr>
          <w:p w14:paraId="57738EF8" w14:textId="1D535FFB" w:rsidR="00BF1CA7" w:rsidRPr="00CB0250" w:rsidRDefault="00BF1CA7" w:rsidP="00223308">
            <w:pPr>
              <w:keepNext/>
              <w:spacing w:before="120"/>
              <w:ind w:left="86" w:right="86"/>
            </w:pPr>
            <w:r>
              <w:rPr>
                <w:b/>
                <w:bCs/>
              </w:rPr>
              <w:t xml:space="preserve">Nazwa podmiotu*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Podpis* </w:t>
            </w:r>
          </w:p>
          <w:p w14:paraId="56F9197E" w14:textId="696F5C03"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1" behindDoc="0" locked="0" layoutInCell="1" allowOverlap="1" wp14:anchorId="621CA052" wp14:editId="6253AF8D">
                      <wp:simplePos x="0" y="0"/>
                      <wp:positionH relativeFrom="column">
                        <wp:posOffset>513947</wp:posOffset>
                      </wp:positionH>
                      <wp:positionV relativeFrom="paragraph">
                        <wp:posOffset>36442</wp:posOffset>
                      </wp:positionV>
                      <wp:extent cx="492294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9229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0AF35B"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0.45pt,2.85pt" to="428.1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" strokecolor="black [3040]">
                      <o:lock v:ext="edit" shapetype="f"/>
                    </v:line>
                  </w:pict>
                </mc:Fallback>
              </mc:AlternateContent>
            </w:r>
            <w:r>
              <w:rPr>
                <w:b/>
                <w:bCs/>
              </w:rPr>
              <w:t xml:space="preserve">Imię i nazwisko (drukowanymi literami)*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CB0250" w:rsidRDefault="00BF1CA7" w:rsidP="00223308">
            <w:pPr>
              <w:keepNext/>
              <w:spacing w:before="120"/>
              <w:ind w:left="86" w:right="86"/>
            </w:pPr>
            <w:r>
              <w:rPr>
                <w:b/>
                <w:bCs/>
              </w:rPr>
              <w:t xml:space="preserve">Stanowisko (drukowanymi literami)*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CB0250" w:rsidRDefault="00BF1CA7" w:rsidP="00223308">
            <w:pPr>
              <w:keepNext/>
              <w:spacing w:before="120"/>
              <w:ind w:left="86" w:right="86"/>
            </w:pPr>
            <w:r>
              <w:rPr>
                <w:b/>
                <w:bCs/>
              </w:rPr>
              <w:t xml:space="preserve">Data podpisania*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40E662AF" w:rsidR="00BF1CA7" w:rsidRPr="00BF1CA7" w:rsidRDefault="00BF1CA7" w:rsidP="00223308">
            <w:pPr>
              <w:keepNext/>
              <w:spacing w:before="120" w:after="120"/>
              <w:rPr>
                <w:b/>
                <w:bCs/>
              </w:rPr>
            </w:pPr>
            <w:r>
              <w:t xml:space="preserve">Niniejszy Formularz musi zostać podpisany przez dyrektora zarządzającego lub innego upoważnionego dyrektora lub pracownika ze strony Nabywcy Licencji. Niniejszy formularz jest nieważny, jeśli zostanie podpisany przez niestowarzyszone osoby trzecie. </w:t>
            </w:r>
          </w:p>
        </w:tc>
      </w:tr>
    </w:tbl>
    <w:p w14:paraId="562D646B" w14:textId="506F6AC2" w:rsidR="001E4BC5" w:rsidRPr="00CB0250" w:rsidRDefault="00847AD4" w:rsidP="007626DF">
      <w:pPr>
        <w:spacing w:before="0" w:after="240"/>
      </w:pPr>
      <w:r>
        <w:rPr>
          <w:i/>
          <w:iCs/>
        </w:rPr>
        <w:t>* Informacje wymagane</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847AD4">
        <w:trPr>
          <w:jc w:val="center"/>
        </w:trPr>
        <w:tc>
          <w:tcPr>
            <w:tcW w:w="9029" w:type="dxa"/>
          </w:tcPr>
          <w:p w14:paraId="490C1E90" w14:textId="3BCC09DF" w:rsidR="00BF1CA7" w:rsidRPr="00CB0250" w:rsidRDefault="00BF1CA7" w:rsidP="00223308">
            <w:pPr>
              <w:keepNext/>
              <w:spacing w:before="120"/>
              <w:ind w:left="86" w:right="86"/>
            </w:pPr>
            <w:r>
              <w:rPr>
                <w:b/>
                <w:bCs/>
              </w:rPr>
              <w:t xml:space="preserve">Nazwa podmiotu*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Podpis* </w:t>
            </w:r>
          </w:p>
          <w:p w14:paraId="3F3968DF" w14:textId="58222CA4"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2" behindDoc="0" locked="0" layoutInCell="1" allowOverlap="1" wp14:anchorId="7F3F657F" wp14:editId="5074374C">
                      <wp:simplePos x="0" y="0"/>
                      <wp:positionH relativeFrom="column">
                        <wp:posOffset>567385</wp:posOffset>
                      </wp:positionH>
                      <wp:positionV relativeFrom="paragraph">
                        <wp:posOffset>41844</wp:posOffset>
                      </wp:positionV>
                      <wp:extent cx="486913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6913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C84232"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4.7pt,3.3pt" to="428.1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" strokecolor="black [3040]">
                      <o:lock v:ext="edit" shapetype="f"/>
                    </v:line>
                  </w:pict>
                </mc:Fallback>
              </mc:AlternateContent>
            </w:r>
            <w:r>
              <w:rPr>
                <w:b/>
                <w:bCs/>
              </w:rPr>
              <w:t xml:space="preserve">Imię i nazwisko (drukowanymi literami)*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CB0250" w:rsidRDefault="00BF1CA7" w:rsidP="00223308">
            <w:pPr>
              <w:keepNext/>
              <w:spacing w:before="120"/>
              <w:ind w:left="86" w:right="86"/>
            </w:pPr>
            <w:r>
              <w:rPr>
                <w:b/>
                <w:bCs/>
              </w:rPr>
              <w:t xml:space="preserve">Stanowisko (drukowanymi literami)*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28B23E63" w:rsidR="00E373CB" w:rsidRPr="00005DA2" w:rsidRDefault="00BF1CA7" w:rsidP="00223308">
            <w:pPr>
              <w:keepNext/>
              <w:spacing w:before="120" w:after="120"/>
              <w:ind w:left="86" w:right="86"/>
            </w:pPr>
            <w:r>
              <w:rPr>
                <w:b/>
                <w:bCs/>
              </w:rPr>
              <w:t xml:space="preserve">Data podpisania*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 Informacje wymagane</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F932E3">
            <w:pPr>
              <w:keepNext/>
              <w:keepLines/>
              <w:spacing w:before="120" w:after="120"/>
              <w:jc w:val="center"/>
              <w:rPr>
                <w:b/>
                <w:bCs/>
                <w:color w:val="FFFFFF" w:themeColor="background1"/>
                <w:sz w:val="22"/>
                <w:szCs w:val="22"/>
              </w:rPr>
            </w:pPr>
            <w:r>
              <w:rPr>
                <w:b/>
                <w:bCs/>
                <w:color w:val="FFFFFF" w:themeColor="background1"/>
                <w:sz w:val="22"/>
                <w:szCs w:val="22"/>
              </w:rPr>
              <w:lastRenderedPageBreak/>
              <w:t>Tylko do użytku wewnętrznego Microsoft</w:t>
            </w:r>
          </w:p>
        </w:tc>
      </w:tr>
      <w:tr w:rsidR="00295E5D" w14:paraId="3C65A0F3" w14:textId="77777777" w:rsidTr="001A08BD">
        <w:trPr>
          <w:jc w:val="center"/>
        </w:trPr>
        <w:tc>
          <w:tcPr>
            <w:tcW w:w="14175" w:type="dxa"/>
          </w:tcPr>
          <w:p w14:paraId="51762491" w14:textId="4B6E745D" w:rsidR="00295E5D" w:rsidRDefault="00295E5D" w:rsidP="00F932E3">
            <w:pPr>
              <w:keepNext/>
              <w:keepLines/>
              <w:spacing w:before="120" w:after="120"/>
              <w:ind w:left="86" w:right="86"/>
            </w:pPr>
            <w:r>
              <w:rPr>
                <w:b/>
                <w:bCs/>
              </w:rPr>
              <w:t>Numer referencyjny</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62AE9472" w:rsidR="001E4BC5" w:rsidRPr="00CB0250" w:rsidRDefault="001E4BC5" w:rsidP="00F932E3">
      <w:pPr>
        <w:keepNext/>
        <w:keepLines/>
        <w:spacing w:before="240" w:after="120"/>
      </w:pPr>
      <w:r>
        <w:t>Podmiot, który realizował zamówienia, musi wysłać podpisany oryginał formularza przeniesienia pod następujący adres:</w:t>
      </w:r>
    </w:p>
    <w:p w14:paraId="0D55E7FF" w14:textId="77777777" w:rsidR="00C138AC" w:rsidRPr="00CB0250" w:rsidRDefault="00C138AC" w:rsidP="00C138AC">
      <w:pPr>
        <w:keepNext/>
        <w:spacing w:before="0"/>
        <w:ind w:right="86"/>
      </w:pPr>
      <w:r>
        <w:rPr>
          <w:b/>
          <w:bCs/>
          <w:i/>
          <w:iCs/>
        </w:rPr>
        <w:t>Microsoft Ireland Operations Limited</w:t>
      </w:r>
    </w:p>
    <w:p w14:paraId="33B1E526" w14:textId="77777777" w:rsidR="00C138AC" w:rsidRPr="00CB0250" w:rsidRDefault="00C138AC" w:rsidP="00C138AC">
      <w:pPr>
        <w:keepNext/>
        <w:spacing w:before="0"/>
        <w:ind w:right="86"/>
      </w:pPr>
      <w:r>
        <w:t>One Microsoft Place</w:t>
      </w:r>
    </w:p>
    <w:p w14:paraId="4AB0AF88" w14:textId="77777777" w:rsidR="00C138AC" w:rsidRPr="00CB0250" w:rsidRDefault="00C138AC" w:rsidP="00C138AC">
      <w:pPr>
        <w:keepNext/>
        <w:spacing w:before="0"/>
        <w:ind w:right="86"/>
      </w:pPr>
      <w:r>
        <w:t>South County Business Park</w:t>
      </w:r>
    </w:p>
    <w:p w14:paraId="774ACE3E" w14:textId="77777777" w:rsidR="00C138AC" w:rsidRPr="00CB0250" w:rsidRDefault="00C138AC" w:rsidP="00C138AC">
      <w:pPr>
        <w:keepNext/>
        <w:spacing w:before="0"/>
        <w:ind w:right="86"/>
      </w:pPr>
      <w:r>
        <w:t>Leopardstown</w:t>
      </w:r>
    </w:p>
    <w:p w14:paraId="0BD71890" w14:textId="77777777" w:rsidR="00C138AC" w:rsidRPr="00CB0250" w:rsidRDefault="00C138AC" w:rsidP="00C138AC">
      <w:pPr>
        <w:keepNext/>
        <w:spacing w:before="0"/>
        <w:ind w:right="86"/>
      </w:pPr>
      <w:r>
        <w:t>Dublin 18</w:t>
      </w:r>
    </w:p>
    <w:p w14:paraId="55D5FF7D" w14:textId="77777777" w:rsidR="00C138AC" w:rsidRPr="00CB0250" w:rsidRDefault="00C138AC" w:rsidP="00C138AC">
      <w:pPr>
        <w:keepNext/>
        <w:spacing w:before="0"/>
        <w:ind w:right="86"/>
      </w:pPr>
      <w:r>
        <w:t>D18 P521</w:t>
      </w:r>
    </w:p>
    <w:p w14:paraId="4AC7A6D3" w14:textId="0DB73A93" w:rsidR="00953E6F" w:rsidRPr="00CB0250" w:rsidRDefault="00C138AC" w:rsidP="00C138AC">
      <w:pPr>
        <w:spacing w:before="0"/>
      </w:pPr>
      <w:r>
        <w:t>Ireland</w:t>
      </w:r>
    </w:p>
    <w:p w14:paraId="761B62F1" w14:textId="00050F77" w:rsidR="001E4BC5" w:rsidRPr="00CB0250" w:rsidRDefault="00295E5D" w:rsidP="00DE2B61">
      <w:pPr>
        <w:spacing w:before="0" w:line="233" w:lineRule="auto"/>
        <w:jc w:val="left"/>
      </w:pPr>
      <w:r>
        <w:br w:type="page"/>
      </w:r>
      <w:r>
        <w:rPr>
          <w:b/>
          <w:bCs/>
          <w:i/>
          <w:iCs/>
          <w:sz w:val="28"/>
          <w:szCs w:val="28"/>
        </w:rPr>
        <w:lastRenderedPageBreak/>
        <w:t>Załącznik A do Powiadomienia o Przeniesieniu Licencji Bezterminowych</w:t>
      </w:r>
    </w:p>
    <w:p w14:paraId="13AFBFA0" w14:textId="043F3673" w:rsidR="001E4BC5" w:rsidRPr="00CB0250" w:rsidRDefault="001E4BC5" w:rsidP="00F932E3">
      <w:pPr>
        <w:spacing w:after="120" w:line="233" w:lineRule="auto"/>
      </w:pPr>
      <w:r>
        <w:t>Należy uzupełnić puste pola poniższej tabeli.</w:t>
      </w:r>
    </w:p>
    <w:tbl>
      <w:tblPr>
        <w:tblStyle w:val="TableGrid"/>
        <w:tblW w:w="9029" w:type="dxa"/>
        <w:jc w:val="center"/>
        <w:tblLook w:val="04A0" w:firstRow="1" w:lastRow="0" w:firstColumn="1" w:lastColumn="0" w:noHBand="0" w:noVBand="1"/>
      </w:tblPr>
      <w:tblGrid>
        <w:gridCol w:w="1874"/>
        <w:gridCol w:w="7155"/>
      </w:tblGrid>
      <w:tr w:rsidR="00295E5D" w14:paraId="5A8A7FA9" w14:textId="77777777" w:rsidTr="001A08BD">
        <w:trPr>
          <w:cantSplit/>
          <w:jc w:val="center"/>
        </w:trPr>
        <w:tc>
          <w:tcPr>
            <w:tcW w:w="2788" w:type="dxa"/>
            <w:vAlign w:val="center"/>
          </w:tcPr>
          <w:p w14:paraId="58570B34" w14:textId="2F299CB8" w:rsidR="00295E5D" w:rsidRPr="00787707" w:rsidRDefault="00C67891" w:rsidP="00F932E3">
            <w:pPr>
              <w:keepNext/>
              <w:spacing w:before="120" w:after="120" w:line="233" w:lineRule="auto"/>
              <w:jc w:val="left"/>
              <w:rPr>
                <w:sz w:val="18"/>
              </w:rPr>
            </w:pPr>
            <w:r>
              <w:rPr>
                <w:sz w:val="18"/>
              </w:rPr>
              <w:t>Identyfikator licencji</w:t>
            </w:r>
          </w:p>
        </w:tc>
        <w:tc>
          <w:tcPr>
            <w:tcW w:w="11166" w:type="dxa"/>
          </w:tcPr>
          <w:p w14:paraId="1E55BEEE" w14:textId="08A5015E" w:rsidR="00A913AB" w:rsidRPr="00787707" w:rsidRDefault="00C67891" w:rsidP="00F932E3">
            <w:pPr>
              <w:keepNext/>
              <w:spacing w:before="120" w:after="120" w:line="233" w:lineRule="auto"/>
              <w:jc w:val="left"/>
              <w:rPr>
                <w:sz w:val="18"/>
              </w:rPr>
            </w:pPr>
            <w:r>
              <w:rPr>
                <w:sz w:val="18"/>
              </w:rPr>
              <w:t>Na potrzeby niniejszego formularza „Identyfikator Licencji” oznacza numer Rejestracji, numer Umowy Open Value albo numer Umowy Open Value Subscription, kombinację Numeru Autoryzacji Licencji Open/Numeru Licencji, numer Konta Zakupów w ramach Umowy MPSA lub Numer dla Klientów Publicznych (PCN) w ramach programu Select Plus, na podstawie których to numerów dane licencje nabyto.</w:t>
            </w:r>
          </w:p>
        </w:tc>
      </w:tr>
      <w:tr w:rsidR="00295E5D" w14:paraId="1C109A50" w14:textId="77777777" w:rsidTr="001A08BD">
        <w:trPr>
          <w:cantSplit/>
          <w:jc w:val="center"/>
        </w:trPr>
        <w:tc>
          <w:tcPr>
            <w:tcW w:w="2788" w:type="dxa"/>
            <w:vAlign w:val="center"/>
          </w:tcPr>
          <w:p w14:paraId="0E505003" w14:textId="643A94D8" w:rsidR="00295E5D" w:rsidRPr="00787707" w:rsidRDefault="00C67891" w:rsidP="00F932E3">
            <w:pPr>
              <w:keepNext/>
              <w:spacing w:before="120" w:after="120" w:line="233" w:lineRule="auto"/>
              <w:jc w:val="left"/>
              <w:rPr>
                <w:sz w:val="18"/>
              </w:rPr>
            </w:pPr>
            <w:r>
              <w:rPr>
                <w:sz w:val="18"/>
              </w:rPr>
              <w:t>Kolumny: produkt, numer części, typ produktu, wersja, język i pierwotny kraj używania produktu</w:t>
            </w:r>
          </w:p>
        </w:tc>
        <w:tc>
          <w:tcPr>
            <w:tcW w:w="11166" w:type="dxa"/>
          </w:tcPr>
          <w:p w14:paraId="3A1A3FDB" w14:textId="2B900369" w:rsidR="00A913AB" w:rsidRPr="00787707" w:rsidRDefault="00C67891" w:rsidP="00F932E3">
            <w:pPr>
              <w:keepNext/>
              <w:spacing w:before="120" w:after="120" w:line="233" w:lineRule="auto"/>
              <w:jc w:val="left"/>
              <w:rPr>
                <w:sz w:val="18"/>
              </w:rPr>
            </w:pPr>
            <w:r>
              <w:rPr>
                <w:sz w:val="18"/>
              </w:rPr>
              <w:t xml:space="preserve">Należy podać nazwę produktu, numer części, typ produktu, wersję, język i kraj używania produktu zgodnie z informacjami podanymi na stronie Szczegóły dotyczące Licencji (ang. License Detail) w witrynie Volume Licensing Service Center pod adresem </w:t>
            </w:r>
            <w:hyperlink r:id="rId17" w:history="1">
              <w:r>
                <w:rPr>
                  <w:rStyle w:val="Hyperlink"/>
                  <w:sz w:val="18"/>
                </w:rPr>
                <w:t>https://www.microsoft.com/licensing/servicecenter</w:t>
              </w:r>
            </w:hyperlink>
            <w:r>
              <w:rPr>
                <w:sz w:val="18"/>
              </w:rPr>
              <w:t xml:space="preserve"> lub w witrynie Microsoft Business Center pod adresem </w:t>
            </w:r>
            <w:hyperlink r:id="rId18" w:history="1">
              <w:r>
                <w:rPr>
                  <w:rStyle w:val="Hyperlink"/>
                  <w:sz w:val="18"/>
                </w:rPr>
                <w:t>https://businessaccount.microsoft.com</w:t>
              </w:r>
            </w:hyperlink>
            <w:r>
              <w:rPr>
                <w:sz w:val="18"/>
              </w:rPr>
              <w:t>. W przypadku uaktualnień uzyskanych w ramach Pakietu Software Assurance lub Licencji i Pakietu Software Assurance, w kolumnie „Wersja” należy podać najnowszą wersję produktu udostępnioną w okresie obowiązywania umowy.</w:t>
            </w:r>
          </w:p>
        </w:tc>
      </w:tr>
      <w:tr w:rsidR="00295E5D" w14:paraId="043783D6" w14:textId="77777777" w:rsidTr="001A08BD">
        <w:trPr>
          <w:cantSplit/>
          <w:jc w:val="center"/>
        </w:trPr>
        <w:tc>
          <w:tcPr>
            <w:tcW w:w="2788" w:type="dxa"/>
            <w:vAlign w:val="center"/>
          </w:tcPr>
          <w:p w14:paraId="43FCBC2A" w14:textId="2E071688" w:rsidR="00295E5D" w:rsidRPr="00787707" w:rsidRDefault="00C67891" w:rsidP="00F932E3">
            <w:pPr>
              <w:spacing w:before="120" w:after="120" w:line="233" w:lineRule="auto"/>
              <w:jc w:val="left"/>
              <w:rPr>
                <w:sz w:val="18"/>
              </w:rPr>
            </w:pPr>
            <w:r>
              <w:rPr>
                <w:sz w:val="18"/>
              </w:rPr>
              <w:t>Liczba licencji</w:t>
            </w:r>
          </w:p>
        </w:tc>
        <w:tc>
          <w:tcPr>
            <w:tcW w:w="11166" w:type="dxa"/>
          </w:tcPr>
          <w:p w14:paraId="51CB6D93" w14:textId="36FC52A7" w:rsidR="00295E5D" w:rsidRPr="00787707" w:rsidRDefault="00C67891" w:rsidP="00F932E3">
            <w:pPr>
              <w:spacing w:before="120" w:after="120" w:line="233" w:lineRule="auto"/>
              <w:rPr>
                <w:sz w:val="18"/>
              </w:rPr>
            </w:pPr>
            <w:r>
              <w:rPr>
                <w:sz w:val="18"/>
              </w:rPr>
              <w:t>Należy wprowadzić liczbę licencji podlegających przeniesieniu.</w:t>
            </w:r>
          </w:p>
        </w:tc>
      </w:tr>
    </w:tbl>
    <w:p w14:paraId="60C95DA4" w14:textId="5CA11255" w:rsidR="001E4BC5" w:rsidRPr="00CB0250" w:rsidRDefault="001E4BC5" w:rsidP="00F932E3">
      <w:pPr>
        <w:keepNext/>
        <w:spacing w:before="240" w:after="120" w:line="233" w:lineRule="auto"/>
      </w:pPr>
      <w:r>
        <w:rPr>
          <w:b/>
          <w:bCs/>
        </w:rPr>
        <w:t>Przenoszone licencje bezterminowe</w:t>
      </w:r>
    </w:p>
    <w:tbl>
      <w:tblPr>
        <w:tblStyle w:val="TableGrid"/>
        <w:tblW w:w="9029" w:type="dxa"/>
        <w:jc w:val="center"/>
        <w:tblLayout w:type="fixed"/>
        <w:tblLook w:val="04A0" w:firstRow="1" w:lastRow="0" w:firstColumn="1" w:lastColumn="0" w:noHBand="0" w:noVBand="1"/>
      </w:tblPr>
      <w:tblGrid>
        <w:gridCol w:w="1435"/>
        <w:gridCol w:w="1242"/>
        <w:gridCol w:w="951"/>
        <w:gridCol w:w="1228"/>
        <w:gridCol w:w="995"/>
        <w:gridCol w:w="984"/>
        <w:gridCol w:w="1170"/>
        <w:gridCol w:w="1024"/>
      </w:tblGrid>
      <w:tr w:rsidR="00420970" w:rsidRPr="00652C26" w14:paraId="4E2B77CA" w14:textId="77777777" w:rsidTr="00F932E3">
        <w:trPr>
          <w:jc w:val="center"/>
        </w:trPr>
        <w:tc>
          <w:tcPr>
            <w:tcW w:w="1435" w:type="dxa"/>
            <w:tcBorders>
              <w:right w:val="single" w:sz="4" w:space="0" w:color="FFFFFF" w:themeColor="background1"/>
            </w:tcBorders>
            <w:shd w:val="clear" w:color="auto" w:fill="000000" w:themeFill="text1"/>
            <w:vAlign w:val="center"/>
          </w:tcPr>
          <w:p w14:paraId="281A3F8F" w14:textId="5333DC1C" w:rsidR="00420970" w:rsidRPr="00652C26" w:rsidRDefault="00420970" w:rsidP="00F932E3">
            <w:pPr>
              <w:keepNext/>
              <w:spacing w:line="233" w:lineRule="auto"/>
              <w:jc w:val="left"/>
              <w:rPr>
                <w:b/>
                <w:bCs/>
                <w:color w:val="FFFFFF" w:themeColor="background1"/>
              </w:rPr>
            </w:pPr>
            <w:r>
              <w:rPr>
                <w:b/>
                <w:bCs/>
                <w:color w:val="FFFFFF" w:themeColor="background1"/>
              </w:rPr>
              <w:t>Identyfikator licencji</w:t>
            </w:r>
          </w:p>
        </w:tc>
        <w:tc>
          <w:tcPr>
            <w:tcW w:w="1242"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F932E3">
            <w:pPr>
              <w:keepNext/>
              <w:spacing w:line="233" w:lineRule="auto"/>
              <w:jc w:val="left"/>
              <w:rPr>
                <w:b/>
                <w:bCs/>
                <w:color w:val="FFFFFF" w:themeColor="background1"/>
              </w:rPr>
            </w:pPr>
            <w:r>
              <w:rPr>
                <w:b/>
                <w:bCs/>
                <w:color w:val="FFFFFF" w:themeColor="background1"/>
              </w:rPr>
              <w:t>Nazwa produktu</w:t>
            </w:r>
          </w:p>
        </w:tc>
        <w:tc>
          <w:tcPr>
            <w:tcW w:w="951"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F932E3">
            <w:pPr>
              <w:keepNext/>
              <w:spacing w:line="233" w:lineRule="auto"/>
              <w:jc w:val="left"/>
              <w:rPr>
                <w:b/>
                <w:bCs/>
                <w:color w:val="FFFFFF" w:themeColor="background1"/>
              </w:rPr>
            </w:pPr>
            <w:r>
              <w:rPr>
                <w:b/>
                <w:bCs/>
                <w:color w:val="FFFFFF" w:themeColor="background1"/>
              </w:rPr>
              <w:t>Numer części</w:t>
            </w:r>
          </w:p>
        </w:tc>
        <w:tc>
          <w:tcPr>
            <w:tcW w:w="1228"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F932E3">
            <w:pPr>
              <w:keepNext/>
              <w:spacing w:line="233" w:lineRule="auto"/>
              <w:jc w:val="left"/>
              <w:rPr>
                <w:b/>
                <w:bCs/>
                <w:color w:val="FFFFFF" w:themeColor="background1"/>
              </w:rPr>
            </w:pPr>
            <w:r>
              <w:rPr>
                <w:b/>
                <w:bCs/>
                <w:color w:val="FFFFFF" w:themeColor="background1"/>
              </w:rPr>
              <w:t>Typ produktu</w:t>
            </w:r>
          </w:p>
        </w:tc>
        <w:tc>
          <w:tcPr>
            <w:tcW w:w="995"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F932E3">
            <w:pPr>
              <w:keepNext/>
              <w:spacing w:line="233" w:lineRule="auto"/>
              <w:jc w:val="left"/>
              <w:rPr>
                <w:b/>
                <w:bCs/>
                <w:color w:val="FFFFFF" w:themeColor="background1"/>
              </w:rPr>
            </w:pPr>
            <w:r>
              <w:rPr>
                <w:b/>
                <w:bCs/>
                <w:color w:val="FFFFFF" w:themeColor="background1"/>
              </w:rPr>
              <w:t>Wersja</w:t>
            </w:r>
          </w:p>
        </w:tc>
        <w:tc>
          <w:tcPr>
            <w:tcW w:w="984"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F932E3">
            <w:pPr>
              <w:keepNext/>
              <w:spacing w:line="233" w:lineRule="auto"/>
              <w:jc w:val="left"/>
              <w:rPr>
                <w:b/>
                <w:bCs/>
                <w:color w:val="FFFFFF" w:themeColor="background1"/>
              </w:rPr>
            </w:pPr>
            <w:r>
              <w:rPr>
                <w:b/>
                <w:bCs/>
                <w:color w:val="FFFFFF" w:themeColor="background1"/>
              </w:rPr>
              <w:t>Język</w:t>
            </w:r>
          </w:p>
        </w:tc>
        <w:tc>
          <w:tcPr>
            <w:tcW w:w="1170"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652C26" w:rsidRDefault="00420970" w:rsidP="00F932E3">
            <w:pPr>
              <w:keepNext/>
              <w:spacing w:line="233" w:lineRule="auto"/>
              <w:ind w:right="-109"/>
              <w:jc w:val="left"/>
              <w:rPr>
                <w:b/>
                <w:bCs/>
                <w:color w:val="FFFFFF" w:themeColor="background1"/>
              </w:rPr>
            </w:pPr>
            <w:r>
              <w:rPr>
                <w:b/>
                <w:bCs/>
                <w:color w:val="FFFFFF" w:themeColor="background1"/>
              </w:rPr>
              <w:t>Pierwotny kraj używania produktu</w:t>
            </w:r>
          </w:p>
        </w:tc>
        <w:tc>
          <w:tcPr>
            <w:tcW w:w="1024" w:type="dxa"/>
            <w:tcBorders>
              <w:left w:val="single" w:sz="4" w:space="0" w:color="FFFFFF" w:themeColor="background1"/>
            </w:tcBorders>
            <w:shd w:val="clear" w:color="auto" w:fill="000000" w:themeFill="text1"/>
            <w:vAlign w:val="center"/>
          </w:tcPr>
          <w:p w14:paraId="5F72B235" w14:textId="2C0308E5" w:rsidR="00420970" w:rsidRPr="00652C26" w:rsidRDefault="00420970" w:rsidP="00F932E3">
            <w:pPr>
              <w:keepNext/>
              <w:spacing w:line="233" w:lineRule="auto"/>
              <w:jc w:val="left"/>
              <w:rPr>
                <w:b/>
                <w:bCs/>
                <w:color w:val="FFFFFF" w:themeColor="background1"/>
              </w:rPr>
            </w:pPr>
            <w:r>
              <w:rPr>
                <w:b/>
                <w:bCs/>
                <w:color w:val="FFFFFF" w:themeColor="background1"/>
              </w:rPr>
              <w:t>Liczba licencji</w:t>
            </w:r>
          </w:p>
        </w:tc>
      </w:tr>
      <w:tr w:rsidR="00420970" w14:paraId="3B6F1672" w14:textId="77777777" w:rsidTr="00F932E3">
        <w:trPr>
          <w:jc w:val="center"/>
        </w:trPr>
        <w:tc>
          <w:tcPr>
            <w:tcW w:w="1435" w:type="dxa"/>
          </w:tcPr>
          <w:p w14:paraId="749F66BB"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223518C9"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6A048C71" w14:textId="77777777" w:rsidR="00420970"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228" w:type="dxa"/>
          </w:tcPr>
          <w:p w14:paraId="4B8CB872" w14:textId="089B6BA3"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instrText xml:space="preserve"> FORMDROPDOWN </w:instrText>
            </w:r>
            <w:r w:rsidR="00EA0A38">
              <w:fldChar w:fldCharType="separate"/>
            </w:r>
            <w:r>
              <w:fldChar w:fldCharType="end"/>
            </w:r>
            <w:bookmarkEnd w:id="16"/>
          </w:p>
        </w:tc>
        <w:tc>
          <w:tcPr>
            <w:tcW w:w="995" w:type="dxa"/>
          </w:tcPr>
          <w:p w14:paraId="708CCEBE"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64E44D5A"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25785921"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14FFFBE4"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F932E3">
        <w:trPr>
          <w:jc w:val="center"/>
        </w:trPr>
        <w:tc>
          <w:tcPr>
            <w:tcW w:w="1435" w:type="dxa"/>
          </w:tcPr>
          <w:p w14:paraId="2FBCEB3B"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7D990BC6"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7365A6DC"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1DBF308C" w14:textId="203FE19B"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4AB6309E"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4A73FB5C"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5E7EC9B8"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10D74C1"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F932E3">
        <w:trPr>
          <w:jc w:val="center"/>
        </w:trPr>
        <w:tc>
          <w:tcPr>
            <w:tcW w:w="1435" w:type="dxa"/>
          </w:tcPr>
          <w:p w14:paraId="3C28F7CB" w14:textId="77777777" w:rsidR="00420970" w:rsidRDefault="00C67891" w:rsidP="00F932E3">
            <w:pPr>
              <w:spacing w:line="233" w:lineRule="auto"/>
            </w:pPr>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242" w:type="dxa"/>
          </w:tcPr>
          <w:p w14:paraId="0AB70456"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2A2E05B3"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429D6F2E" w14:textId="65EF418A"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2CBF18AB"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3A22339C"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4D22B932"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8277E9E"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F932E3">
        <w:trPr>
          <w:jc w:val="center"/>
        </w:trPr>
        <w:tc>
          <w:tcPr>
            <w:tcW w:w="1435" w:type="dxa"/>
          </w:tcPr>
          <w:p w14:paraId="33EB94A7"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6FB29DB0"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32584CAB"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0820CF9" w14:textId="31D29B62"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18385F90"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45B6C625"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0FDC4C94"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11727E5E"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F932E3">
        <w:trPr>
          <w:jc w:val="center"/>
        </w:trPr>
        <w:tc>
          <w:tcPr>
            <w:tcW w:w="1435" w:type="dxa"/>
          </w:tcPr>
          <w:p w14:paraId="2C91DCEA"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72D4D0DA"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695D1ED9"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34755B27" w14:textId="44BFAEAA"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1536A55D"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6C728B1E"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014FEFCB"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72AEF5D1"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F932E3">
        <w:trPr>
          <w:jc w:val="center"/>
        </w:trPr>
        <w:tc>
          <w:tcPr>
            <w:tcW w:w="1435" w:type="dxa"/>
          </w:tcPr>
          <w:p w14:paraId="0CBFB6EC"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31D93488"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74C1131B"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2E06DA83" w14:textId="4FE91E16"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57F9960D"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1CFE4EFC"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6328E05A"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3233CF7D"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F932E3">
        <w:trPr>
          <w:jc w:val="center"/>
        </w:trPr>
        <w:tc>
          <w:tcPr>
            <w:tcW w:w="1435" w:type="dxa"/>
          </w:tcPr>
          <w:p w14:paraId="3D00C108"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60FA27CC"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77D5996B"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86B95AE" w14:textId="2B550DAD"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325A1F23"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46693CE8"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4E527D27"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D981816"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F932E3">
        <w:trPr>
          <w:jc w:val="center"/>
        </w:trPr>
        <w:tc>
          <w:tcPr>
            <w:tcW w:w="1435" w:type="dxa"/>
          </w:tcPr>
          <w:p w14:paraId="71F619B5"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09451ABC"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3B1F5A04"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3CCD1C60" w14:textId="323FEDF7"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23C66F4F"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0EA8FAC6"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03A945F1"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0FECD105"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F932E3">
        <w:trPr>
          <w:jc w:val="center"/>
        </w:trPr>
        <w:tc>
          <w:tcPr>
            <w:tcW w:w="1435" w:type="dxa"/>
          </w:tcPr>
          <w:p w14:paraId="377A4A31"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697CFFB5"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7B6AAEA6"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46BB05B9" w14:textId="650DD5B0"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0FD767F2"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55BB6B4E"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1210789D"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1CEFDA61"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F932E3">
        <w:trPr>
          <w:jc w:val="center"/>
        </w:trPr>
        <w:tc>
          <w:tcPr>
            <w:tcW w:w="1435" w:type="dxa"/>
          </w:tcPr>
          <w:p w14:paraId="7629FB3F"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43989573"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4FAA3677"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4FF85D54" w14:textId="7F0E600C"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06214127"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44CD1C48"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0BC2C8F5"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AA40777"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F932E3">
        <w:trPr>
          <w:jc w:val="center"/>
        </w:trPr>
        <w:tc>
          <w:tcPr>
            <w:tcW w:w="1435" w:type="dxa"/>
          </w:tcPr>
          <w:p w14:paraId="70A21085"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1460A233"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5A3B36F2"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2CB7D980" w14:textId="5F440A34"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241FD972"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74E5AB00"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29DE0EDF"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6ED3BD5"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F932E3">
        <w:trPr>
          <w:jc w:val="center"/>
        </w:trPr>
        <w:tc>
          <w:tcPr>
            <w:tcW w:w="1435" w:type="dxa"/>
          </w:tcPr>
          <w:p w14:paraId="770A954D"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6C0E9DE9"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07CCE610"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AA2B560" w14:textId="71BF447D"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2F14FB3E"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52F74B6B"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7415362A"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6CCBD17B"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F932E3">
        <w:trPr>
          <w:jc w:val="center"/>
        </w:trPr>
        <w:tc>
          <w:tcPr>
            <w:tcW w:w="1435" w:type="dxa"/>
          </w:tcPr>
          <w:p w14:paraId="72537B74"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07B403C9"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2001E633"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3E90481" w14:textId="4A3EE343"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1D5E7167" w14:textId="77777777" w:rsidR="00420970" w:rsidRDefault="00C67891" w:rsidP="00F932E3">
            <w:pPr>
              <w:spacing w:line="233" w:lineRule="auto"/>
            </w:pPr>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984" w:type="dxa"/>
          </w:tcPr>
          <w:p w14:paraId="4B313A29"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3A910425"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6858E3B1"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F932E3">
        <w:trPr>
          <w:jc w:val="center"/>
        </w:trPr>
        <w:tc>
          <w:tcPr>
            <w:tcW w:w="1435" w:type="dxa"/>
          </w:tcPr>
          <w:p w14:paraId="40F4CD35"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0A714632"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369E9AC5"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7DA450A7" w14:textId="558928EE"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23B715C0"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41CA1CA0"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01B8F09C"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2EF332EA"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F932E3">
        <w:trPr>
          <w:jc w:val="center"/>
        </w:trPr>
        <w:tc>
          <w:tcPr>
            <w:tcW w:w="1435" w:type="dxa"/>
          </w:tcPr>
          <w:p w14:paraId="4F3C10DC"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4E5FAA01"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4709B949"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B1605F3" w14:textId="5437CF0A"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76EF32B6"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51795E7C"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382AAA51" w14:textId="77777777" w:rsidR="00420970" w:rsidRDefault="00C67891" w:rsidP="00F932E3">
            <w:pPr>
              <w:spacing w:line="233" w:lineRule="auto"/>
            </w:pPr>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24" w:type="dxa"/>
          </w:tcPr>
          <w:p w14:paraId="57D4B526"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F932E3">
        <w:trPr>
          <w:jc w:val="center"/>
        </w:trPr>
        <w:tc>
          <w:tcPr>
            <w:tcW w:w="1435" w:type="dxa"/>
          </w:tcPr>
          <w:p w14:paraId="3DAE1607"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5A8FCC8E"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59A73E66"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011AE98" w14:textId="2FB8433A"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4163A109"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2625A95E"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0DDF4D20"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A9E6D29"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F932E3">
        <w:trPr>
          <w:jc w:val="center"/>
        </w:trPr>
        <w:tc>
          <w:tcPr>
            <w:tcW w:w="1435" w:type="dxa"/>
          </w:tcPr>
          <w:p w14:paraId="2429A741"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6D022680"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068BFE0E"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439E14CF" w14:textId="480120D6"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22912C1B"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3655D8A8"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16657E80"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EB2A354"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F932E3">
        <w:trPr>
          <w:jc w:val="center"/>
        </w:trPr>
        <w:tc>
          <w:tcPr>
            <w:tcW w:w="1435" w:type="dxa"/>
          </w:tcPr>
          <w:p w14:paraId="06965CF2"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517866E9"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1310DEED"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944DB41" w14:textId="1B19E4D1"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319C0616"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49A239AE"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6F8BB12F"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5D194445"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F932E3">
        <w:trPr>
          <w:jc w:val="center"/>
        </w:trPr>
        <w:tc>
          <w:tcPr>
            <w:tcW w:w="1435" w:type="dxa"/>
          </w:tcPr>
          <w:p w14:paraId="616FD6D0"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1A90C6DA"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3F295224"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2F410AB7" w14:textId="5EFEE8B0"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6D44EDF0"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0868F9C4"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3E428522"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18FA3448"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F932E3">
        <w:trPr>
          <w:jc w:val="center"/>
        </w:trPr>
        <w:tc>
          <w:tcPr>
            <w:tcW w:w="1435" w:type="dxa"/>
          </w:tcPr>
          <w:p w14:paraId="13C12B1C"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749F7B34"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25467646"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1B3422FD" w14:textId="76A0E3A8"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3A2F094B"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398463BB"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26F2BC7A"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93548FF"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F932E3">
        <w:trPr>
          <w:jc w:val="center"/>
        </w:trPr>
        <w:tc>
          <w:tcPr>
            <w:tcW w:w="1435" w:type="dxa"/>
          </w:tcPr>
          <w:p w14:paraId="1846264D"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563805D4"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3E447626"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63756B5D" w14:textId="29E7E4A4"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2AA4CDA4"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0F71D3EA"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1CDB687D"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28444AE5"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F932E3">
        <w:trPr>
          <w:jc w:val="center"/>
        </w:trPr>
        <w:tc>
          <w:tcPr>
            <w:tcW w:w="1435" w:type="dxa"/>
          </w:tcPr>
          <w:p w14:paraId="35B6ACEA"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3C144C2C"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71BB128B"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30C3412E" w14:textId="2BB6F685"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4DA83DBA"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4A54F55E"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3855E719"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528F7CA7"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F932E3">
        <w:trPr>
          <w:jc w:val="center"/>
        </w:trPr>
        <w:tc>
          <w:tcPr>
            <w:tcW w:w="1435" w:type="dxa"/>
          </w:tcPr>
          <w:p w14:paraId="5D4E3DC6"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1DA4CB8B"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56215B93"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8C30C90" w14:textId="7C298810"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4DC5DB4F"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3A7B4E3A"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2774C975"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66164CC"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F932E3">
        <w:trPr>
          <w:jc w:val="center"/>
        </w:trPr>
        <w:tc>
          <w:tcPr>
            <w:tcW w:w="1435" w:type="dxa"/>
          </w:tcPr>
          <w:p w14:paraId="2EE898B0"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2C36596D"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3C117AFF"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5A85EA9" w14:textId="2BBC368B"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27441A97"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7ABCD83C"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39C07DA4"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28A0E28F"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F932E3">
        <w:trPr>
          <w:jc w:val="center"/>
        </w:trPr>
        <w:tc>
          <w:tcPr>
            <w:tcW w:w="1435" w:type="dxa"/>
          </w:tcPr>
          <w:p w14:paraId="53CDE82C"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242" w:type="dxa"/>
          </w:tcPr>
          <w:p w14:paraId="1D50C48A" w14:textId="77777777" w:rsidR="00420970" w:rsidRDefault="00C67891" w:rsidP="00F932E3">
            <w:pPr>
              <w:spacing w:line="233" w:lineRule="auto"/>
            </w:pPr>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51" w:type="dxa"/>
          </w:tcPr>
          <w:p w14:paraId="3E90B2D5" w14:textId="77777777" w:rsidR="00420970" w:rsidRPr="001D0139" w:rsidRDefault="00C67891" w:rsidP="00F932E3">
            <w:pPr>
              <w:spacing w:line="233" w:lineRule="auto"/>
            </w:pPr>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02960E8" w14:textId="15213664" w:rsidR="00420970" w:rsidRDefault="00C67891" w:rsidP="00F932E3">
            <w:pPr>
              <w:spacing w:line="233" w:lineRule="auto"/>
            </w:pPr>
            <w:r>
              <w:fldChar w:fldCharType="begin">
                <w:ffData>
                  <w:name w:val="Dropdown1"/>
                  <w:enabled/>
                  <w:calcOnExit w:val="0"/>
                  <w:ddList>
                    <w:listEntry w:val="&lt;Wybierz&gt;"/>
                    <w:listEntry w:val="Licencja"/>
                    <w:listEntry w:val="Licencja i Pakiet Software Assurance"/>
                    <w:listEntry w:val="Uaktualnienie"/>
                    <w:listEntry w:val="Uaktualnienie i Pakiet Software Assurance"/>
                    <w:listEntry w:val="Pakiet Software Assurance**"/>
                  </w:ddList>
                </w:ffData>
              </w:fldChar>
            </w:r>
            <w:r w:rsidR="00420970" w:rsidRPr="001D0139">
              <w:instrText xml:space="preserve"> FORMDROPDOWN </w:instrText>
            </w:r>
            <w:r w:rsidR="00EA0A38">
              <w:fldChar w:fldCharType="separate"/>
            </w:r>
            <w:r>
              <w:fldChar w:fldCharType="end"/>
            </w:r>
          </w:p>
        </w:tc>
        <w:tc>
          <w:tcPr>
            <w:tcW w:w="995" w:type="dxa"/>
          </w:tcPr>
          <w:p w14:paraId="5E7781B7"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84" w:type="dxa"/>
          </w:tcPr>
          <w:p w14:paraId="29B836BA"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70" w:type="dxa"/>
          </w:tcPr>
          <w:p w14:paraId="1B1850F8"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0EE6F3F1" w14:textId="77777777" w:rsidR="00420970" w:rsidRDefault="00C67891" w:rsidP="00F932E3">
            <w:pPr>
              <w:spacing w:line="233" w:lineRule="auto"/>
            </w:pPr>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25DB0B36" w:rsidR="001E4BC5" w:rsidRPr="00CB0250" w:rsidRDefault="001E4BC5" w:rsidP="00F932E3">
      <w:pPr>
        <w:spacing w:line="233" w:lineRule="auto"/>
      </w:pPr>
      <w:r>
        <w:t>Jeśli potrzeba więcej miejsca, należy dołączyć dodatkową stronę do niniejszego powiadomienia (Załącznik A lub arkusz programu Excel).</w:t>
      </w:r>
    </w:p>
    <w:p w14:paraId="0890A4CF" w14:textId="5563526C" w:rsidR="00A178E8" w:rsidRPr="00CB0250" w:rsidRDefault="001E4BC5" w:rsidP="00F932E3">
      <w:pPr>
        <w:spacing w:line="233" w:lineRule="auto"/>
      </w:pPr>
      <w:r>
        <w:t xml:space="preserve">**W przypadku zaznaczenia Pakietu Software Assurance tylko najnowsza wersja uzyskana w ramach Pakietu Software Assurance w momencie przeniesienia może zostać przeniesiona. Wcześniejsze wersje produktu z Pakietem Software Assurance nie podlegają przeniesieniu. Pakiet Software Assurance związany z Licencją i Pakietem Software Assurance już wymienionymi na liście nie może </w:t>
      </w:r>
      <w:r>
        <w:lastRenderedPageBreak/>
        <w:t>być ponownie uwzględniony na liście ani przeniesiony. Sam Pakiet Software Assurance nie podlega przeniesieniu. Okres obowiązywania Pakietu Software Assurance upływa z datą przeniesienia.</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05675" w14:textId="77777777" w:rsidR="00EA0A38" w:rsidRDefault="00EA0A38" w:rsidP="001E4BC5">
      <w:pPr>
        <w:spacing w:before="0"/>
      </w:pPr>
      <w:r>
        <w:separator/>
      </w:r>
    </w:p>
    <w:p w14:paraId="7721A62F" w14:textId="77777777" w:rsidR="00EA0A38" w:rsidRDefault="00EA0A38"/>
  </w:endnote>
  <w:endnote w:type="continuationSeparator" w:id="0">
    <w:p w14:paraId="25B8AD71" w14:textId="77777777" w:rsidR="00EA0A38" w:rsidRDefault="00EA0A38" w:rsidP="001E4BC5">
      <w:pPr>
        <w:spacing w:before="0"/>
      </w:pPr>
      <w:r>
        <w:continuationSeparator/>
      </w:r>
    </w:p>
    <w:p w14:paraId="38E28D23" w14:textId="77777777" w:rsidR="00EA0A38" w:rsidRDefault="00EA0A38"/>
  </w:endnote>
  <w:endnote w:type="continuationNotice" w:id="1">
    <w:p w14:paraId="3C36692D" w14:textId="77777777" w:rsidR="00EA0A38" w:rsidRDefault="00EA0A38">
      <w:pPr>
        <w:spacing w:before="0"/>
      </w:pPr>
    </w:p>
    <w:p w14:paraId="0E6DBCE4" w14:textId="77777777" w:rsidR="00EA0A38" w:rsidRDefault="00EA0A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722D0D" w:rsidRPr="001D4010" w14:paraId="7597F329" w14:textId="77777777" w:rsidTr="00722D0D">
      <w:trPr>
        <w:jc w:val="center"/>
      </w:trPr>
      <w:tc>
        <w:tcPr>
          <w:tcW w:w="4356" w:type="dxa"/>
        </w:tcPr>
        <w:p w14:paraId="0E51C9E8" w14:textId="4F3C9BDE" w:rsidR="00722D0D" w:rsidRPr="001D4010" w:rsidRDefault="008D7CA4" w:rsidP="00722D0D">
          <w:pPr>
            <w:pStyle w:val="Footer"/>
            <w:jc w:val="left"/>
            <w:rPr>
              <w:rStyle w:val="LogoportDoNotTranslate"/>
            </w:rPr>
          </w:pPr>
          <w:r w:rsidRPr="007A022B">
            <w:rPr>
              <w:sz w:val="16"/>
              <w:szCs w:val="16"/>
              <w:lang w:val="pt-BR"/>
            </w:rPr>
            <w:t>PerpetualLicTransForm(</w:t>
          </w:r>
          <w:r>
            <w:rPr>
              <w:sz w:val="16"/>
              <w:szCs w:val="16"/>
              <w:lang w:val="pt-BR"/>
            </w:rPr>
            <w:t>EMEA)</w:t>
          </w:r>
          <w:r w:rsidRPr="007A022B">
            <w:rPr>
              <w:sz w:val="16"/>
              <w:szCs w:val="16"/>
              <w:lang w:val="pt-BR"/>
            </w:rPr>
            <w:t>(</w:t>
          </w:r>
          <w:r w:rsidR="00F932E3">
            <w:rPr>
              <w:sz w:val="16"/>
              <w:szCs w:val="16"/>
              <w:lang w:val="pt-BR"/>
            </w:rPr>
            <w:t>POL</w:t>
          </w:r>
          <w:r w:rsidRPr="007A022B">
            <w:rPr>
              <w:sz w:val="16"/>
              <w:szCs w:val="16"/>
              <w:lang w:val="pt-BR"/>
            </w:rPr>
            <w:t>)(</w:t>
          </w:r>
          <w:r>
            <w:rPr>
              <w:sz w:val="16"/>
              <w:szCs w:val="16"/>
              <w:lang w:val="pt-BR"/>
            </w:rPr>
            <w:t>Jan2022</w:t>
          </w:r>
          <w:r w:rsidRPr="007A022B">
            <w:rPr>
              <w:sz w:val="16"/>
              <w:szCs w:val="16"/>
              <w:lang w:val="pt-BR"/>
            </w:rPr>
            <w:t>)</w:t>
          </w:r>
        </w:p>
      </w:tc>
      <w:tc>
        <w:tcPr>
          <w:tcW w:w="4673" w:type="dxa"/>
        </w:tcPr>
        <w:p w14:paraId="0A80820E" w14:textId="08C3E4A3" w:rsidR="008D7CA4" w:rsidRPr="007A022B" w:rsidRDefault="008D7CA4" w:rsidP="008D7CA4">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sidR="00AD2EF3">
            <w:rPr>
              <w:rStyle w:val="PageNumber"/>
              <w:noProof/>
              <w:sz w:val="16"/>
              <w:szCs w:val="16"/>
            </w:rPr>
            <w:t>20</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sidR="00AD2EF3">
            <w:rPr>
              <w:rStyle w:val="PageNumber"/>
              <w:noProof/>
              <w:sz w:val="16"/>
              <w:szCs w:val="16"/>
            </w:rPr>
            <w:t>21</w:t>
          </w:r>
          <w:r w:rsidRPr="007A022B">
            <w:rPr>
              <w:rStyle w:val="PageNumber"/>
              <w:sz w:val="16"/>
              <w:szCs w:val="16"/>
            </w:rPr>
            <w:fldChar w:fldCharType="end"/>
          </w:r>
        </w:p>
        <w:p w14:paraId="1F575D03" w14:textId="7F0A0B5B" w:rsidR="00722D0D" w:rsidRPr="001D4010" w:rsidRDefault="008D7CA4" w:rsidP="008D7CA4">
          <w:pPr>
            <w:pStyle w:val="Footer"/>
            <w:jc w:val="right"/>
            <w:rPr>
              <w:rStyle w:val="LogoportDoNotTranslate"/>
            </w:rPr>
          </w:pPr>
          <w:r w:rsidRPr="007A022B">
            <w:rPr>
              <w:sz w:val="16"/>
              <w:szCs w:val="16"/>
            </w:rPr>
            <w:t xml:space="preserve">Document </w:t>
          </w:r>
          <w:r w:rsidRPr="00722D0D">
            <w:rPr>
              <w:sz w:val="16"/>
              <w:szCs w:val="16"/>
            </w:rPr>
            <w:t>X20-12923</w:t>
          </w:r>
        </w:p>
      </w:tc>
    </w:tr>
  </w:tbl>
  <w:p w14:paraId="4F626F39" w14:textId="77777777" w:rsidR="00722D0D" w:rsidRPr="001D4010" w:rsidRDefault="00722D0D" w:rsidP="001B249C">
    <w:pPr>
      <w:pStyle w:val="Footer"/>
      <w:tabs>
        <w:tab w:val="clear" w:pos="4680"/>
        <w:tab w:val="clear" w:pos="9360"/>
      </w:tabs>
      <w:jc w:val="left"/>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F932E3" w:rsidRPr="001D4010" w14:paraId="068D5F19" w14:textId="77777777" w:rsidTr="00A70D56">
      <w:trPr>
        <w:jc w:val="center"/>
      </w:trPr>
      <w:tc>
        <w:tcPr>
          <w:tcW w:w="4356" w:type="dxa"/>
        </w:tcPr>
        <w:p w14:paraId="161396DF" w14:textId="77777777" w:rsidR="00F932E3" w:rsidRPr="001D4010" w:rsidRDefault="00F932E3" w:rsidP="00F932E3">
          <w:pPr>
            <w:pStyle w:val="Footer"/>
            <w:jc w:val="left"/>
            <w:rPr>
              <w:rStyle w:val="LogoportDoNotTranslate"/>
            </w:rPr>
          </w:pPr>
          <w:r w:rsidRPr="007A022B">
            <w:rPr>
              <w:sz w:val="16"/>
              <w:szCs w:val="16"/>
              <w:lang w:val="pt-BR"/>
            </w:rPr>
            <w:t>PerpetualLicTransForm(</w:t>
          </w:r>
          <w:r>
            <w:rPr>
              <w:sz w:val="16"/>
              <w:szCs w:val="16"/>
              <w:lang w:val="pt-BR"/>
            </w:rPr>
            <w:t>EMEA)</w:t>
          </w:r>
          <w:r w:rsidRPr="007A022B">
            <w:rPr>
              <w:sz w:val="16"/>
              <w:szCs w:val="16"/>
              <w:lang w:val="pt-BR"/>
            </w:rPr>
            <w:t>(</w:t>
          </w:r>
          <w:r>
            <w:rPr>
              <w:sz w:val="16"/>
              <w:szCs w:val="16"/>
              <w:lang w:val="pt-BR"/>
            </w:rPr>
            <w:t>POL</w:t>
          </w:r>
          <w:r w:rsidRPr="007A022B">
            <w:rPr>
              <w:sz w:val="16"/>
              <w:szCs w:val="16"/>
              <w:lang w:val="pt-BR"/>
            </w:rPr>
            <w:t>)(</w:t>
          </w:r>
          <w:r>
            <w:rPr>
              <w:sz w:val="16"/>
              <w:szCs w:val="16"/>
              <w:lang w:val="pt-BR"/>
            </w:rPr>
            <w:t>Jan2022</w:t>
          </w:r>
          <w:r w:rsidRPr="007A022B">
            <w:rPr>
              <w:sz w:val="16"/>
              <w:szCs w:val="16"/>
              <w:lang w:val="pt-BR"/>
            </w:rPr>
            <w:t>)</w:t>
          </w:r>
        </w:p>
      </w:tc>
      <w:tc>
        <w:tcPr>
          <w:tcW w:w="4673" w:type="dxa"/>
        </w:tcPr>
        <w:p w14:paraId="088F9646" w14:textId="77777777" w:rsidR="00F932E3" w:rsidRPr="007A022B" w:rsidRDefault="00F932E3" w:rsidP="00F932E3">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Pr>
              <w:rStyle w:val="PageNumber"/>
              <w:sz w:val="16"/>
              <w:szCs w:val="16"/>
            </w:rPr>
            <w:t>6</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Pr>
              <w:rStyle w:val="PageNumber"/>
              <w:sz w:val="16"/>
              <w:szCs w:val="16"/>
            </w:rPr>
            <w:t>6</w:t>
          </w:r>
          <w:r w:rsidRPr="007A022B">
            <w:rPr>
              <w:rStyle w:val="PageNumber"/>
              <w:sz w:val="16"/>
              <w:szCs w:val="16"/>
            </w:rPr>
            <w:fldChar w:fldCharType="end"/>
          </w:r>
        </w:p>
        <w:p w14:paraId="0784A3D2" w14:textId="77777777" w:rsidR="00F932E3" w:rsidRPr="001D4010" w:rsidRDefault="00F932E3" w:rsidP="00F932E3">
          <w:pPr>
            <w:pStyle w:val="Footer"/>
            <w:jc w:val="right"/>
            <w:rPr>
              <w:rStyle w:val="LogoportDoNotTranslate"/>
            </w:rPr>
          </w:pPr>
          <w:r w:rsidRPr="007A022B">
            <w:rPr>
              <w:sz w:val="16"/>
              <w:szCs w:val="16"/>
            </w:rPr>
            <w:t xml:space="preserve">Document </w:t>
          </w:r>
          <w:r w:rsidRPr="00722D0D">
            <w:rPr>
              <w:sz w:val="16"/>
              <w:szCs w:val="16"/>
            </w:rPr>
            <w:t>X20-12923</w:t>
          </w:r>
        </w:p>
      </w:tc>
    </w:tr>
  </w:tbl>
  <w:p w14:paraId="7885F135" w14:textId="77777777" w:rsidR="00F932E3" w:rsidRPr="001D4010" w:rsidRDefault="00F932E3" w:rsidP="00F932E3">
    <w:pPr>
      <w:pStyle w:val="Footer"/>
      <w:tabs>
        <w:tab w:val="clear" w:pos="4680"/>
        <w:tab w:val="clear" w:pos="9360"/>
      </w:tabs>
      <w:jc w:val="left"/>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D90AEE" w14:textId="77777777" w:rsidR="00EA0A38" w:rsidRDefault="00EA0A38" w:rsidP="001E4BC5">
      <w:pPr>
        <w:spacing w:before="0"/>
      </w:pPr>
      <w:r>
        <w:separator/>
      </w:r>
    </w:p>
    <w:p w14:paraId="3385142B" w14:textId="77777777" w:rsidR="00EA0A38" w:rsidRDefault="00EA0A38"/>
  </w:footnote>
  <w:footnote w:type="continuationSeparator" w:id="0">
    <w:p w14:paraId="6C895ECA" w14:textId="77777777" w:rsidR="00EA0A38" w:rsidRDefault="00EA0A38" w:rsidP="001E4BC5">
      <w:pPr>
        <w:spacing w:before="0"/>
      </w:pPr>
      <w:r>
        <w:continuationSeparator/>
      </w:r>
    </w:p>
    <w:p w14:paraId="6D065208" w14:textId="77777777" w:rsidR="00EA0A38" w:rsidRDefault="00EA0A38"/>
  </w:footnote>
  <w:footnote w:type="continuationNotice" w:id="1">
    <w:p w14:paraId="7C7176BE" w14:textId="77777777" w:rsidR="00EA0A38" w:rsidRDefault="00EA0A38">
      <w:pPr>
        <w:spacing w:before="0"/>
      </w:pPr>
    </w:p>
    <w:p w14:paraId="27E5640A" w14:textId="77777777" w:rsidR="00EA0A38" w:rsidRDefault="00EA0A3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Default="00EA0A38">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Default="00EA0A38">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C11DE9" w:rsidRDefault="00EA0A38"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62345">
      <w:rPr>
        <w:noProof/>
        <w:lang w:val="en-US" w:eastAsia="ko-KR" w:bidi="ar-SA"/>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2EBA"/>
    <w:rsid w:val="00073B76"/>
    <w:rsid w:val="000A0ECB"/>
    <w:rsid w:val="000B2337"/>
    <w:rsid w:val="000C4AAE"/>
    <w:rsid w:val="000D2494"/>
    <w:rsid w:val="000D7DA2"/>
    <w:rsid w:val="000F2138"/>
    <w:rsid w:val="001126BB"/>
    <w:rsid w:val="00116203"/>
    <w:rsid w:val="001176B2"/>
    <w:rsid w:val="00120829"/>
    <w:rsid w:val="00130D01"/>
    <w:rsid w:val="00134CDE"/>
    <w:rsid w:val="00136D5E"/>
    <w:rsid w:val="00156431"/>
    <w:rsid w:val="00176A31"/>
    <w:rsid w:val="00197249"/>
    <w:rsid w:val="00197390"/>
    <w:rsid w:val="001A08BD"/>
    <w:rsid w:val="001A0C38"/>
    <w:rsid w:val="001A32B4"/>
    <w:rsid w:val="001A4AD5"/>
    <w:rsid w:val="001B0F38"/>
    <w:rsid w:val="001B1006"/>
    <w:rsid w:val="001B171F"/>
    <w:rsid w:val="001B249C"/>
    <w:rsid w:val="001B4602"/>
    <w:rsid w:val="001C2265"/>
    <w:rsid w:val="001C688D"/>
    <w:rsid w:val="001D4010"/>
    <w:rsid w:val="001D5515"/>
    <w:rsid w:val="001E4BC5"/>
    <w:rsid w:val="001F6E51"/>
    <w:rsid w:val="00216111"/>
    <w:rsid w:val="00223308"/>
    <w:rsid w:val="00226A27"/>
    <w:rsid w:val="002434B1"/>
    <w:rsid w:val="002460C5"/>
    <w:rsid w:val="00261F03"/>
    <w:rsid w:val="00274217"/>
    <w:rsid w:val="00283897"/>
    <w:rsid w:val="00295E5D"/>
    <w:rsid w:val="002A0888"/>
    <w:rsid w:val="002A5D55"/>
    <w:rsid w:val="002A5E45"/>
    <w:rsid w:val="002A7259"/>
    <w:rsid w:val="002C2464"/>
    <w:rsid w:val="002E2E7D"/>
    <w:rsid w:val="002F34FC"/>
    <w:rsid w:val="002F7E42"/>
    <w:rsid w:val="00303BA5"/>
    <w:rsid w:val="003138AF"/>
    <w:rsid w:val="003326DF"/>
    <w:rsid w:val="00333655"/>
    <w:rsid w:val="003442C9"/>
    <w:rsid w:val="00350F47"/>
    <w:rsid w:val="003607EA"/>
    <w:rsid w:val="00362345"/>
    <w:rsid w:val="0037773C"/>
    <w:rsid w:val="003945CD"/>
    <w:rsid w:val="00396DE9"/>
    <w:rsid w:val="003A76EE"/>
    <w:rsid w:val="003B2A21"/>
    <w:rsid w:val="003C1680"/>
    <w:rsid w:val="003C195F"/>
    <w:rsid w:val="003C5094"/>
    <w:rsid w:val="003D359C"/>
    <w:rsid w:val="003D5A7C"/>
    <w:rsid w:val="003D7F4D"/>
    <w:rsid w:val="003E158E"/>
    <w:rsid w:val="003F6668"/>
    <w:rsid w:val="00400D1E"/>
    <w:rsid w:val="00404B89"/>
    <w:rsid w:val="0041083C"/>
    <w:rsid w:val="004133FF"/>
    <w:rsid w:val="00414FAC"/>
    <w:rsid w:val="00420970"/>
    <w:rsid w:val="00425B79"/>
    <w:rsid w:val="0043040E"/>
    <w:rsid w:val="00430422"/>
    <w:rsid w:val="00450B6E"/>
    <w:rsid w:val="004541E3"/>
    <w:rsid w:val="0045698E"/>
    <w:rsid w:val="00456B04"/>
    <w:rsid w:val="00457656"/>
    <w:rsid w:val="00482FB5"/>
    <w:rsid w:val="004A12FF"/>
    <w:rsid w:val="004A61C0"/>
    <w:rsid w:val="004B2F4C"/>
    <w:rsid w:val="004E11C0"/>
    <w:rsid w:val="004E1832"/>
    <w:rsid w:val="004E1FDF"/>
    <w:rsid w:val="004E2312"/>
    <w:rsid w:val="004F7A2F"/>
    <w:rsid w:val="00507515"/>
    <w:rsid w:val="00514568"/>
    <w:rsid w:val="00517A16"/>
    <w:rsid w:val="00543520"/>
    <w:rsid w:val="00570FCD"/>
    <w:rsid w:val="00571D57"/>
    <w:rsid w:val="005755E1"/>
    <w:rsid w:val="00576C00"/>
    <w:rsid w:val="00586244"/>
    <w:rsid w:val="00596D48"/>
    <w:rsid w:val="005A41B3"/>
    <w:rsid w:val="005A6EE6"/>
    <w:rsid w:val="005E4449"/>
    <w:rsid w:val="006054F9"/>
    <w:rsid w:val="00605B57"/>
    <w:rsid w:val="0061591C"/>
    <w:rsid w:val="00623147"/>
    <w:rsid w:val="00624DE7"/>
    <w:rsid w:val="00626FB5"/>
    <w:rsid w:val="00646B9D"/>
    <w:rsid w:val="00650A58"/>
    <w:rsid w:val="0068602A"/>
    <w:rsid w:val="00693A77"/>
    <w:rsid w:val="00696BD8"/>
    <w:rsid w:val="006A1ECE"/>
    <w:rsid w:val="006D11AB"/>
    <w:rsid w:val="006D2863"/>
    <w:rsid w:val="006E0576"/>
    <w:rsid w:val="007000FE"/>
    <w:rsid w:val="00714659"/>
    <w:rsid w:val="00714DDD"/>
    <w:rsid w:val="00722D0D"/>
    <w:rsid w:val="00740C09"/>
    <w:rsid w:val="00742686"/>
    <w:rsid w:val="007503C3"/>
    <w:rsid w:val="007626DF"/>
    <w:rsid w:val="00781F65"/>
    <w:rsid w:val="00787707"/>
    <w:rsid w:val="007A022B"/>
    <w:rsid w:val="007A7A98"/>
    <w:rsid w:val="007C0E2A"/>
    <w:rsid w:val="007C43A6"/>
    <w:rsid w:val="007D6C9E"/>
    <w:rsid w:val="007E27FC"/>
    <w:rsid w:val="007F3020"/>
    <w:rsid w:val="00802B94"/>
    <w:rsid w:val="008035A1"/>
    <w:rsid w:val="008124F4"/>
    <w:rsid w:val="00817C55"/>
    <w:rsid w:val="00826542"/>
    <w:rsid w:val="008317BD"/>
    <w:rsid w:val="00832D0D"/>
    <w:rsid w:val="00847AD4"/>
    <w:rsid w:val="00860311"/>
    <w:rsid w:val="008618B5"/>
    <w:rsid w:val="008727AE"/>
    <w:rsid w:val="00880BA8"/>
    <w:rsid w:val="008861EC"/>
    <w:rsid w:val="008A0FB7"/>
    <w:rsid w:val="008A47BB"/>
    <w:rsid w:val="008C7177"/>
    <w:rsid w:val="008D0800"/>
    <w:rsid w:val="008D7CA4"/>
    <w:rsid w:val="00903363"/>
    <w:rsid w:val="00907B67"/>
    <w:rsid w:val="009254BA"/>
    <w:rsid w:val="00926F7C"/>
    <w:rsid w:val="009272FF"/>
    <w:rsid w:val="00931548"/>
    <w:rsid w:val="009445F1"/>
    <w:rsid w:val="00951412"/>
    <w:rsid w:val="00953E6F"/>
    <w:rsid w:val="00964463"/>
    <w:rsid w:val="00971A01"/>
    <w:rsid w:val="00975F38"/>
    <w:rsid w:val="00990D93"/>
    <w:rsid w:val="009914D4"/>
    <w:rsid w:val="009953CA"/>
    <w:rsid w:val="00997FF7"/>
    <w:rsid w:val="009A3857"/>
    <w:rsid w:val="009A733E"/>
    <w:rsid w:val="009B7B90"/>
    <w:rsid w:val="00A006A9"/>
    <w:rsid w:val="00A014FB"/>
    <w:rsid w:val="00A01FDE"/>
    <w:rsid w:val="00A06F53"/>
    <w:rsid w:val="00A178E8"/>
    <w:rsid w:val="00A20322"/>
    <w:rsid w:val="00A2341B"/>
    <w:rsid w:val="00A25C01"/>
    <w:rsid w:val="00A3112A"/>
    <w:rsid w:val="00A431FA"/>
    <w:rsid w:val="00A65863"/>
    <w:rsid w:val="00A75C04"/>
    <w:rsid w:val="00A82056"/>
    <w:rsid w:val="00A913AB"/>
    <w:rsid w:val="00AC68C2"/>
    <w:rsid w:val="00AD2EF3"/>
    <w:rsid w:val="00AD38D9"/>
    <w:rsid w:val="00AE60F5"/>
    <w:rsid w:val="00AF6417"/>
    <w:rsid w:val="00B053E9"/>
    <w:rsid w:val="00B058D7"/>
    <w:rsid w:val="00B40E1A"/>
    <w:rsid w:val="00B528AE"/>
    <w:rsid w:val="00B57152"/>
    <w:rsid w:val="00B6234F"/>
    <w:rsid w:val="00B65793"/>
    <w:rsid w:val="00B844BE"/>
    <w:rsid w:val="00B84F84"/>
    <w:rsid w:val="00B9420E"/>
    <w:rsid w:val="00B94D94"/>
    <w:rsid w:val="00B956B0"/>
    <w:rsid w:val="00B9766E"/>
    <w:rsid w:val="00BA0D71"/>
    <w:rsid w:val="00BB31AD"/>
    <w:rsid w:val="00BC0C6C"/>
    <w:rsid w:val="00BC40CE"/>
    <w:rsid w:val="00BC550B"/>
    <w:rsid w:val="00BD1055"/>
    <w:rsid w:val="00BF0846"/>
    <w:rsid w:val="00BF1CA7"/>
    <w:rsid w:val="00BF7ED4"/>
    <w:rsid w:val="00C03EA1"/>
    <w:rsid w:val="00C073A2"/>
    <w:rsid w:val="00C11DE9"/>
    <w:rsid w:val="00C138AC"/>
    <w:rsid w:val="00C234DF"/>
    <w:rsid w:val="00C32D9C"/>
    <w:rsid w:val="00C51231"/>
    <w:rsid w:val="00C5504B"/>
    <w:rsid w:val="00C67891"/>
    <w:rsid w:val="00C714D1"/>
    <w:rsid w:val="00C85E69"/>
    <w:rsid w:val="00C90B8B"/>
    <w:rsid w:val="00C9596F"/>
    <w:rsid w:val="00C96823"/>
    <w:rsid w:val="00CB0250"/>
    <w:rsid w:val="00CB1DBB"/>
    <w:rsid w:val="00CC5076"/>
    <w:rsid w:val="00CC5762"/>
    <w:rsid w:val="00CD2AA9"/>
    <w:rsid w:val="00CD72A2"/>
    <w:rsid w:val="00CE1040"/>
    <w:rsid w:val="00CE69F0"/>
    <w:rsid w:val="00CE7060"/>
    <w:rsid w:val="00D14E21"/>
    <w:rsid w:val="00D17328"/>
    <w:rsid w:val="00D23B78"/>
    <w:rsid w:val="00D341BF"/>
    <w:rsid w:val="00D903C7"/>
    <w:rsid w:val="00DA235E"/>
    <w:rsid w:val="00DA7568"/>
    <w:rsid w:val="00DB6E0A"/>
    <w:rsid w:val="00DC07F6"/>
    <w:rsid w:val="00DD34BA"/>
    <w:rsid w:val="00DE2B61"/>
    <w:rsid w:val="00DF03D9"/>
    <w:rsid w:val="00E00ABE"/>
    <w:rsid w:val="00E172B7"/>
    <w:rsid w:val="00E30FF8"/>
    <w:rsid w:val="00E373CB"/>
    <w:rsid w:val="00E406CB"/>
    <w:rsid w:val="00E4164A"/>
    <w:rsid w:val="00E54355"/>
    <w:rsid w:val="00E61F95"/>
    <w:rsid w:val="00E72D03"/>
    <w:rsid w:val="00EA0A38"/>
    <w:rsid w:val="00EA6FCB"/>
    <w:rsid w:val="00F025DD"/>
    <w:rsid w:val="00F02972"/>
    <w:rsid w:val="00F077F0"/>
    <w:rsid w:val="00F07DC6"/>
    <w:rsid w:val="00F23919"/>
    <w:rsid w:val="00F23A7B"/>
    <w:rsid w:val="00F7611E"/>
    <w:rsid w:val="00F81866"/>
    <w:rsid w:val="00F8363C"/>
    <w:rsid w:val="00F857FF"/>
    <w:rsid w:val="00F90678"/>
    <w:rsid w:val="00F9129A"/>
    <w:rsid w:val="00F932E3"/>
    <w:rsid w:val="00FB3712"/>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5/Irt98JTLBL9W9psCRSlsUvJe4=" w:salt="dTIdvGgGGlOegnCpF9Xwg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pl-PL" w:eastAsia="pl-PL" w:bidi="pl-PL"/>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999929 xmlns="http://www.datev.de/BSOffice/999929">994c4263-2461-4728-ac02-722d60876dc1</BSO999929>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2.xml><?xml version="1.0" encoding="utf-8"?>
<ds:datastoreItem xmlns:ds="http://schemas.openxmlformats.org/officeDocument/2006/customXml" ds:itemID="{A053276B-37C1-4F88-B8E4-E1C4E75D8324}">
  <ds:schemaRefs>
    <ds:schemaRef ds:uri="http://www.datev.de/BSOffice/999929"/>
  </ds:schemaRefs>
</ds:datastoreItem>
</file>

<file path=customXml/itemProps3.xml><?xml version="1.0" encoding="utf-8"?>
<ds:datastoreItem xmlns:ds="http://schemas.openxmlformats.org/officeDocument/2006/customXml" ds:itemID="{A056DE39-39A5-4E8D-9A75-672C9A7EC660}">
  <ds:schemaRefs>
    <ds:schemaRef ds:uri="http://schemas.openxmlformats.org/officeDocument/2006/bibliography"/>
  </ds:schemaRefs>
</ds:datastoreItem>
</file>

<file path=customXml/itemProps4.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5.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2596</Words>
  <Characters>14803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