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Default="001E4BC5" w:rsidP="004541E3">
      <w:pPr>
        <w:spacing w:before="240" w:after="240"/>
        <w:jc w:val="left"/>
        <w:rPr>
          <w:sz w:val="36"/>
          <w:szCs w:val="36"/>
        </w:rPr>
        <w:sectPr w:rsidR="004541E3" w:rsidSect="001A08BD">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r>
        <w:rPr>
          <w:sz w:val="36"/>
          <w:szCs w:val="36"/>
        </w:rPr>
        <w:t>Formulaire de transfert de Licence pour la durée des droits de propriété intellectuelle</w:t>
      </w:r>
    </w:p>
    <w:tbl>
      <w:tblPr>
        <w:tblStyle w:val="TableGrid"/>
        <w:tblW w:w="9029" w:type="dxa"/>
        <w:jc w:val="center"/>
        <w:tblLook w:val="04A0" w:firstRow="1" w:lastRow="0" w:firstColumn="1" w:lastColumn="0" w:noHBand="0" w:noVBand="1"/>
      </w:tblPr>
      <w:tblGrid>
        <w:gridCol w:w="2185"/>
        <w:gridCol w:w="2169"/>
        <w:gridCol w:w="2179"/>
        <w:gridCol w:w="775"/>
        <w:gridCol w:w="1721"/>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033EFC" w:rsidRDefault="001E4BC5" w:rsidP="00DD34BA">
            <w:pPr>
              <w:jc w:val="right"/>
              <w:rPr>
                <w:sz w:val="16"/>
                <w:szCs w:val="16"/>
              </w:rPr>
            </w:pPr>
            <w:r w:rsidRPr="00033EFC">
              <w:rPr>
                <w:sz w:val="16"/>
                <w:szCs w:val="16"/>
              </w:rPr>
              <w:t>Date de transfert</w:t>
            </w:r>
          </w:p>
          <w:p w14:paraId="47E8875D" w14:textId="77777777" w:rsidR="001E4BC5" w:rsidRPr="001E4BC5" w:rsidRDefault="001E4BC5" w:rsidP="00DD34BA">
            <w:pPr>
              <w:jc w:val="right"/>
              <w:rPr>
                <w:i/>
                <w:iCs/>
                <w:sz w:val="16"/>
                <w:szCs w:val="16"/>
              </w:rPr>
            </w:pPr>
            <w:r>
              <w:rPr>
                <w:i/>
                <w:iCs/>
                <w:sz w:val="14"/>
                <w:szCs w:val="14"/>
              </w:rPr>
              <w:t>À remplir par le Client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51E4EEAB"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033EFC" w:rsidRDefault="001E4BC5" w:rsidP="00DD34BA">
            <w:pPr>
              <w:jc w:val="right"/>
              <w:rPr>
                <w:sz w:val="16"/>
                <w:szCs w:val="16"/>
              </w:rPr>
            </w:pPr>
            <w:r w:rsidRPr="00033EFC">
              <w:rPr>
                <w:sz w:val="16"/>
                <w:szCs w:val="16"/>
              </w:rPr>
              <w:t>N° de l’Offre</w:t>
            </w:r>
          </w:p>
          <w:p w14:paraId="1000F6F0" w14:textId="77777777" w:rsidR="001E4BC5" w:rsidRPr="001E4BC5" w:rsidRDefault="001E4BC5" w:rsidP="00DD34BA">
            <w:pPr>
              <w:jc w:val="right"/>
              <w:rPr>
                <w:i/>
                <w:iCs/>
              </w:rPr>
            </w:pPr>
            <w:r>
              <w:rPr>
                <w:i/>
                <w:iCs/>
                <w:sz w:val="14"/>
                <w:szCs w:val="14"/>
              </w:rPr>
              <w:t>À remplir par la société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proofErr w:type="spellStart"/>
            <w:r>
              <w:t>M16</w:t>
            </w:r>
            <w:proofErr w:type="spellEnd"/>
            <w:r>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137940CE"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38717158" w:rsidR="001E4BC5" w:rsidRPr="00940B35" w:rsidRDefault="001E4BC5" w:rsidP="00DD34BA">
      <w:pPr>
        <w:spacing w:before="360"/>
      </w:pPr>
      <w:r>
        <w:t xml:space="preserve">Le présent Formulaire de transfert de Licence pour la durée des droits de propriété intellectuelle vise à informer Microsoft du transfert de Licences pour la durée des droits de propriété intellectuelle, conformément aux dispositions du contrat de Licence en Volume dans le cadre duquel le Client a acquis </w:t>
      </w:r>
      <w:r w:rsidR="006171A0">
        <w:t xml:space="preserve">les Licences (le « Contrat »). </w:t>
      </w:r>
      <w:r>
        <w:t xml:space="preserve">L’Annexe A </w:t>
      </w:r>
      <w:proofErr w:type="spellStart"/>
      <w:r>
        <w:t>mentionne</w:t>
      </w:r>
      <w:proofErr w:type="spellEnd"/>
      <w:r>
        <w:t xml:space="preserve"> les Licences pour la durée des droits de propriété intellectuelle à transférer à l’entité identifiée ci-dessous (le « Cessionnaire »).</w:t>
      </w:r>
    </w:p>
    <w:p w14:paraId="75414AD6" w14:textId="77777777" w:rsidR="001E4BC5" w:rsidRPr="00940B35" w:rsidRDefault="001E4BC5" w:rsidP="00DD34BA">
      <w:r>
        <w:t>Le présent Formulaire doit être entièrement renseigné, y compris l’Annexe A, et signé par le Client et le Cessionnaire. Les termes commençant par une majuscule qui sont utilisés dans le présent Formulaire mais qui n’y sont pas définis ont la signification qui leur est attribuée dans le Contrat.</w:t>
      </w:r>
    </w:p>
    <w:p w14:paraId="64E0E5DB" w14:textId="77777777" w:rsidR="00975F38" w:rsidRPr="00940B35" w:rsidRDefault="00975F38" w:rsidP="00DD34BA">
      <w:r>
        <w:t>« Client », aux fins du présent Formulaire, désigne le Client, l’Affilié Signataire, l’Affilié Enregistré ou l’Établissement à qui/auquel les Licences ont été concédées et non un Affilié en sous-licence.</w:t>
      </w:r>
    </w:p>
    <w:p w14:paraId="22DEF4FA" w14:textId="77777777" w:rsidR="00975F38" w:rsidRPr="00940B35" w:rsidRDefault="00975F38" w:rsidP="00DD34BA">
      <w:r>
        <w:t>« Cessionnaire » désigne l’entité à laquelle les Licences sont transférées.</w:t>
      </w:r>
    </w:p>
    <w:p w14:paraId="4A8FFC19" w14:textId="77777777" w:rsidR="001E4BC5" w:rsidRPr="00940B35" w:rsidRDefault="001E4BC5" w:rsidP="00116203">
      <w:pPr>
        <w:pStyle w:val="Heading1"/>
      </w:pPr>
      <w:r>
        <w:t>1.</w:t>
      </w:r>
      <w:r>
        <w:tab/>
        <w:t>Client.</w:t>
      </w:r>
    </w:p>
    <w:p w14:paraId="10C73901" w14:textId="77777777" w:rsidR="00A2341B" w:rsidRPr="00940B35" w:rsidRDefault="00A2341B" w:rsidP="00A2341B">
      <w:r>
        <w:t>Les informations relatives au Client, et non celles relatives aux Affiliés qui disposent d’une sous-licence d’utilisation de ces Produits, doivent être indiquées pour que le transfert soit valable.</w:t>
      </w:r>
    </w:p>
    <w:p w14:paraId="45E2A0BF" w14:textId="023C9F85" w:rsidR="001E4BC5" w:rsidRPr="00940B35" w:rsidRDefault="001E4BC5" w:rsidP="00005DA2">
      <w:r>
        <w:rPr>
          <w:b/>
          <w:bCs/>
        </w:rPr>
        <w:t xml:space="preserve">Nom de l’entité*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2F734C06" w:rsidR="001E4BC5" w:rsidRPr="00940B35" w:rsidRDefault="001E4BC5" w:rsidP="00DD34BA">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6171A0">
        <w:rPr>
          <w:b/>
          <w:bCs/>
        </w:rPr>
        <w:t xml:space="preserve"> </w:t>
      </w:r>
      <w:r>
        <w:rPr>
          <w:b/>
          <w:bCs/>
        </w:rPr>
        <w:t xml:space="preserve">Nom* </w:t>
      </w:r>
      <w:r>
        <w:fldChar w:fldCharType="begin">
          <w:ffData>
            <w:name w:val="Text2"/>
            <w:enabled/>
            <w:calcOnExit w:val="0"/>
            <w:textInput/>
          </w:ffData>
        </w:fldChar>
      </w:r>
      <w:bookmarkStart w:id="1"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1"/>
    </w:p>
    <w:p w14:paraId="31514A8D" w14:textId="09B13139" w:rsidR="001E4BC5" w:rsidRPr="00940B35" w:rsidRDefault="001E4BC5" w:rsidP="00DD34BA">
      <w:pPr>
        <w:spacing w:before="0"/>
      </w:pPr>
      <w:r>
        <w:rPr>
          <w:b/>
          <w:bCs/>
        </w:rPr>
        <w:t>Adresse é</w:t>
      </w:r>
      <w:r w:rsidR="006171A0">
        <w:rPr>
          <w:b/>
          <w:bCs/>
        </w:rPr>
        <w:t>lectronique de l’interlocuteur*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64DF658D" w:rsidR="001E4BC5" w:rsidRPr="00940B35" w:rsidRDefault="001E4BC5" w:rsidP="00DD34BA">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01DF429A" w:rsidR="001E4BC5" w:rsidRPr="00940B35" w:rsidRDefault="001E4BC5" w:rsidP="00DD34BA">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59A8CB0" w14:textId="52DE848F" w:rsidR="001E4BC5" w:rsidRPr="00940B35" w:rsidRDefault="001E4BC5" w:rsidP="00DD34BA">
      <w:pPr>
        <w:spacing w:before="0"/>
      </w:pPr>
      <w:r>
        <w:rPr>
          <w:b/>
          <w:bCs/>
        </w:rPr>
        <w:t xml:space="preserve">État/Province*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038B1486" w:rsidR="001E4BC5" w:rsidRPr="00940B35" w:rsidRDefault="001E4BC5" w:rsidP="00DD34BA">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79476DB2" w:rsidR="001E4BC5" w:rsidRPr="00940B35" w:rsidRDefault="001E4BC5" w:rsidP="00DD34BA">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21BEBDA4" w:rsidR="001E4BC5" w:rsidRPr="00940B35" w:rsidRDefault="001E4BC5" w:rsidP="00DD34BA">
      <w:pPr>
        <w:spacing w:before="0"/>
      </w:pPr>
      <w:r>
        <w:rPr>
          <w:b/>
          <w:bCs/>
        </w:rPr>
        <w:t xml:space="preserve">Numéro de 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38AF18E" w14:textId="77777777" w:rsidR="001E4BC5" w:rsidRPr="00940B35" w:rsidRDefault="001E4BC5" w:rsidP="00DD34BA">
      <w:pPr>
        <w:spacing w:before="0"/>
      </w:pPr>
      <w:r>
        <w:rPr>
          <w:i/>
          <w:iCs/>
        </w:rPr>
        <w:t>* Champs obligatoires</w:t>
      </w:r>
    </w:p>
    <w:p w14:paraId="3461C5BB" w14:textId="77777777" w:rsidR="001E4BC5" w:rsidRPr="00940B35" w:rsidRDefault="001E4BC5" w:rsidP="00116203">
      <w:pPr>
        <w:pStyle w:val="Heading1"/>
      </w:pPr>
      <w:r>
        <w:t>2.</w:t>
      </w:r>
      <w:r>
        <w:tab/>
        <w:t>Cessionnaire.</w:t>
      </w:r>
    </w:p>
    <w:p w14:paraId="25EB5533" w14:textId="57268FF3" w:rsidR="00F23919" w:rsidRPr="00940B35" w:rsidRDefault="00F23919" w:rsidP="00005DA2">
      <w:r>
        <w:rPr>
          <w:b/>
          <w:bCs/>
        </w:rPr>
        <w:t xml:space="preserve">Nom de l’entité*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4AFCDBDE" w:rsidR="00F23919" w:rsidRPr="00940B35" w:rsidRDefault="00F23919" w:rsidP="00DD34BA">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150C9E98" w:rsidR="00F23919" w:rsidRPr="00940B35" w:rsidRDefault="00F23919" w:rsidP="00DD34BA">
      <w:pPr>
        <w:spacing w:before="0"/>
      </w:pPr>
      <w:r>
        <w:rPr>
          <w:b/>
          <w:bCs/>
        </w:rPr>
        <w:t>Adresse é</w:t>
      </w:r>
      <w:r w:rsidR="006171A0">
        <w:rPr>
          <w:b/>
          <w:bCs/>
        </w:rPr>
        <w:t>lectronique de l’interlocuteur*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49D67FC7" w:rsidR="00F23919" w:rsidRPr="00940B35" w:rsidRDefault="00F23919" w:rsidP="00DD34BA">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7C54050" w:rsidR="00F23919" w:rsidRPr="00940B35" w:rsidRDefault="00F23919" w:rsidP="00DD34BA">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B896BE" w14:textId="7DE76446" w:rsidR="00F23919" w:rsidRPr="00940B35" w:rsidRDefault="00F23919" w:rsidP="00DD34BA">
      <w:pPr>
        <w:spacing w:before="0"/>
      </w:pPr>
      <w:r>
        <w:rPr>
          <w:b/>
          <w:bCs/>
        </w:rPr>
        <w:t xml:space="preserve">État/Province*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99F068A" w:rsidR="00F23919" w:rsidRPr="00940B35" w:rsidRDefault="00F23919" w:rsidP="00DD34BA">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5A7B0803" w:rsidR="00F23919" w:rsidRPr="00940B35" w:rsidRDefault="00F23919" w:rsidP="00A06F53">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43E1DF93" w:rsidR="00F23919" w:rsidRPr="00940B35" w:rsidRDefault="00F23919" w:rsidP="00DD34BA">
      <w:pPr>
        <w:spacing w:before="0"/>
      </w:pPr>
      <w:r>
        <w:rPr>
          <w:b/>
          <w:bCs/>
        </w:rPr>
        <w:t xml:space="preserve">Numéro de 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126258DD" w:rsidR="001E4BC5" w:rsidRPr="00940B35" w:rsidRDefault="001E4BC5" w:rsidP="00DD34BA">
      <w:pPr>
        <w:spacing w:before="0"/>
      </w:pPr>
      <w:r>
        <w:rPr>
          <w:b/>
          <w:bCs/>
        </w:rPr>
        <w:t xml:space="preserve">Numéro du Contrat du Cessionnaire, du Compte d’Achats ou de l’Accord de Mise en Œuvre (le cas échéant)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940B35" w:rsidRDefault="001E4BC5" w:rsidP="00DD34BA">
      <w:pPr>
        <w:spacing w:before="0"/>
      </w:pPr>
      <w:r>
        <w:rPr>
          <w:i/>
          <w:iCs/>
        </w:rPr>
        <w:t>* Champs obligatoires</w:t>
      </w:r>
    </w:p>
    <w:p w14:paraId="512069D8" w14:textId="77777777" w:rsidR="001E4BC5" w:rsidRPr="00940B35" w:rsidRDefault="001E4BC5" w:rsidP="00116203">
      <w:pPr>
        <w:pStyle w:val="Heading1"/>
      </w:pPr>
      <w:r>
        <w:t>3.</w:t>
      </w:r>
      <w:r>
        <w:tab/>
        <w:t>Raison du transfert de Licence.</w:t>
      </w:r>
    </w:p>
    <w:p w14:paraId="63896121" w14:textId="76BA470E" w:rsidR="001E4BC5" w:rsidRPr="00940B35" w:rsidRDefault="001E4BC5" w:rsidP="00E406CB">
      <w:pPr>
        <w:pStyle w:val="ListParagraph"/>
        <w:numPr>
          <w:ilvl w:val="0"/>
          <w:numId w:val="3"/>
        </w:numPr>
        <w:ind w:left="1080"/>
        <w:contextualSpacing w:val="0"/>
      </w:pPr>
      <w:r>
        <w:rPr>
          <w:b/>
          <w:bCs/>
        </w:rPr>
        <w:t>Transferts autorisés en vertu des termes du Contrat ou de l’Acc</w:t>
      </w:r>
      <w:r w:rsidR="006171A0">
        <w:rPr>
          <w:b/>
          <w:bCs/>
        </w:rPr>
        <w:t>ord de Mise en Œuvre du Client.</w:t>
      </w:r>
      <w:r>
        <w:rPr>
          <w:b/>
          <w:bCs/>
        </w:rPr>
        <w:t xml:space="preserve"> </w:t>
      </w:r>
      <w:r>
        <w:t xml:space="preserve">Le Client transfère les Licences pour la durée des droits de propriété </w:t>
      </w:r>
      <w:r>
        <w:lastRenderedPageBreak/>
        <w:t>intellectuelle répertoriées dans l’Annexe A, qu’il garantit avoir payées dans leur intégralité (cocher la case correspondante) :</w:t>
      </w:r>
    </w:p>
    <w:bookmarkStart w:id="2" w:name="Check1"/>
    <w:p w14:paraId="286021C8" w14:textId="7B152339" w:rsidR="001E4BC5" w:rsidRPr="00940B35"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bookmarkEnd w:id="2"/>
      <w:r>
        <w:tab/>
        <w:t>à un Affilié</w:t>
      </w:r>
    </w:p>
    <w:p w14:paraId="0AFCB3A0" w14:textId="7EAF47AB" w:rsidR="001E4BC5" w:rsidRPr="00940B35"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r>
        <w:tab/>
        <w:t>à un tiers, uniquement dans le cadre du transfert de matériel ou d’employés couverts par les licences dans le cadre :</w:t>
      </w:r>
    </w:p>
    <w:p w14:paraId="1B83BCEC" w14:textId="77777777" w:rsidR="001E4BC5" w:rsidRPr="00940B35" w:rsidRDefault="001E4BC5" w:rsidP="00A06F53">
      <w:pPr>
        <w:pStyle w:val="ListParagraph"/>
        <w:numPr>
          <w:ilvl w:val="0"/>
          <w:numId w:val="1"/>
        </w:numPr>
        <w:ind w:left="1440"/>
        <w:contextualSpacing w:val="0"/>
      </w:pPr>
      <w:r>
        <w:t xml:space="preserve">d’une scission d’un Affilié ou d’une scission d’une division d’un Affilié ; ou </w:t>
      </w:r>
    </w:p>
    <w:p w14:paraId="27F35B44" w14:textId="77777777" w:rsidR="001E4BC5" w:rsidRPr="00940B35" w:rsidRDefault="001E4BC5" w:rsidP="00A06F53">
      <w:pPr>
        <w:pStyle w:val="ListParagraph"/>
        <w:numPr>
          <w:ilvl w:val="0"/>
          <w:numId w:val="1"/>
        </w:numPr>
        <w:ind w:left="1440"/>
        <w:contextualSpacing w:val="0"/>
      </w:pPr>
      <w:r>
        <w:t>d’une fusion impliquant le Client ou un Affilié.</w:t>
      </w:r>
    </w:p>
    <w:p w14:paraId="3E00F5A7" w14:textId="0B6CA698" w:rsidR="001E4BC5" w:rsidRPr="00940B35" w:rsidRDefault="001E4BC5" w:rsidP="00DD34BA">
      <w:pPr>
        <w:ind w:left="1440"/>
      </w:pPr>
      <w:r>
        <w:t>Quel que soit le cas, veuillez indiquer le nom et l’adresse de l’Affilié, le cas échéant :</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436ACD31" w:rsidR="001E4BC5" w:rsidRPr="00940B35"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r>
        <w:tab/>
        <w:t>au client désigné dans l’Accord de Mise en Œuvre Select, Select Plus ou Infogérant Entreprise, ou bien à l’un de ses Affiliés.</w:t>
      </w:r>
    </w:p>
    <w:p w14:paraId="44821862" w14:textId="2505C5F7" w:rsidR="001E4BC5" w:rsidRPr="00940B35" w:rsidRDefault="001E4BC5" w:rsidP="00B844BE">
      <w:pPr>
        <w:pStyle w:val="ListParagraph"/>
        <w:numPr>
          <w:ilvl w:val="0"/>
          <w:numId w:val="3"/>
        </w:numPr>
        <w:ind w:left="1080"/>
        <w:contextualSpacing w:val="0"/>
      </w:pPr>
      <w:r>
        <w:rPr>
          <w:b/>
          <w:bCs/>
        </w:rPr>
        <w:t>Transferts pour lesquels l’accord écrit de Microsoft est obligatoire.</w:t>
      </w:r>
      <w:r w:rsidR="002D63AC">
        <w:t xml:space="preserve"> </w:t>
      </w:r>
      <w:r>
        <w:t>(Le transfert devient valable lorsque Microsoft signe ce Formulaire de transfert de Licence pour la durée des droits de propriété intellectuelle et qu’elle notifie son accord au Client et au Cessionnaire.)</w:t>
      </w:r>
    </w:p>
    <w:p w14:paraId="0DFA8161" w14:textId="2FCEDAD9" w:rsidR="00533F88" w:rsidRPr="00533F88" w:rsidRDefault="00533F88" w:rsidP="00533F88">
      <w:pPr>
        <w:ind w:left="1080"/>
        <w:rPr>
          <w:b/>
          <w:bCs/>
        </w:rPr>
      </w:pPr>
      <w:r w:rsidRPr="00533F88">
        <w:rPr>
          <w:b/>
          <w:bCs/>
        </w:rPr>
        <w:t>Exclusion : licences acquises dans le cadre de programmes Open (Licence Open et Open Value)</w:t>
      </w:r>
    </w:p>
    <w:p w14:paraId="4DEE4230" w14:textId="0AE1A819" w:rsidR="001E4BC5" w:rsidRPr="00940B35"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r>
        <w:tab/>
        <w:t xml:space="preserve">Le Client souhaite obtenir l’accord de Microsoft afin de transférer à un tiers non affilié toutes les licences pour la durée des droits de propriété intellectuelle, conformément aux dispositions de la Licence Microsoft mentionnée ci-dessus, telles qu’énumérées dans l’Annexe A, que le client certifie avoir payées dans leur intégralité, pour </w:t>
      </w:r>
      <w:r w:rsidR="006171A0">
        <w:t xml:space="preserve">la(les) raison(s) suivante(s). </w:t>
      </w:r>
      <w:r>
        <w:t>(</w:t>
      </w:r>
      <w:r w:rsidR="006171A0">
        <w:rPr>
          <w:i/>
          <w:iCs/>
        </w:rPr>
        <w:t>Partie à remplir par le Client.</w:t>
      </w:r>
      <w:r>
        <w:rPr>
          <w:i/>
          <w:iCs/>
        </w:rPr>
        <w:t xml:space="preserve"> Joindre des pages supplémentaires, le cas échéant.</w:t>
      </w:r>
      <w:r>
        <w:t>)</w:t>
      </w:r>
    </w:p>
    <w:p w14:paraId="486E1C6E" w14:textId="479E7F9F" w:rsidR="00F23919" w:rsidRPr="00940B35" w:rsidRDefault="00C67891" w:rsidP="00DD34BA">
      <w:pPr>
        <w:ind w:left="1440"/>
      </w:pPr>
      <w:r>
        <w:fldChar w:fldCharType="begin">
          <w:ffData>
            <w:name w:val="Text5"/>
            <w:enabled/>
            <w:calcOnExit w:val="0"/>
            <w:textInput/>
          </w:ffData>
        </w:fldChar>
      </w:r>
      <w:bookmarkStart w:id="4"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3457E81" w14:textId="6C281549" w:rsidR="00F23919" w:rsidRPr="00940B35" w:rsidRDefault="00C67891" w:rsidP="00DD34BA">
      <w:pPr>
        <w:ind w:left="1440"/>
      </w:pPr>
      <w:r>
        <w:fldChar w:fldCharType="begin">
          <w:ffData>
            <w:name w:val="Text6"/>
            <w:enabled/>
            <w:calcOnExit w:val="0"/>
            <w:textInput/>
          </w:ffData>
        </w:fldChar>
      </w:r>
      <w:bookmarkStart w:id="5"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5C12ECD5" w14:textId="2977F160" w:rsidR="00F23919" w:rsidRPr="00940B35" w:rsidRDefault="00C67891" w:rsidP="00DD34BA">
      <w:pPr>
        <w:ind w:left="1440"/>
      </w:pPr>
      <w:r>
        <w:fldChar w:fldCharType="begin">
          <w:ffData>
            <w:name w:val="Text7"/>
            <w:enabled/>
            <w:calcOnExit w:val="0"/>
            <w:textInput/>
          </w:ffData>
        </w:fldChar>
      </w:r>
      <w:bookmarkStart w:id="6"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D149CA4" w14:textId="77777777" w:rsidR="001E4BC5" w:rsidRPr="00940B35" w:rsidRDefault="001E4BC5" w:rsidP="00DD34BA">
      <w:pPr>
        <w:ind w:left="1080"/>
      </w:pPr>
      <w:r>
        <w:t>Si la raison est liée au dépôt de bilan ou à la liquidation des actifs du Client, veuillez fournir de la documentation à l’appui, comme, par exemple, une décision du tribunal de commerce ou du syndic de faillite.</w:t>
      </w:r>
    </w:p>
    <w:p w14:paraId="7ACA23AE" w14:textId="77777777" w:rsidR="001E4BC5" w:rsidRPr="00940B35" w:rsidRDefault="001E4BC5" w:rsidP="00DD34BA">
      <w:pPr>
        <w:ind w:left="1440" w:hanging="360"/>
      </w:pPr>
      <w:r>
        <w:t>Cochez la case appropriée :</w:t>
      </w:r>
    </w:p>
    <w:p w14:paraId="37C7BDD3" w14:textId="6947EC13" w:rsidR="001E4BC5" w:rsidRPr="00940B35"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r>
        <w:tab/>
        <w:t>Documentation à l’appui jointe.</w:t>
      </w:r>
    </w:p>
    <w:p w14:paraId="04CA2BFC" w14:textId="2B2EABE0" w:rsidR="001E4BC5" w:rsidRPr="00940B35" w:rsidRDefault="001E4BC5" w:rsidP="00DD34BA">
      <w:pPr>
        <w:ind w:left="1440"/>
      </w:pPr>
      <w:r>
        <w:t>Indiquez, le cas échéa</w:t>
      </w:r>
      <w:bookmarkStart w:id="7" w:name="Text4"/>
      <w:r w:rsidR="006171A0">
        <w:t xml:space="preserve">nt, les titres des documents : </w:t>
      </w:r>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B061E57" w14:textId="66CE5F14" w:rsidR="001E4BC5" w:rsidRPr="00940B35"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A322B5">
        <w:fldChar w:fldCharType="separate"/>
      </w:r>
      <w:r>
        <w:fldChar w:fldCharType="end"/>
      </w:r>
      <w:r>
        <w:tab/>
        <w:t>Pas de documentation à l’appui.</w:t>
      </w:r>
    </w:p>
    <w:p w14:paraId="14C6C780" w14:textId="77777777" w:rsidR="001E4BC5" w:rsidRPr="00940B35" w:rsidRDefault="001E4BC5" w:rsidP="00116203">
      <w:pPr>
        <w:pStyle w:val="Heading1"/>
      </w:pPr>
      <w:r>
        <w:t>4.</w:t>
      </w:r>
      <w:r>
        <w:tab/>
        <w:t>Reconnaissances du Client et du Cessionnaire.</w:t>
      </w:r>
    </w:p>
    <w:p w14:paraId="3B89203A" w14:textId="220B768C" w:rsidR="001E4BC5" w:rsidRPr="00940B35" w:rsidRDefault="001E4BC5" w:rsidP="00DD34BA">
      <w:r>
        <w:t xml:space="preserve">Le Client et le Cessionnaire reconnaissent que les transferts de Software Assurance et/ou de License &amp; Software Assurance ne sont pas autorisés et que les droits obtenus grâce à la Software Assurance ne peuvent pas être transférés jusqu'à l'expiration ou jusqu'au renouvellement de la couverture Software Assurance des licences à transférer. La réception de ce formulaire par Microsoft ne constitue pas une validation de licences transférées sur la base d’informations non valables ou inexactes dans l’Annexe A relative au statut de la licence. Le Client reste redevable des sommes dues pour toute licence pour la durée des droits de propriété intellectuelle acquise par le biais de MS </w:t>
      </w:r>
      <w:proofErr w:type="spellStart"/>
      <w:r>
        <w:t>Financing</w:t>
      </w:r>
      <w:proofErr w:type="spellEnd"/>
      <w:r>
        <w:t>.</w:t>
      </w:r>
    </w:p>
    <w:p w14:paraId="16A6158F" w14:textId="77777777" w:rsidR="001E4BC5" w:rsidRPr="00940B35" w:rsidRDefault="001E4BC5" w:rsidP="00DD34BA">
      <w:r>
        <w:t>En signant le présent document, le Client déclare et garantit que :</w:t>
      </w:r>
    </w:p>
    <w:p w14:paraId="7C95C32C" w14:textId="4CAF1492" w:rsidR="001E4BC5" w:rsidRPr="00940B35" w:rsidRDefault="001E4BC5" w:rsidP="00B844BE">
      <w:pPr>
        <w:pStyle w:val="ListParagraph"/>
        <w:numPr>
          <w:ilvl w:val="0"/>
          <w:numId w:val="7"/>
        </w:numPr>
        <w:ind w:left="1080"/>
        <w:contextualSpacing w:val="0"/>
      </w:pPr>
      <w:r>
        <w:t>Le Client transfère seulement les Licences pour la durée des droits de propriété intell</w:t>
      </w:r>
      <w:r w:rsidR="006171A0">
        <w:t xml:space="preserve">ectuelle intégralement payées. </w:t>
      </w:r>
      <w:r>
        <w:t>Le Client consultera l’article « Concession de Licences » de son contrat pour s’assurer que les Licences qu’il prévoit de transférer sont valables pour la durée des droits de propriété intellectuelle.</w:t>
      </w:r>
    </w:p>
    <w:p w14:paraId="186D5FFB" w14:textId="77777777" w:rsidR="00404B89" w:rsidRPr="00940B35" w:rsidRDefault="00404B89" w:rsidP="00404B89">
      <w:pPr>
        <w:pStyle w:val="ListParagraph"/>
        <w:numPr>
          <w:ilvl w:val="0"/>
          <w:numId w:val="7"/>
        </w:numPr>
        <w:ind w:left="1080"/>
        <w:contextualSpacing w:val="0"/>
      </w:pPr>
      <w:r>
        <w:lastRenderedPageBreak/>
        <w:t>Le Client a fourni au Cessionnaire la documentation nécessaire pour permettre à ce dernier de déterminer la portée, l’objectif ainsi que les limitations des droits concédés par Microsoft en vertu des Licences faisant l'objet du transfert ; et</w:t>
      </w:r>
    </w:p>
    <w:p w14:paraId="3707D05D" w14:textId="77777777" w:rsidR="001E4BC5" w:rsidRPr="00940B35" w:rsidRDefault="001E4BC5" w:rsidP="00B844BE">
      <w:pPr>
        <w:pStyle w:val="ListParagraph"/>
        <w:numPr>
          <w:ilvl w:val="0"/>
          <w:numId w:val="7"/>
        </w:numPr>
        <w:ind w:left="1080"/>
        <w:contextualSpacing w:val="0"/>
      </w:pPr>
      <w:r>
        <w:t>Le Client ne transfère pas</w:t>
      </w:r>
    </w:p>
    <w:p w14:paraId="163A4E61" w14:textId="77777777" w:rsidR="001E4BC5" w:rsidRPr="00940B35" w:rsidRDefault="001E4BC5" w:rsidP="00055FDE">
      <w:pPr>
        <w:pStyle w:val="ListParagraph"/>
        <w:numPr>
          <w:ilvl w:val="0"/>
          <w:numId w:val="5"/>
        </w:numPr>
        <w:ind w:left="1620" w:hanging="540"/>
        <w:contextualSpacing w:val="0"/>
      </w:pPr>
      <w:r>
        <w:t>des droits provisoires d’utilisation des Logiciels ;</w:t>
      </w:r>
    </w:p>
    <w:p w14:paraId="55DD9CFA" w14:textId="77777777" w:rsidR="001E4BC5" w:rsidRPr="00940B35" w:rsidRDefault="001E4BC5" w:rsidP="00055FDE">
      <w:pPr>
        <w:pStyle w:val="ListParagraph"/>
        <w:numPr>
          <w:ilvl w:val="0"/>
          <w:numId w:val="5"/>
        </w:numPr>
        <w:ind w:left="1620" w:hanging="540"/>
        <w:contextualSpacing w:val="0"/>
      </w:pPr>
      <w:r>
        <w:t>une Software Assurance ou les avantages connexes ;</w:t>
      </w:r>
    </w:p>
    <w:p w14:paraId="31DC1670" w14:textId="77777777" w:rsidR="001E4BC5" w:rsidRPr="00940B35" w:rsidRDefault="001E4BC5" w:rsidP="00055FDE">
      <w:pPr>
        <w:pStyle w:val="ListParagraph"/>
        <w:numPr>
          <w:ilvl w:val="0"/>
          <w:numId w:val="5"/>
        </w:numPr>
        <w:ind w:left="1620" w:hanging="540"/>
        <w:contextualSpacing w:val="0"/>
      </w:pPr>
      <w:r>
        <w:t>des licences pour la durée des droits de propriété intellectuelle portant sur toute version d’un Produit acquise par le biais d’une Software Assurance indépendamment des licences pour la durée des droits de propriété intellectuelle sous-jacentes pour lesquelles la Software Assurance a été commandée ;</w:t>
      </w:r>
    </w:p>
    <w:p w14:paraId="63558494" w14:textId="77777777" w:rsidR="001E4BC5" w:rsidRPr="00940B35" w:rsidRDefault="001E4BC5" w:rsidP="00055FDE">
      <w:pPr>
        <w:pStyle w:val="ListParagraph"/>
        <w:numPr>
          <w:ilvl w:val="0"/>
          <w:numId w:val="5"/>
        </w:numPr>
        <w:ind w:left="1620" w:hanging="540"/>
        <w:contextualSpacing w:val="0"/>
      </w:pPr>
      <w:r>
        <w:t>des licences de mise à jour pour un système d’exploitation d’ordinateur indépendamment de la licence du système d’exploitation d’ordinateur sous-jacente ou indépendamment du système informatique sur lequel le Produit a été initialement installé ;</w:t>
      </w:r>
    </w:p>
    <w:p w14:paraId="62CBFCF4" w14:textId="77777777" w:rsidR="008317BD" w:rsidRPr="00940B35" w:rsidRDefault="008317BD" w:rsidP="00055FDE">
      <w:pPr>
        <w:pStyle w:val="ListParagraph"/>
        <w:numPr>
          <w:ilvl w:val="0"/>
          <w:numId w:val="5"/>
        </w:numPr>
        <w:ind w:left="1620" w:hanging="540"/>
        <w:contextualSpacing w:val="0"/>
      </w:pPr>
      <w:r>
        <w:t>des Licences d’abonnement ;</w:t>
      </w:r>
    </w:p>
    <w:p w14:paraId="46B3F8A7" w14:textId="77777777" w:rsidR="001E4BC5" w:rsidRPr="00940B35" w:rsidRDefault="001E4BC5" w:rsidP="00055FDE">
      <w:pPr>
        <w:pStyle w:val="ListParagraph"/>
        <w:numPr>
          <w:ilvl w:val="0"/>
          <w:numId w:val="5"/>
        </w:numPr>
        <w:ind w:left="1620" w:hanging="540"/>
        <w:contextualSpacing w:val="0"/>
      </w:pPr>
      <w:r>
        <w:t xml:space="preserve">des Services en Ligne ; </w:t>
      </w:r>
    </w:p>
    <w:p w14:paraId="0156FA9C" w14:textId="77777777" w:rsidR="001E4BC5" w:rsidRPr="00940B35" w:rsidRDefault="001E4BC5" w:rsidP="00055FDE">
      <w:pPr>
        <w:pStyle w:val="ListParagraph"/>
        <w:numPr>
          <w:ilvl w:val="0"/>
          <w:numId w:val="5"/>
        </w:numPr>
        <w:ind w:left="1620" w:hanging="540"/>
        <w:contextualSpacing w:val="0"/>
      </w:pPr>
      <w:r>
        <w:t>des licences en vue de les revendre à des tiers non affiliés (sauf dans la mesure où la réglementation applicable autorise le transfert de droits légaux) ;</w:t>
      </w:r>
    </w:p>
    <w:p w14:paraId="00D8E148" w14:textId="77777777" w:rsidR="00E4164A" w:rsidRPr="00940B35" w:rsidRDefault="00E4164A" w:rsidP="00055FDE">
      <w:pPr>
        <w:pStyle w:val="ListParagraph"/>
        <w:numPr>
          <w:ilvl w:val="0"/>
          <w:numId w:val="5"/>
        </w:numPr>
        <w:ind w:left="1620" w:hanging="540"/>
        <w:contextualSpacing w:val="0"/>
      </w:pPr>
      <w:r>
        <w:t>les Clés de Licence en Volume de toute Licence.</w:t>
      </w:r>
    </w:p>
    <w:p w14:paraId="1B4739E3" w14:textId="77777777" w:rsidR="001E4BC5" w:rsidRPr="00940B35" w:rsidRDefault="001E4BC5" w:rsidP="00B844BE">
      <w:pPr>
        <w:pStyle w:val="ListParagraph"/>
        <w:numPr>
          <w:ilvl w:val="0"/>
          <w:numId w:val="7"/>
        </w:numPr>
        <w:ind w:left="1080"/>
        <w:contextualSpacing w:val="0"/>
      </w:pPr>
      <w:r>
        <w:t>Les Licences mentionnées dans l’Annexe A n’ont été précédemment transférées à aucune autre personne ou entité.</w:t>
      </w:r>
    </w:p>
    <w:p w14:paraId="16847752" w14:textId="77777777" w:rsidR="0041083C" w:rsidRPr="00940B35" w:rsidRDefault="001E4BC5" w:rsidP="0041083C">
      <w:pPr>
        <w:pStyle w:val="ListParagraph"/>
        <w:numPr>
          <w:ilvl w:val="0"/>
          <w:numId w:val="7"/>
        </w:numPr>
        <w:ind w:left="1080"/>
        <w:contextualSpacing w:val="0"/>
      </w:pPr>
      <w:r>
        <w:t>Ce transfert est soumis aux restrictions ci-dessus et à tous les autres termes du contrat Microsoft identifié ci-dessus.</w:t>
      </w:r>
    </w:p>
    <w:p w14:paraId="72E2324E" w14:textId="77777777" w:rsidR="001E4BC5" w:rsidRPr="00940B35" w:rsidRDefault="001E4BC5" w:rsidP="00DD34BA">
      <w:pPr>
        <w:pStyle w:val="ListParagraph"/>
        <w:numPr>
          <w:ilvl w:val="0"/>
          <w:numId w:val="7"/>
        </w:numPr>
        <w:ind w:left="1080"/>
        <w:contextualSpacing w:val="0"/>
      </w:pPr>
      <w:r>
        <w:t>Les informations fournies dans le présent Formulaire sont complètes et exactes.</w:t>
      </w:r>
    </w:p>
    <w:p w14:paraId="6AB0D4A7" w14:textId="77777777" w:rsidR="001E4BC5" w:rsidRPr="00940B35" w:rsidRDefault="001E4BC5" w:rsidP="00DD34BA">
      <w:pPr>
        <w:pStyle w:val="ListParagraph"/>
        <w:numPr>
          <w:ilvl w:val="0"/>
          <w:numId w:val="7"/>
        </w:numPr>
        <w:ind w:left="1080"/>
        <w:contextualSpacing w:val="0"/>
      </w:pPr>
      <w:r>
        <w:t>Le Client a fourni au Cessionnaire une copie des Droits d’Utilisation de Produits applicables et de la notification relative aux restrictions en matière d’utilisation et de transfert, et aux limitations de responsabilité spécifiées dans le contrat.</w:t>
      </w:r>
    </w:p>
    <w:p w14:paraId="1CDB0C12" w14:textId="77777777" w:rsidR="00E4164A" w:rsidRPr="00940B35" w:rsidRDefault="001E4BC5" w:rsidP="00404B89">
      <w:pPr>
        <w:pStyle w:val="ListParagraph"/>
        <w:numPr>
          <w:ilvl w:val="0"/>
          <w:numId w:val="7"/>
        </w:numPr>
        <w:ind w:left="1080"/>
        <w:contextualSpacing w:val="0"/>
      </w:pPr>
      <w:r>
        <w:t>Le Client a désinstallé, n’utilise plus et n’utilisera plus le logiciel concédé sous licence en vertu des Licences mentionnées dans l’Annexe A.</w:t>
      </w:r>
    </w:p>
    <w:p w14:paraId="1A6ADC9E" w14:textId="77777777" w:rsidR="00404B89" w:rsidRPr="00940B35" w:rsidRDefault="00623147" w:rsidP="00623147">
      <w:bookmarkStart w:id="8" w:name="OLE_LINK1"/>
      <w:bookmarkStart w:id="9" w:name="OLE_LINK2"/>
      <w:r>
        <w:t xml:space="preserve">En signant le présent document, le Cessionnaire déclare et garantit que : </w:t>
      </w:r>
    </w:p>
    <w:p w14:paraId="109E5738" w14:textId="77777777" w:rsidR="00404B89" w:rsidRPr="00940B35" w:rsidRDefault="00623147" w:rsidP="00BC40CE">
      <w:pPr>
        <w:pStyle w:val="ListParagraph"/>
        <w:numPr>
          <w:ilvl w:val="0"/>
          <w:numId w:val="13"/>
        </w:numPr>
        <w:ind w:left="1080"/>
        <w:contextualSpacing w:val="0"/>
      </w:pPr>
      <w:r>
        <w:t>il a bien reçu et pris connaissance et acte des droits d’utilisation de logiciels, des restrictions d’utilisation et de transfert et des limitations de responsabilité (y compris les exclusions et conditions de garantie) applicables, stipulés dans le contrat au titre duquel le Client a acquis les Licences faisant l’objet du transfert ;</w:t>
      </w:r>
    </w:p>
    <w:p w14:paraId="2584AD34" w14:textId="77777777" w:rsidR="00404B89" w:rsidRPr="00940B35"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il comprend la </w:t>
      </w:r>
      <w:bookmarkStart w:id="12" w:name="OLE_LINK3"/>
      <w:bookmarkStart w:id="13" w:name="OLE_LINK4"/>
      <w:r>
        <w:t>portée, l’objectif ainsi que les limitations des droits concédés par Microsoft en vertu des Licences faisant l'objet du transfert </w:t>
      </w:r>
      <w:bookmarkEnd w:id="12"/>
      <w:bookmarkEnd w:id="13"/>
      <w:r>
        <w:t>;</w:t>
      </w:r>
    </w:p>
    <w:p w14:paraId="6DF55DA8" w14:textId="77777777" w:rsidR="00404B89" w:rsidRPr="00940B35" w:rsidRDefault="00404B89" w:rsidP="00404B89">
      <w:pPr>
        <w:pStyle w:val="ListParagraph"/>
        <w:numPr>
          <w:ilvl w:val="0"/>
          <w:numId w:val="13"/>
        </w:numPr>
        <w:ind w:left="1080"/>
        <w:contextualSpacing w:val="0"/>
      </w:pPr>
      <w:r>
        <w:t>il utilisera les Produits uniquement aux fins prévues, conformément à la Licence originale de Microsoft ;</w:t>
      </w:r>
    </w:p>
    <w:bookmarkEnd w:id="10"/>
    <w:bookmarkEnd w:id="11"/>
    <w:p w14:paraId="7916F7F4" w14:textId="77777777" w:rsidR="00404B89" w:rsidRPr="00940B35" w:rsidRDefault="00623147" w:rsidP="00005DA2">
      <w:pPr>
        <w:pStyle w:val="ListParagraph"/>
        <w:numPr>
          <w:ilvl w:val="0"/>
          <w:numId w:val="13"/>
        </w:numPr>
        <w:ind w:left="1080"/>
        <w:contextualSpacing w:val="0"/>
      </w:pPr>
      <w:r>
        <w:t xml:space="preserve">il n’a pas droit à et ne reçoit pas : </w:t>
      </w:r>
    </w:p>
    <w:p w14:paraId="27C37149" w14:textId="77777777" w:rsidR="00623147" w:rsidRPr="00940B35" w:rsidRDefault="00623147" w:rsidP="00055FDE">
      <w:pPr>
        <w:pStyle w:val="ListParagraph"/>
        <w:numPr>
          <w:ilvl w:val="0"/>
          <w:numId w:val="19"/>
        </w:numPr>
        <w:ind w:left="1620" w:hanging="540"/>
        <w:contextualSpacing w:val="0"/>
      </w:pPr>
      <w:r>
        <w:t>des droits provisoires d’utilisation des Logiciels ;</w:t>
      </w:r>
    </w:p>
    <w:p w14:paraId="0FDDD318" w14:textId="77777777" w:rsidR="00623147" w:rsidRPr="00940B35" w:rsidRDefault="00623147" w:rsidP="00055FDE">
      <w:pPr>
        <w:pStyle w:val="ListParagraph"/>
        <w:numPr>
          <w:ilvl w:val="0"/>
          <w:numId w:val="19"/>
        </w:numPr>
        <w:ind w:left="1620" w:hanging="540"/>
        <w:contextualSpacing w:val="0"/>
      </w:pPr>
      <w:r>
        <w:t>une Software Assurance ou les avantages connexes ;</w:t>
      </w:r>
    </w:p>
    <w:p w14:paraId="4BF7E8F7" w14:textId="77777777" w:rsidR="00623147" w:rsidRPr="00940B35" w:rsidRDefault="00623147" w:rsidP="00055FDE">
      <w:pPr>
        <w:pStyle w:val="ListParagraph"/>
        <w:numPr>
          <w:ilvl w:val="0"/>
          <w:numId w:val="19"/>
        </w:numPr>
        <w:ind w:left="1620" w:hanging="540"/>
        <w:contextualSpacing w:val="0"/>
      </w:pPr>
      <w:r>
        <w:t>des licences de mise à jour pour un système d’exploitation d’ordinateur indépendamment de la licence du système d’exploitation d’ordinateur sous-jacente ou indépendamment du système informatique sur lequel le Produit a été initialement installé ;</w:t>
      </w:r>
    </w:p>
    <w:p w14:paraId="00B1387E" w14:textId="77777777" w:rsidR="00623147" w:rsidRPr="00940B35" w:rsidRDefault="00623147" w:rsidP="00055FDE">
      <w:pPr>
        <w:pStyle w:val="ListParagraph"/>
        <w:numPr>
          <w:ilvl w:val="0"/>
          <w:numId w:val="19"/>
        </w:numPr>
        <w:ind w:left="1620" w:hanging="540"/>
        <w:contextualSpacing w:val="0"/>
      </w:pPr>
      <w:r>
        <w:t>des Licences pour les versions complètes de système d’exploitation d’ordinateur, sauf si elles sont transférées à la vente du dispositif sur lequel elles sont utilisées ;</w:t>
      </w:r>
    </w:p>
    <w:p w14:paraId="29D0F305" w14:textId="77777777" w:rsidR="008317BD" w:rsidRPr="00940B35" w:rsidRDefault="008317BD" w:rsidP="00055FDE">
      <w:pPr>
        <w:pStyle w:val="ListParagraph"/>
        <w:numPr>
          <w:ilvl w:val="0"/>
          <w:numId w:val="19"/>
        </w:numPr>
        <w:ind w:left="1620" w:hanging="540"/>
        <w:contextualSpacing w:val="0"/>
      </w:pPr>
      <w:r>
        <w:t>des Licences d’abonnement ;</w:t>
      </w:r>
    </w:p>
    <w:p w14:paraId="5007D7F7" w14:textId="77777777" w:rsidR="00623147" w:rsidRPr="00940B35" w:rsidRDefault="00623147" w:rsidP="00055FDE">
      <w:pPr>
        <w:pStyle w:val="ListParagraph"/>
        <w:numPr>
          <w:ilvl w:val="0"/>
          <w:numId w:val="19"/>
        </w:numPr>
        <w:ind w:left="1620" w:hanging="540"/>
        <w:contextualSpacing w:val="0"/>
      </w:pPr>
      <w:r>
        <w:lastRenderedPageBreak/>
        <w:t>des Services en Ligne ; ni</w:t>
      </w:r>
    </w:p>
    <w:p w14:paraId="57F4F935" w14:textId="77777777" w:rsidR="00623147" w:rsidRPr="00940B35" w:rsidRDefault="00623147" w:rsidP="00055FDE">
      <w:pPr>
        <w:pStyle w:val="ListParagraph"/>
        <w:numPr>
          <w:ilvl w:val="0"/>
          <w:numId w:val="19"/>
        </w:numPr>
        <w:ind w:left="1620" w:hanging="540"/>
        <w:contextualSpacing w:val="0"/>
      </w:pPr>
      <w:r>
        <w:t>des licences en vue de les revendre à des tiers non affiliés (sauf dans la mesure où la réglementation applicable autorise le transfert de droits légaux).</w:t>
      </w:r>
    </w:p>
    <w:p w14:paraId="6C093992" w14:textId="77777777" w:rsidR="001E4BC5" w:rsidRPr="00940B35" w:rsidRDefault="001E4BC5" w:rsidP="00DD34BA">
      <w:r>
        <w:t>Ce transfert est valable seulement si les déclarations et garanties mentionnées ci-dessus sont vraies et exactes.</w:t>
      </w:r>
    </w:p>
    <w:p w14:paraId="38F295A5" w14:textId="77777777" w:rsidR="001E4BC5" w:rsidRPr="00940B35" w:rsidRDefault="001E4BC5" w:rsidP="00507515">
      <w:r>
        <w:t>Le Client et le Cessionnaire reconnaissent qu’ils seront entièrement responsables de collecter et d’acquitter toutes les taxes prélevées ou liées au transfert des Licences et que Microsoft n’assume aucune responsabilité d’aucune sorte liée à ces taxes.</w:t>
      </w:r>
    </w:p>
    <w:p w14:paraId="4D639B4E" w14:textId="01974FEE" w:rsidR="00E373CB" w:rsidRPr="00940B35" w:rsidRDefault="001E4BC5" w:rsidP="00507515">
      <w:pPr>
        <w:spacing w:after="120"/>
      </w:pPr>
      <w:r>
        <w:t>Microsoft se réserve le droit de vérifier que le Cessionnaire respecte les déclarations et garanties stipulé</w:t>
      </w:r>
      <w:r w:rsidR="006171A0">
        <w:t xml:space="preserve">es dans le présent Formulaire. </w:t>
      </w:r>
      <w:r>
        <w:t>Les Clés de Licence en Volume ou les supports ne sont pas fournis au Cessionnaire lors du transfert des Licences.</w:t>
      </w:r>
    </w:p>
    <w:p w14:paraId="25ADCAC8" w14:textId="20B54E2A" w:rsidR="00693A77" w:rsidRPr="00940B35" w:rsidRDefault="00693A77" w:rsidP="00507515">
      <w:pPr>
        <w:spacing w:after="120"/>
      </w:pPr>
      <w:r>
        <w:t>Aucune stipulation des présentes n'empêche le transfert de droits légaux conformément aux conditions définies par la réglementation applicable.</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680135">
        <w:trPr>
          <w:jc w:val="center"/>
        </w:trPr>
        <w:tc>
          <w:tcPr>
            <w:tcW w:w="9029" w:type="dxa"/>
            <w:shd w:val="clear" w:color="auto" w:fill="000000" w:themeFill="text1"/>
          </w:tcPr>
          <w:p w14:paraId="0149DA4E" w14:textId="77777777" w:rsidR="00303BA5" w:rsidRPr="00BF1CA7" w:rsidRDefault="00303BA5" w:rsidP="00DD34BA">
            <w:pPr>
              <w:keepNext/>
              <w:spacing w:before="120" w:after="120"/>
              <w:jc w:val="center"/>
              <w:rPr>
                <w:b/>
                <w:bCs/>
                <w:color w:val="FFFFFF" w:themeColor="background1"/>
                <w:sz w:val="22"/>
                <w:szCs w:val="22"/>
              </w:rPr>
            </w:pPr>
            <w:r>
              <w:rPr>
                <w:b/>
                <w:bCs/>
                <w:color w:val="FFFFFF" w:themeColor="background1"/>
                <w:sz w:val="22"/>
                <w:szCs w:val="22"/>
              </w:rPr>
              <w:t>Client</w:t>
            </w:r>
          </w:p>
        </w:tc>
      </w:tr>
      <w:tr w:rsidR="00303BA5" w14:paraId="5A725284" w14:textId="77777777" w:rsidTr="00680135">
        <w:trPr>
          <w:jc w:val="center"/>
        </w:trPr>
        <w:tc>
          <w:tcPr>
            <w:tcW w:w="9029" w:type="dxa"/>
          </w:tcPr>
          <w:p w14:paraId="3DD97E91" w14:textId="435BD9A1" w:rsidR="00BF1CA7" w:rsidRPr="00940B35" w:rsidRDefault="00BF1CA7" w:rsidP="00DD34BA">
            <w:pPr>
              <w:spacing w:before="120"/>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1C03D6D2" w:rsidR="00BF1CA7" w:rsidRPr="00940B35" w:rsidRDefault="00964C01" w:rsidP="00DD34BA">
            <w:pPr>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5A54FC6C">
                      <wp:simplePos x="0" y="0"/>
                      <wp:positionH relativeFrom="column">
                        <wp:posOffset>683260</wp:posOffset>
                      </wp:positionH>
                      <wp:positionV relativeFrom="paragraph">
                        <wp:posOffset>201295</wp:posOffset>
                      </wp:positionV>
                      <wp:extent cx="4754880" cy="0"/>
                      <wp:effectExtent l="0" t="0" r="2667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548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5E145"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3.8pt,15.85pt" to="428.2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" strokecolor="black [3040]">
                      <o:lock v:ext="edit" shapetype="f"/>
                    </v:line>
                  </w:pict>
                </mc:Fallback>
              </mc:AlternateContent>
            </w:r>
            <w:r w:rsidR="00BF1CA7">
              <w:rPr>
                <w:b/>
                <w:bCs/>
              </w:rPr>
              <w:t xml:space="preserve">Signature* </w:t>
            </w:r>
          </w:p>
          <w:p w14:paraId="3D459228" w14:textId="3724DB75" w:rsidR="00BF1CA7" w:rsidRPr="00940B35" w:rsidRDefault="00FB3712" w:rsidP="00DD34BA">
            <w:pPr>
              <w:spacing w:before="120"/>
            </w:pP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2FF5C163" w:rsidR="00BF1CA7" w:rsidRPr="00940B35" w:rsidRDefault="00BF1CA7" w:rsidP="00DD34BA">
            <w:pPr>
              <w:spacing w:before="120"/>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255FE2C" w:rsidR="00303BA5" w:rsidRPr="00940B35" w:rsidRDefault="00BF1CA7" w:rsidP="00DD34BA">
            <w:pPr>
              <w:spacing w:before="120"/>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3009ED3D" w:rsidR="00BF1CA7" w:rsidRPr="00BF1CA7" w:rsidRDefault="00BF1CA7" w:rsidP="00570FCD">
            <w:pPr>
              <w:spacing w:before="120" w:after="120"/>
              <w:ind w:right="86"/>
              <w:rPr>
                <w:b/>
                <w:bCs/>
              </w:rPr>
            </w:pPr>
            <w:r>
              <w:t>Le présent Formulaire doit être signé par le directeur général du Client ou par un autre représentant dûment autorisé du Client.</w:t>
            </w:r>
            <w:r w:rsidR="002D63AC">
              <w:t xml:space="preserve"> </w:t>
            </w:r>
            <w:r>
              <w:t>Le présent Formulaire ne sera pas valable s’il est signé par un tiers non affilié.</w:t>
            </w:r>
          </w:p>
        </w:tc>
      </w:tr>
    </w:tbl>
    <w:p w14:paraId="6ED46BF1" w14:textId="77777777" w:rsidR="001E4BC5" w:rsidRPr="00940B35" w:rsidRDefault="001E4BC5" w:rsidP="00680135">
      <w:pPr>
        <w:spacing w:before="0"/>
      </w:pP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Cessionnaire</w:t>
            </w:r>
          </w:p>
        </w:tc>
      </w:tr>
      <w:tr w:rsidR="00BF1CA7" w14:paraId="71549D8F" w14:textId="77777777" w:rsidTr="001A08BD">
        <w:trPr>
          <w:jc w:val="center"/>
        </w:trPr>
        <w:tc>
          <w:tcPr>
            <w:tcW w:w="14175" w:type="dxa"/>
          </w:tcPr>
          <w:p w14:paraId="57738EF8" w14:textId="43ABF4C4" w:rsidR="00BF1CA7" w:rsidRPr="00940B35" w:rsidRDefault="00BF1CA7" w:rsidP="00DD34BA">
            <w:pPr>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CFCF621" w:rsidR="00BF1CA7" w:rsidRPr="00940B35" w:rsidRDefault="00964C01"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3F7B469A">
                      <wp:simplePos x="0" y="0"/>
                      <wp:positionH relativeFrom="column">
                        <wp:posOffset>721995</wp:posOffset>
                      </wp:positionH>
                      <wp:positionV relativeFrom="paragraph">
                        <wp:posOffset>204470</wp:posOffset>
                      </wp:positionV>
                      <wp:extent cx="4718050" cy="0"/>
                      <wp:effectExtent l="0" t="0" r="254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18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57C585"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6.85pt,16.1pt" to="428.3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" strokecolor="black [3040]">
                      <o:lock v:ext="edit" shapetype="f"/>
                    </v:line>
                  </w:pict>
                </mc:Fallback>
              </mc:AlternateContent>
            </w:r>
            <w:r w:rsidR="00BF1CA7">
              <w:rPr>
                <w:b/>
                <w:bCs/>
              </w:rPr>
              <w:t xml:space="preserve">Signature* </w:t>
            </w:r>
          </w:p>
          <w:p w14:paraId="56F9197E" w14:textId="4605F10A" w:rsidR="00BF1CA7" w:rsidRPr="00940B35" w:rsidRDefault="00FB3712" w:rsidP="006171A0">
            <w:pPr>
              <w:tabs>
                <w:tab w:val="left" w:pos="8441"/>
              </w:tabs>
              <w:spacing w:before="120"/>
              <w:ind w:left="86" w:right="86"/>
            </w:pPr>
            <w:r>
              <w:rPr>
                <w:b/>
                <w:bCs/>
              </w:rPr>
              <w:t xml:space="preserve">Nom en caractères d’imprimerie* </w:t>
            </w:r>
            <w:r>
              <w:fldChar w:fldCharType="begin">
                <w:ffData>
                  <w:name w:val=""/>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7C3B701C" w:rsidR="00BF1CA7" w:rsidRPr="00940B35" w:rsidRDefault="00BF1CA7" w:rsidP="00DD34BA">
            <w:pPr>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7B8E5E1F" w:rsidR="00BF1CA7" w:rsidRPr="00940B35" w:rsidRDefault="00BF1CA7" w:rsidP="00DD34BA">
            <w:pPr>
              <w:spacing w:before="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BF1CA7" w:rsidRDefault="00BF1CA7" w:rsidP="00005DA2">
            <w:pPr>
              <w:spacing w:before="120" w:after="120"/>
              <w:rPr>
                <w:b/>
                <w:bCs/>
              </w:rPr>
            </w:pPr>
            <w:r>
              <w:t xml:space="preserve">Le présent Formulaire doit être signé par le directeur général du Cessionnaire ou par un autre représentant dûment autorisé du Cessionnaire. Le présent Formulaire ne sera pas valable s’il est signé par un tiers non affilié. </w:t>
            </w:r>
          </w:p>
        </w:tc>
      </w:tr>
    </w:tbl>
    <w:p w14:paraId="562D646B" w14:textId="77777777" w:rsidR="001E4BC5" w:rsidRPr="00940B35" w:rsidRDefault="001E4BC5" w:rsidP="00680135">
      <w:pPr>
        <w:spacing w:before="0"/>
      </w:pPr>
    </w:p>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77777777" w:rsidR="00BF1CA7" w:rsidRPr="00BF1CA7" w:rsidRDefault="00646B9D" w:rsidP="00B40E1A">
            <w:pPr>
              <w:keepNext/>
              <w:spacing w:before="120" w:after="120"/>
              <w:jc w:val="center"/>
              <w:rPr>
                <w:b/>
                <w:bCs/>
                <w:color w:val="FFFFFF" w:themeColor="background1"/>
                <w:sz w:val="22"/>
                <w:szCs w:val="22"/>
              </w:rPr>
            </w:pPr>
            <w:r>
              <w:rPr>
                <w:b/>
                <w:bCs/>
                <w:color w:val="FFFFFF" w:themeColor="background1"/>
                <w:sz w:val="22"/>
                <w:szCs w:val="22"/>
              </w:rPr>
              <w:t>Microsoft Corporation</w:t>
            </w:r>
          </w:p>
        </w:tc>
      </w:tr>
      <w:tr w:rsidR="00BF1CA7" w14:paraId="11584950" w14:textId="77777777" w:rsidTr="001A08BD">
        <w:trPr>
          <w:jc w:val="center"/>
        </w:trPr>
        <w:tc>
          <w:tcPr>
            <w:tcW w:w="14175" w:type="dxa"/>
          </w:tcPr>
          <w:p w14:paraId="490C1E90" w14:textId="4B70713A" w:rsidR="00BF1CA7" w:rsidRPr="00940B35" w:rsidRDefault="00BF1CA7" w:rsidP="00DD34BA">
            <w:pPr>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41309BCE" w:rsidR="00BF1CA7" w:rsidRPr="00940B35" w:rsidRDefault="00964C01"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2B8A30A9">
                      <wp:simplePos x="0" y="0"/>
                      <wp:positionH relativeFrom="column">
                        <wp:posOffset>722630</wp:posOffset>
                      </wp:positionH>
                      <wp:positionV relativeFrom="paragraph">
                        <wp:posOffset>214630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842499"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6.9pt,16.9pt" to="424.4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" strokecolor="black [3040]">
                      <o:lock v:ext="edit" shapetype="f"/>
                    </v:line>
                  </w:pict>
                </mc:Fallback>
              </mc:AlternateContent>
            </w:r>
            <w:r w:rsidR="00BF1CA7">
              <w:rPr>
                <w:b/>
                <w:bCs/>
              </w:rPr>
              <w:t xml:space="preserve">Signature* </w:t>
            </w:r>
          </w:p>
          <w:p w14:paraId="3F3968DF" w14:textId="018E0A5F" w:rsidR="00BF1CA7" w:rsidRPr="00940B35" w:rsidRDefault="00FB3712" w:rsidP="00DD34BA">
            <w:pPr>
              <w:spacing w:before="120"/>
              <w:ind w:left="86" w:right="86"/>
            </w:pP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658D2883" w:rsidR="00BF1CA7" w:rsidRPr="00940B35" w:rsidRDefault="00BF1CA7" w:rsidP="00DD34BA">
            <w:pPr>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17484DEE" w:rsidR="00E373CB" w:rsidRPr="00005DA2" w:rsidRDefault="00BF1CA7" w:rsidP="00005DA2">
            <w:pPr>
              <w:spacing w:before="120" w:after="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940B35" w:rsidRDefault="001E4BC5" w:rsidP="00680135">
      <w:pPr>
        <w:spacing w:before="0"/>
      </w:pP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680135">
            <w:pPr>
              <w:keepNext/>
              <w:spacing w:before="120" w:after="120"/>
              <w:jc w:val="center"/>
              <w:rPr>
                <w:b/>
                <w:bCs/>
                <w:color w:val="FFFFFF" w:themeColor="background1"/>
                <w:sz w:val="22"/>
                <w:szCs w:val="22"/>
              </w:rPr>
            </w:pPr>
            <w:r>
              <w:rPr>
                <w:b/>
                <w:bCs/>
                <w:color w:val="FFFFFF" w:themeColor="background1"/>
                <w:sz w:val="22"/>
                <w:szCs w:val="22"/>
              </w:rPr>
              <w:lastRenderedPageBreak/>
              <w:t>Utilisation interne de Microsoft uniquement</w:t>
            </w:r>
          </w:p>
        </w:tc>
      </w:tr>
      <w:tr w:rsidR="00295E5D" w14:paraId="3C65A0F3" w14:textId="77777777" w:rsidTr="001A08BD">
        <w:trPr>
          <w:jc w:val="center"/>
        </w:trPr>
        <w:tc>
          <w:tcPr>
            <w:tcW w:w="14175" w:type="dxa"/>
          </w:tcPr>
          <w:p w14:paraId="51762491" w14:textId="4858A264" w:rsidR="00295E5D" w:rsidRDefault="00295E5D" w:rsidP="00DD34BA">
            <w:pPr>
              <w:spacing w:before="120" w:after="120"/>
              <w:ind w:left="86" w:right="86"/>
            </w:pPr>
            <w:r>
              <w:rPr>
                <w:b/>
                <w:bCs/>
              </w:rPr>
              <w:t>Numéro de référence</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940B35" w:rsidRDefault="001E4BC5" w:rsidP="00787707">
      <w:pPr>
        <w:spacing w:before="240" w:after="120"/>
      </w:pPr>
      <w:r>
        <w:t>Le formulaire de transfert signé original devra être envoyé à l’adresse Microsoft suivante par l’entité à l’origine des commandes :*</w:t>
      </w:r>
    </w:p>
    <w:p w14:paraId="64FFA356" w14:textId="77777777" w:rsidR="006171A0" w:rsidRPr="00295E5D" w:rsidRDefault="006171A0" w:rsidP="006171A0">
      <w:pPr>
        <w:spacing w:before="0"/>
        <w:rPr>
          <w:b/>
          <w:bCs/>
          <w:i/>
          <w:iCs/>
        </w:rPr>
      </w:pPr>
      <w:r w:rsidRPr="00295E5D">
        <w:rPr>
          <w:b/>
          <w:bCs/>
          <w:i/>
          <w:iCs/>
        </w:rPr>
        <w:t xml:space="preserve">Microsoft </w:t>
      </w:r>
      <w:r>
        <w:rPr>
          <w:b/>
          <w:bCs/>
          <w:i/>
          <w:iCs/>
        </w:rPr>
        <w:t>Corporation</w:t>
      </w:r>
    </w:p>
    <w:p w14:paraId="3E2A08B0" w14:textId="77777777" w:rsidR="006171A0" w:rsidRDefault="006171A0" w:rsidP="006171A0">
      <w:pPr>
        <w:spacing w:before="0"/>
      </w:pPr>
      <w:r>
        <w:t xml:space="preserve">Dept. 551, Volume </w:t>
      </w:r>
      <w:proofErr w:type="spellStart"/>
      <w:r>
        <w:t>Licensing</w:t>
      </w:r>
      <w:proofErr w:type="spellEnd"/>
    </w:p>
    <w:p w14:paraId="34E75F03" w14:textId="77777777" w:rsidR="00107E2D" w:rsidRDefault="00107E2D" w:rsidP="00107E2D">
      <w:pPr>
        <w:keepNext/>
        <w:spacing w:before="0"/>
      </w:pPr>
      <w:r>
        <w:t>6880 Sierra Center Parkway</w:t>
      </w:r>
    </w:p>
    <w:p w14:paraId="2B34B39C" w14:textId="77777777" w:rsidR="00107E2D" w:rsidRDefault="00107E2D" w:rsidP="00107E2D">
      <w:pPr>
        <w:keepNext/>
        <w:spacing w:before="0"/>
      </w:pPr>
      <w:r>
        <w:t>Reno, Nevada  89511</w:t>
      </w:r>
    </w:p>
    <w:p w14:paraId="580FED9C" w14:textId="65B06150" w:rsidR="00295E5D" w:rsidRPr="00940B35" w:rsidRDefault="006171A0" w:rsidP="006171A0">
      <w:pPr>
        <w:spacing w:before="0"/>
      </w:pPr>
      <w:r w:rsidRPr="00BC40CE">
        <w:t>USA</w:t>
      </w:r>
      <w:r>
        <w:t xml:space="preserve"> </w:t>
      </w:r>
      <w:r w:rsidR="00295E5D">
        <w:br w:type="page"/>
      </w:r>
    </w:p>
    <w:p w14:paraId="761B62F1" w14:textId="77777777" w:rsidR="001E4BC5" w:rsidRPr="00940B35" w:rsidRDefault="001E4BC5" w:rsidP="00005DA2">
      <w:pPr>
        <w:spacing w:before="240" w:after="240"/>
        <w:jc w:val="center"/>
      </w:pPr>
      <w:r>
        <w:rPr>
          <w:b/>
          <w:bCs/>
          <w:i/>
          <w:iCs/>
          <w:sz w:val="28"/>
          <w:szCs w:val="28"/>
        </w:rPr>
        <w:lastRenderedPageBreak/>
        <w:t>Annexe A de la Notification de transfert de Licence pour la durée des droits de propriété intellectuelle</w:t>
      </w:r>
    </w:p>
    <w:p w14:paraId="13AFBFA0" w14:textId="77777777" w:rsidR="001E4BC5" w:rsidRPr="00940B35" w:rsidRDefault="001E4BC5" w:rsidP="00DD34BA">
      <w:pPr>
        <w:spacing w:after="120"/>
      </w:pPr>
      <w:r>
        <w:t>Renseignez le tableau en remplissant les espaces vierges ci-dessous.</w:t>
      </w:r>
    </w:p>
    <w:tbl>
      <w:tblPr>
        <w:tblStyle w:val="TableGrid"/>
        <w:tblW w:w="9029" w:type="dxa"/>
        <w:jc w:val="center"/>
        <w:tblLook w:val="04A0" w:firstRow="1" w:lastRow="0" w:firstColumn="1" w:lastColumn="0" w:noHBand="0" w:noVBand="1"/>
      </w:tblPr>
      <w:tblGrid>
        <w:gridCol w:w="1832"/>
        <w:gridCol w:w="7197"/>
      </w:tblGrid>
      <w:tr w:rsidR="00295E5D" w14:paraId="5A8A7FA9" w14:textId="77777777" w:rsidTr="001A08BD">
        <w:trPr>
          <w:cantSplit/>
          <w:jc w:val="center"/>
        </w:trPr>
        <w:tc>
          <w:tcPr>
            <w:tcW w:w="2788" w:type="dxa"/>
            <w:vAlign w:val="center"/>
          </w:tcPr>
          <w:p w14:paraId="58570B34" w14:textId="77777777" w:rsidR="00295E5D" w:rsidRPr="00964C01" w:rsidRDefault="00C67891" w:rsidP="00832D0D">
            <w:pPr>
              <w:keepNext/>
              <w:spacing w:before="120" w:after="120"/>
              <w:jc w:val="left"/>
              <w:rPr>
                <w:sz w:val="18"/>
                <w:szCs w:val="18"/>
              </w:rPr>
            </w:pPr>
            <w:r w:rsidRPr="00964C01">
              <w:rPr>
                <w:sz w:val="18"/>
                <w:szCs w:val="18"/>
              </w:rPr>
              <w:t>Numéro de Licence</w:t>
            </w:r>
          </w:p>
        </w:tc>
        <w:tc>
          <w:tcPr>
            <w:tcW w:w="11166" w:type="dxa"/>
          </w:tcPr>
          <w:p w14:paraId="1E55BEEE" w14:textId="012C99B5" w:rsidR="00A913AB" w:rsidRPr="00964C01" w:rsidRDefault="00C67891" w:rsidP="00787707">
            <w:pPr>
              <w:keepNext/>
              <w:spacing w:before="120" w:after="120"/>
              <w:jc w:val="left"/>
              <w:rPr>
                <w:sz w:val="18"/>
                <w:szCs w:val="18"/>
              </w:rPr>
            </w:pPr>
            <w:r w:rsidRPr="00964C01">
              <w:rPr>
                <w:sz w:val="18"/>
                <w:szCs w:val="18"/>
              </w:rPr>
              <w:t>Aux fins de ce formulaire, « Numéro de Licence » désigne le numéro de l’Accord de Mise en Œuvre, le numéro du Contrat Open Value ou Open Value Souscription, le numéro d’autorisation/de Licence Open, le numéro du Compte d’Achats MPSA ou le Numéro de Client Public (PCN) du Contrat Select Plus dans le cadre duquel ont été achetées les Licences.</w:t>
            </w:r>
          </w:p>
        </w:tc>
      </w:tr>
      <w:tr w:rsidR="00295E5D" w14:paraId="1C109A50" w14:textId="77777777" w:rsidTr="001A08BD">
        <w:trPr>
          <w:cantSplit/>
          <w:jc w:val="center"/>
        </w:trPr>
        <w:tc>
          <w:tcPr>
            <w:tcW w:w="2788" w:type="dxa"/>
            <w:vAlign w:val="center"/>
          </w:tcPr>
          <w:p w14:paraId="0E505003" w14:textId="77777777" w:rsidR="00295E5D" w:rsidRPr="00964C01" w:rsidRDefault="00C67891" w:rsidP="002A0888">
            <w:pPr>
              <w:keepNext/>
              <w:spacing w:before="120" w:after="120"/>
              <w:jc w:val="left"/>
              <w:rPr>
                <w:sz w:val="18"/>
                <w:szCs w:val="18"/>
              </w:rPr>
            </w:pPr>
            <w:r w:rsidRPr="00964C01">
              <w:rPr>
                <w:sz w:val="18"/>
                <w:szCs w:val="18"/>
              </w:rPr>
              <w:t>Colonnes Produit, référence, type de Produit, version, langue et pays d’utilisation initiale</w:t>
            </w:r>
          </w:p>
        </w:tc>
        <w:tc>
          <w:tcPr>
            <w:tcW w:w="11166" w:type="dxa"/>
          </w:tcPr>
          <w:p w14:paraId="3A1A3FDB" w14:textId="22BE64E3" w:rsidR="00A913AB" w:rsidRPr="00964C01" w:rsidRDefault="00C67891" w:rsidP="00787707">
            <w:pPr>
              <w:keepNext/>
              <w:spacing w:before="120" w:after="120"/>
              <w:jc w:val="left"/>
              <w:rPr>
                <w:sz w:val="18"/>
                <w:szCs w:val="18"/>
              </w:rPr>
            </w:pPr>
            <w:r w:rsidRPr="00964C01">
              <w:rPr>
                <w:sz w:val="18"/>
                <w:szCs w:val="18"/>
              </w:rPr>
              <w:t xml:space="preserve">Saisissez le nom du Produit, la référence, le type de Produit, la version, la langue et le pays d’utilisation tels qu’ils sont mentionnés sur la page d’informations sur les licences (License Details) du site des services proposés dans le cadre des Programmes de Concession de Licence en Volume à l’adresse </w:t>
            </w:r>
            <w:hyperlink r:id="rId18" w:history="1">
              <w:r w:rsidRPr="00964C01">
                <w:rPr>
                  <w:rStyle w:val="Hyperlink"/>
                  <w:sz w:val="18"/>
                  <w:szCs w:val="18"/>
                </w:rPr>
                <w:t>https://www.microsoft.com/licensing/servicecenter</w:t>
              </w:r>
            </w:hyperlink>
            <w:r w:rsidRPr="00964C01">
              <w:rPr>
                <w:sz w:val="18"/>
                <w:szCs w:val="18"/>
              </w:rPr>
              <w:t xml:space="preserve"> ou sur le site du Microsoft Business Center à l’adresse </w:t>
            </w:r>
            <w:hyperlink r:id="rId19" w:history="1">
              <w:r w:rsidRPr="00964C01">
                <w:rPr>
                  <w:rStyle w:val="Hyperlink"/>
                  <w:sz w:val="18"/>
                  <w:szCs w:val="18"/>
                </w:rPr>
                <w:t>https://businessaccount.microsoft.com</w:t>
              </w:r>
            </w:hyperlink>
            <w:r w:rsidRPr="00964C01">
              <w:rPr>
                <w:sz w:val="18"/>
                <w:szCs w:val="18"/>
              </w:rPr>
              <w:t>.</w:t>
            </w:r>
            <w:r w:rsidR="002D63AC" w:rsidRPr="00964C01">
              <w:rPr>
                <w:sz w:val="18"/>
                <w:szCs w:val="18"/>
              </w:rPr>
              <w:t xml:space="preserve"> </w:t>
            </w:r>
            <w:r w:rsidRPr="00964C01">
              <w:rPr>
                <w:sz w:val="18"/>
                <w:szCs w:val="18"/>
              </w:rPr>
              <w:t>Dans le cas des mises à jour obtenues par le biais d’une Software Assurance ou d’une L&amp;SA, dans la colonne « Version », saisissez la dernière version du Produit disponible pendant la durée du contrat.</w:t>
            </w:r>
          </w:p>
        </w:tc>
      </w:tr>
      <w:tr w:rsidR="00295E5D" w14:paraId="043783D6" w14:textId="77777777" w:rsidTr="001A08BD">
        <w:trPr>
          <w:cantSplit/>
          <w:jc w:val="center"/>
        </w:trPr>
        <w:tc>
          <w:tcPr>
            <w:tcW w:w="2788" w:type="dxa"/>
            <w:vAlign w:val="center"/>
          </w:tcPr>
          <w:p w14:paraId="43FCBC2A" w14:textId="77777777" w:rsidR="00295E5D" w:rsidRPr="00964C01" w:rsidRDefault="00C67891" w:rsidP="00832D0D">
            <w:pPr>
              <w:spacing w:before="120" w:after="120"/>
              <w:jc w:val="left"/>
              <w:rPr>
                <w:sz w:val="18"/>
                <w:szCs w:val="18"/>
              </w:rPr>
            </w:pPr>
            <w:r w:rsidRPr="00964C01">
              <w:rPr>
                <w:sz w:val="18"/>
                <w:szCs w:val="18"/>
              </w:rPr>
              <w:t>Nombre de Licences</w:t>
            </w:r>
          </w:p>
        </w:tc>
        <w:tc>
          <w:tcPr>
            <w:tcW w:w="11166" w:type="dxa"/>
          </w:tcPr>
          <w:p w14:paraId="51CB6D93" w14:textId="77777777" w:rsidR="00295E5D" w:rsidRPr="00964C01" w:rsidRDefault="00C67891" w:rsidP="00DD34BA">
            <w:pPr>
              <w:spacing w:before="120" w:after="120"/>
              <w:rPr>
                <w:sz w:val="18"/>
                <w:szCs w:val="18"/>
              </w:rPr>
            </w:pPr>
            <w:r w:rsidRPr="00964C01">
              <w:rPr>
                <w:sz w:val="18"/>
                <w:szCs w:val="18"/>
              </w:rPr>
              <w:t>Saisissez le nombre de Licences que vous transférez.</w:t>
            </w:r>
          </w:p>
        </w:tc>
      </w:tr>
    </w:tbl>
    <w:p w14:paraId="60C95DA4" w14:textId="77777777" w:rsidR="001E4BC5" w:rsidRPr="00940B35" w:rsidRDefault="001E4BC5" w:rsidP="00005DA2">
      <w:pPr>
        <w:keepNext/>
        <w:spacing w:before="240" w:after="120"/>
      </w:pPr>
      <w:r>
        <w:rPr>
          <w:b/>
          <w:bCs/>
        </w:rPr>
        <w:t>Licences pour la durée des droits de propriété intellectuelle transférées</w:t>
      </w:r>
    </w:p>
    <w:tbl>
      <w:tblPr>
        <w:tblStyle w:val="TableGrid"/>
        <w:tblW w:w="9029" w:type="dxa"/>
        <w:jc w:val="center"/>
        <w:tblLook w:val="04A0" w:firstRow="1" w:lastRow="0" w:firstColumn="1" w:lastColumn="0" w:noHBand="0" w:noVBand="1"/>
      </w:tblPr>
      <w:tblGrid>
        <w:gridCol w:w="1051"/>
        <w:gridCol w:w="1019"/>
        <w:gridCol w:w="1184"/>
        <w:gridCol w:w="1417"/>
        <w:gridCol w:w="964"/>
        <w:gridCol w:w="978"/>
        <w:gridCol w:w="1339"/>
        <w:gridCol w:w="1077"/>
      </w:tblGrid>
      <w:tr w:rsidR="00420970" w:rsidRPr="00652C26"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Numéro de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Nom du Produit</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Référence</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Type de Produit</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Version</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Langue</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Pays d’utilisation initiale</w:t>
            </w:r>
          </w:p>
        </w:tc>
        <w:tc>
          <w:tcPr>
            <w:tcW w:w="1092"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Nombre de Licences</w:t>
            </w:r>
          </w:p>
        </w:tc>
      </w:tr>
      <w:tr w:rsidR="00420970" w14:paraId="3B6F1672" w14:textId="77777777" w:rsidTr="00420970">
        <w:trPr>
          <w:jc w:val="center"/>
        </w:trPr>
        <w:tc>
          <w:tcPr>
            <w:tcW w:w="1344" w:type="dxa"/>
          </w:tcPr>
          <w:p w14:paraId="749F66BB" w14:textId="2F64C77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1D8464D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0399DB6A"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258" w:type="dxa"/>
          </w:tcPr>
          <w:p w14:paraId="4B8CB872" w14:textId="5C5B8090"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instrText xml:space="preserve"> FORMDROPDOWN </w:instrText>
            </w:r>
            <w:r w:rsidR="00A322B5">
              <w:fldChar w:fldCharType="separate"/>
            </w:r>
            <w:r>
              <w:fldChar w:fldCharType="end"/>
            </w:r>
            <w:bookmarkEnd w:id="15"/>
          </w:p>
        </w:tc>
        <w:tc>
          <w:tcPr>
            <w:tcW w:w="1018" w:type="dxa"/>
          </w:tcPr>
          <w:p w14:paraId="708CCEBE" w14:textId="7D28479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2ACEA6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6624DC8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5E6A72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420970">
        <w:trPr>
          <w:jc w:val="center"/>
        </w:trPr>
        <w:tc>
          <w:tcPr>
            <w:tcW w:w="1344" w:type="dxa"/>
          </w:tcPr>
          <w:p w14:paraId="2FBCEB3B" w14:textId="0B4F012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142938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2EF1C97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167058C6" w:rsidR="00420970" w:rsidRPr="00940B35" w:rsidRDefault="00C67891" w:rsidP="00B811BF">
            <w:r>
              <w:fldChar w:fldCharType="begin">
                <w:ffData>
                  <w:name w:val=""/>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4AB6309E" w14:textId="4D9A551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49FE812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060085D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7E25B5C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420970">
        <w:trPr>
          <w:jc w:val="center"/>
        </w:trPr>
        <w:tc>
          <w:tcPr>
            <w:tcW w:w="1344" w:type="dxa"/>
          </w:tcPr>
          <w:p w14:paraId="3C28F7CB" w14:textId="542A30AB"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39F6256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1F6B443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6ECCE6C3"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CBF18AB" w14:textId="7614DF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745690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7972E11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160B06C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420970">
        <w:trPr>
          <w:jc w:val="center"/>
        </w:trPr>
        <w:tc>
          <w:tcPr>
            <w:tcW w:w="1344" w:type="dxa"/>
          </w:tcPr>
          <w:p w14:paraId="33EB94A7" w14:textId="54D8548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4B14ED9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6E190FB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7E76D808" w:rsidR="00420970" w:rsidRPr="00940B35" w:rsidRDefault="00C67891" w:rsidP="00B811BF">
            <w:r>
              <w:fldChar w:fldCharType="begin">
                <w:ffData>
                  <w:name w:val=""/>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18385F90" w14:textId="6CC8DBA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5DABCC7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7A06E44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66E8F97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420970">
        <w:trPr>
          <w:jc w:val="center"/>
        </w:trPr>
        <w:tc>
          <w:tcPr>
            <w:tcW w:w="1344" w:type="dxa"/>
          </w:tcPr>
          <w:p w14:paraId="2C91DCEA" w14:textId="24DBF7D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54697B6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74F5A5A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049B04CB"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1536A55D" w14:textId="4A2878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71BED89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2D502CB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34861D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420970">
        <w:trPr>
          <w:jc w:val="center"/>
        </w:trPr>
        <w:tc>
          <w:tcPr>
            <w:tcW w:w="1344" w:type="dxa"/>
          </w:tcPr>
          <w:p w14:paraId="0CBFB6EC" w14:textId="656AAAF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1C8590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7053037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39F4644E"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57F9960D" w14:textId="4EB5EC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2419364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5112B2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1692C0E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420970">
        <w:trPr>
          <w:jc w:val="center"/>
        </w:trPr>
        <w:tc>
          <w:tcPr>
            <w:tcW w:w="1344" w:type="dxa"/>
          </w:tcPr>
          <w:p w14:paraId="3D00C108" w14:textId="579DA4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3C4AFAA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D431D2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2A30F11B"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325A1F23" w14:textId="7653CE3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1EA94D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14B9492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45686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420970">
        <w:trPr>
          <w:jc w:val="center"/>
        </w:trPr>
        <w:tc>
          <w:tcPr>
            <w:tcW w:w="1344" w:type="dxa"/>
          </w:tcPr>
          <w:p w14:paraId="71F619B5" w14:textId="24A6C8E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2F07F27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37729F3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38DFD95A"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3C66F4F" w14:textId="088916F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23DD31C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6FB77F3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6F04CEA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420970">
        <w:trPr>
          <w:jc w:val="center"/>
        </w:trPr>
        <w:tc>
          <w:tcPr>
            <w:tcW w:w="1344" w:type="dxa"/>
          </w:tcPr>
          <w:p w14:paraId="377A4A31" w14:textId="7E3DFF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5609E66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17D0755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56C8F817"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0FD767F2" w14:textId="0CEEEDC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3BA38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5E3B7F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25A74A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420970">
        <w:trPr>
          <w:jc w:val="center"/>
        </w:trPr>
        <w:tc>
          <w:tcPr>
            <w:tcW w:w="1344" w:type="dxa"/>
          </w:tcPr>
          <w:p w14:paraId="7629FB3F" w14:textId="0983056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72C04F6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05656FA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409DB0C4"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06214127" w14:textId="114419A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1362AA2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16C58C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22809AD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420970">
        <w:trPr>
          <w:jc w:val="center"/>
        </w:trPr>
        <w:tc>
          <w:tcPr>
            <w:tcW w:w="1344" w:type="dxa"/>
          </w:tcPr>
          <w:p w14:paraId="70A21085" w14:textId="226C48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519F3BD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5D017D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09337D31"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41FD972" w14:textId="0CB5FAC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D7B4BA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73A0966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6E6AC2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420970">
        <w:trPr>
          <w:jc w:val="center"/>
        </w:trPr>
        <w:tc>
          <w:tcPr>
            <w:tcW w:w="1344" w:type="dxa"/>
          </w:tcPr>
          <w:p w14:paraId="770A954D" w14:textId="50305B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33B3E9A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64EBF95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6B03C915"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F14FB3E" w14:textId="12FBE9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32D77D1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4F4FB8A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7D5EBE3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420970">
        <w:trPr>
          <w:jc w:val="center"/>
        </w:trPr>
        <w:tc>
          <w:tcPr>
            <w:tcW w:w="1344" w:type="dxa"/>
          </w:tcPr>
          <w:p w14:paraId="72537B74" w14:textId="6525FE7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06EC6D9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0259C06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108CE2FA"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1D5E7167" w14:textId="732C62F4"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26C75D6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1D10902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59A2821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420970">
        <w:trPr>
          <w:jc w:val="center"/>
        </w:trPr>
        <w:tc>
          <w:tcPr>
            <w:tcW w:w="1344" w:type="dxa"/>
          </w:tcPr>
          <w:p w14:paraId="40F4CD35" w14:textId="55F994D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352202C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29D629F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1DB1401E"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3B715C0" w14:textId="0691342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4C6A8E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2150A02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390F99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420970">
        <w:trPr>
          <w:jc w:val="center"/>
        </w:trPr>
        <w:tc>
          <w:tcPr>
            <w:tcW w:w="1344" w:type="dxa"/>
          </w:tcPr>
          <w:p w14:paraId="4F3C10DC" w14:textId="6D18718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613BD3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69391B1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1CF05D6B"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76EF32B6" w14:textId="12CF99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2018EC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3A888E78"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40C2D59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420970">
        <w:trPr>
          <w:jc w:val="center"/>
        </w:trPr>
        <w:tc>
          <w:tcPr>
            <w:tcW w:w="1344" w:type="dxa"/>
          </w:tcPr>
          <w:p w14:paraId="3DAE1607" w14:textId="4BAAC8B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26CFB4A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1E4CBC0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3FF89BE1"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4163A109" w14:textId="4371588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12FF6AA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49CF6C3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577709D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420970">
        <w:trPr>
          <w:jc w:val="center"/>
        </w:trPr>
        <w:tc>
          <w:tcPr>
            <w:tcW w:w="1344" w:type="dxa"/>
          </w:tcPr>
          <w:p w14:paraId="2429A741" w14:textId="6F56DD6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28AF2EF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229C97EB"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02488E1E"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2912C1B" w14:textId="2645C7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4D5AA8E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3A7C107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557022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420970">
        <w:trPr>
          <w:jc w:val="center"/>
        </w:trPr>
        <w:tc>
          <w:tcPr>
            <w:tcW w:w="1344" w:type="dxa"/>
          </w:tcPr>
          <w:p w14:paraId="06965CF2" w14:textId="50E3F3A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0FDF7B5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2039F1A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05310100"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319C0616" w14:textId="1343CB8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011938B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33F63BF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0B36F5D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420970">
        <w:trPr>
          <w:jc w:val="center"/>
        </w:trPr>
        <w:tc>
          <w:tcPr>
            <w:tcW w:w="1344" w:type="dxa"/>
          </w:tcPr>
          <w:p w14:paraId="616FD6D0" w14:textId="62B41A1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669DFB9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286AEE7E"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7FB7B191"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6D44EDF0" w14:textId="1CD78F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7BF635B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48A6711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4761109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420970">
        <w:trPr>
          <w:jc w:val="center"/>
        </w:trPr>
        <w:tc>
          <w:tcPr>
            <w:tcW w:w="1344" w:type="dxa"/>
          </w:tcPr>
          <w:p w14:paraId="13C12B1C" w14:textId="5B2FEE3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4F4D68F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65435C3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7CDE2F7C"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3A2F094B" w14:textId="66B39DD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6AA97E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6B22045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03F16A5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420970">
        <w:trPr>
          <w:jc w:val="center"/>
        </w:trPr>
        <w:tc>
          <w:tcPr>
            <w:tcW w:w="1344" w:type="dxa"/>
          </w:tcPr>
          <w:p w14:paraId="1846264D" w14:textId="59D7100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3E8A8FB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715D91C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273677D3"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AA4CDA4" w14:textId="0826983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59C322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1C773E3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41AC3F7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420970">
        <w:trPr>
          <w:jc w:val="center"/>
        </w:trPr>
        <w:tc>
          <w:tcPr>
            <w:tcW w:w="1344" w:type="dxa"/>
          </w:tcPr>
          <w:p w14:paraId="35B6ACEA" w14:textId="4AC825C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5CD9ABD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070401D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3859AB46"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4DA83DBA" w14:textId="5FFB43E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088AB09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295342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65E819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420970">
        <w:trPr>
          <w:jc w:val="center"/>
        </w:trPr>
        <w:tc>
          <w:tcPr>
            <w:tcW w:w="1344" w:type="dxa"/>
          </w:tcPr>
          <w:p w14:paraId="5D4E3DC6" w14:textId="34FADB5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74DACD4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45B4274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33BA1D2A"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4DC5DB4F" w14:textId="1A23209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07CC676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5B5DF8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04E37FC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420970">
        <w:trPr>
          <w:jc w:val="center"/>
        </w:trPr>
        <w:tc>
          <w:tcPr>
            <w:tcW w:w="1344" w:type="dxa"/>
          </w:tcPr>
          <w:p w14:paraId="2EE898B0" w14:textId="4097B2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376481A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7315BE8E"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67A9E3D5"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27441A97" w14:textId="3AA8B1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5838A66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1F1501C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5D3CDB9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420970">
        <w:trPr>
          <w:jc w:val="center"/>
        </w:trPr>
        <w:tc>
          <w:tcPr>
            <w:tcW w:w="1344" w:type="dxa"/>
          </w:tcPr>
          <w:p w14:paraId="53CDE82C" w14:textId="2F47E20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59E815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34C2763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31B97E0F" w:rsidR="00420970" w:rsidRPr="00940B35" w:rsidRDefault="00C67891" w:rsidP="00B811BF">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322B5">
              <w:fldChar w:fldCharType="separate"/>
            </w:r>
            <w:r>
              <w:fldChar w:fldCharType="end"/>
            </w:r>
          </w:p>
        </w:tc>
        <w:tc>
          <w:tcPr>
            <w:tcW w:w="1018" w:type="dxa"/>
          </w:tcPr>
          <w:p w14:paraId="5E7781B7" w14:textId="2413084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2A56149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7CEEC0A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1CFB8B60" w:rsidR="00420970" w:rsidRDefault="00C67891" w:rsidP="00133173">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940B35" w:rsidRDefault="001E4BC5" w:rsidP="00DD34BA">
      <w:r>
        <w:t>Veuillez joindre une page supplémentaire (Annexe A ou au format Excel) à cette notification si vous avez besoin de plus de place.</w:t>
      </w:r>
    </w:p>
    <w:p w14:paraId="49F690B0" w14:textId="622A5A1A" w:rsidR="00A75C04" w:rsidRPr="00940B35" w:rsidRDefault="001E4BC5" w:rsidP="00787707">
      <w:r>
        <w:t>**Lorsque la Software Assurance est mentionnée, seule la dernière version acquise dans le cadre d’une Software Assurance au moment du transfert peut être transférée.</w:t>
      </w:r>
      <w:r w:rsidR="002D63AC">
        <w:t xml:space="preserve"> </w:t>
      </w:r>
      <w:r>
        <w:t xml:space="preserve">Les versions antérieures de </w:t>
      </w:r>
      <w:r>
        <w:lastRenderedPageBreak/>
        <w:t>Produits acquises dans le cadre d’une Software Assur</w:t>
      </w:r>
      <w:r w:rsidR="006171A0">
        <w:t>ance ne sont pas transférables.</w:t>
      </w:r>
      <w:r>
        <w:t xml:space="preserve"> Les Software Assurance associées à une License &amp; Software Assurance déjà mentionnée ne peuvent pas être mentionnées ni transférées. La Software Assurance en el</w:t>
      </w:r>
      <w:r w:rsidR="006171A0">
        <w:t>le-même n’est pas transférable.</w:t>
      </w:r>
      <w:r>
        <w:t xml:space="preserve"> La Software Assurance expire à la date du transfert.</w:t>
      </w:r>
    </w:p>
    <w:sectPr w:rsidR="00A75C04" w:rsidRPr="00940B35"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E7CFE4" w14:textId="77777777" w:rsidR="00A322B5" w:rsidRDefault="00A322B5" w:rsidP="001E4BC5">
      <w:pPr>
        <w:spacing w:before="0"/>
      </w:pPr>
      <w:r>
        <w:separator/>
      </w:r>
    </w:p>
  </w:endnote>
  <w:endnote w:type="continuationSeparator" w:id="0">
    <w:p w14:paraId="49BB095B" w14:textId="77777777" w:rsidR="00A322B5" w:rsidRDefault="00A322B5" w:rsidP="001E4BC5">
      <w:pPr>
        <w:spacing w:before="0"/>
      </w:pPr>
      <w:r>
        <w:continuationSeparator/>
      </w:r>
    </w:p>
  </w:endnote>
  <w:endnote w:type="continuationNotice" w:id="1">
    <w:p w14:paraId="15E5C180" w14:textId="77777777" w:rsidR="00A322B5" w:rsidRDefault="00A322B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F4C6C" w14:textId="77777777" w:rsidR="00765321" w:rsidRDefault="007653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422"/>
      <w:gridCol w:w="4607"/>
    </w:tblGrid>
    <w:tr w:rsidR="00107E2D" w14:paraId="3852F8FB" w14:textId="77777777" w:rsidTr="00107E2D">
      <w:trPr>
        <w:jc w:val="center"/>
      </w:trPr>
      <w:tc>
        <w:tcPr>
          <w:tcW w:w="4422" w:type="dxa"/>
          <w:hideMark/>
        </w:tcPr>
        <w:p w14:paraId="57BF4B3C" w14:textId="1E1BBE71" w:rsidR="00107E2D" w:rsidRDefault="00107E2D" w:rsidP="00107E2D">
          <w:pPr>
            <w:pStyle w:val="Footer"/>
            <w:jc w:val="left"/>
            <w:rPr>
              <w:sz w:val="16"/>
              <w:szCs w:val="16"/>
              <w:lang w:val="pt-BR"/>
            </w:rPr>
          </w:pPr>
          <w:r>
            <w:rPr>
              <w:sz w:val="16"/>
              <w:szCs w:val="16"/>
              <w:lang w:val="pt-BR"/>
            </w:rPr>
            <w:t>PerpetualLicTransForm(NA,LatAm)ExMLI(FRE)(</w:t>
          </w:r>
          <w:r w:rsidR="00765321">
            <w:rPr>
              <w:sz w:val="16"/>
              <w:szCs w:val="16"/>
              <w:lang w:val="pt-BR"/>
            </w:rPr>
            <w:t>Feb2021</w:t>
          </w:r>
          <w:r>
            <w:rPr>
              <w:sz w:val="16"/>
              <w:szCs w:val="16"/>
              <w:lang w:val="pt-BR"/>
            </w:rPr>
            <w:t>)</w:t>
          </w:r>
        </w:p>
      </w:tc>
      <w:tc>
        <w:tcPr>
          <w:tcW w:w="4607" w:type="dxa"/>
          <w:hideMark/>
        </w:tcPr>
        <w:p w14:paraId="60B6173C" w14:textId="77777777" w:rsidR="00107E2D" w:rsidRDefault="00107E2D" w:rsidP="00107E2D">
          <w:pPr>
            <w:pStyle w:val="Footer"/>
            <w:jc w:val="right"/>
            <w:rPr>
              <w:rStyle w:val="PageNumber"/>
              <w:lang w:val="en-IN"/>
            </w:rPr>
          </w:pPr>
          <w:r>
            <w:rPr>
              <w:sz w:val="16"/>
              <w:szCs w:val="16"/>
            </w:rPr>
            <w:t xml:space="preserve">Page </w:t>
          </w:r>
          <w:r>
            <w:rPr>
              <w:rStyle w:val="PageNumber"/>
              <w:sz w:val="16"/>
              <w:szCs w:val="16"/>
            </w:rPr>
            <w:fldChar w:fldCharType="begin"/>
          </w:r>
          <w:r>
            <w:rPr>
              <w:rStyle w:val="PageNumber"/>
              <w:sz w:val="16"/>
              <w:szCs w:val="16"/>
            </w:rPr>
            <w:instrText xml:space="preserve"> PAGE </w:instrText>
          </w:r>
          <w:r>
            <w:rPr>
              <w:rStyle w:val="PageNumber"/>
              <w:sz w:val="16"/>
              <w:szCs w:val="16"/>
            </w:rPr>
            <w:fldChar w:fldCharType="separate"/>
          </w:r>
          <w:r>
            <w:rPr>
              <w:rStyle w:val="PageNumber"/>
              <w:noProof/>
              <w:sz w:val="16"/>
              <w:szCs w:val="16"/>
            </w:rPr>
            <w:t>2</w:t>
          </w:r>
          <w:r>
            <w:rPr>
              <w:rStyle w:val="PageNumber"/>
              <w:sz w:val="16"/>
              <w:szCs w:val="16"/>
            </w:rPr>
            <w:fldChar w:fldCharType="end"/>
          </w:r>
          <w:r>
            <w:rPr>
              <w:rStyle w:val="PageNumber"/>
              <w:sz w:val="16"/>
              <w:szCs w:val="16"/>
            </w:rPr>
            <w:t xml:space="preserve"> of </w:t>
          </w:r>
          <w:r>
            <w:rPr>
              <w:rStyle w:val="PageNumber"/>
              <w:sz w:val="16"/>
              <w:szCs w:val="16"/>
            </w:rPr>
            <w:fldChar w:fldCharType="begin"/>
          </w:r>
          <w:r>
            <w:rPr>
              <w:rStyle w:val="PageNumber"/>
              <w:sz w:val="16"/>
              <w:szCs w:val="16"/>
            </w:rPr>
            <w:instrText xml:space="preserve"> NUMPAGES </w:instrText>
          </w:r>
          <w:r>
            <w:rPr>
              <w:rStyle w:val="PageNumber"/>
              <w:sz w:val="16"/>
              <w:szCs w:val="16"/>
            </w:rPr>
            <w:fldChar w:fldCharType="separate"/>
          </w:r>
          <w:r>
            <w:rPr>
              <w:rStyle w:val="PageNumber"/>
              <w:noProof/>
              <w:sz w:val="16"/>
              <w:szCs w:val="16"/>
            </w:rPr>
            <w:t>6</w:t>
          </w:r>
          <w:r>
            <w:rPr>
              <w:rStyle w:val="PageNumber"/>
              <w:sz w:val="16"/>
              <w:szCs w:val="16"/>
            </w:rPr>
            <w:fldChar w:fldCharType="end"/>
          </w:r>
        </w:p>
        <w:p w14:paraId="44A63BDA" w14:textId="38F95DB6" w:rsidR="00107E2D" w:rsidRDefault="00107E2D" w:rsidP="00107E2D">
          <w:pPr>
            <w:pStyle w:val="Footer"/>
            <w:jc w:val="right"/>
          </w:pPr>
          <w:r>
            <w:rPr>
              <w:rStyle w:val="PageNumber"/>
              <w:sz w:val="16"/>
              <w:szCs w:val="16"/>
            </w:rPr>
            <w:t xml:space="preserve">Document </w:t>
          </w:r>
          <w:proofErr w:type="spellStart"/>
          <w:r>
            <w:rPr>
              <w:rStyle w:val="PageNumber"/>
              <w:sz w:val="16"/>
              <w:szCs w:val="16"/>
            </w:rPr>
            <w:t>X20</w:t>
          </w:r>
          <w:proofErr w:type="spellEnd"/>
          <w:r>
            <w:rPr>
              <w:rStyle w:val="PageNumber"/>
              <w:sz w:val="16"/>
              <w:szCs w:val="16"/>
            </w:rPr>
            <w:t>-12</w:t>
          </w:r>
          <w:r w:rsidR="00765321">
            <w:rPr>
              <w:rStyle w:val="PageNumber"/>
              <w:sz w:val="16"/>
              <w:szCs w:val="16"/>
            </w:rPr>
            <w:t>901</w:t>
          </w:r>
        </w:p>
      </w:tc>
    </w:tr>
  </w:tbl>
  <w:p w14:paraId="3EEEFC1A" w14:textId="77777777" w:rsidR="00107E2D" w:rsidRPr="001E4BC5" w:rsidRDefault="00107E2D" w:rsidP="00EA43D1">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422"/>
      <w:gridCol w:w="4607"/>
    </w:tblGrid>
    <w:tr w:rsidR="00107E2D" w14:paraId="25EE61CB" w14:textId="77777777" w:rsidTr="00516A1B">
      <w:trPr>
        <w:jc w:val="center"/>
      </w:trPr>
      <w:tc>
        <w:tcPr>
          <w:tcW w:w="4422" w:type="dxa"/>
          <w:hideMark/>
        </w:tcPr>
        <w:p w14:paraId="20F70CC9" w14:textId="4CC47552" w:rsidR="00107E2D" w:rsidRDefault="00107E2D" w:rsidP="00107E2D">
          <w:pPr>
            <w:pStyle w:val="Footer"/>
            <w:jc w:val="left"/>
            <w:rPr>
              <w:sz w:val="16"/>
              <w:szCs w:val="16"/>
              <w:lang w:val="pt-BR"/>
            </w:rPr>
          </w:pPr>
          <w:r>
            <w:rPr>
              <w:sz w:val="16"/>
              <w:szCs w:val="16"/>
              <w:lang w:val="pt-BR"/>
            </w:rPr>
            <w:t>PerpetualLicTransForm(NA,LatAm)ExMLI(FRE)(</w:t>
          </w:r>
          <w:r w:rsidR="00765321">
            <w:rPr>
              <w:sz w:val="16"/>
              <w:szCs w:val="16"/>
              <w:lang w:val="pt-BR"/>
            </w:rPr>
            <w:t>Feb2021</w:t>
          </w:r>
          <w:r>
            <w:rPr>
              <w:sz w:val="16"/>
              <w:szCs w:val="16"/>
              <w:lang w:val="pt-BR"/>
            </w:rPr>
            <w:t>)</w:t>
          </w:r>
        </w:p>
      </w:tc>
      <w:tc>
        <w:tcPr>
          <w:tcW w:w="4607" w:type="dxa"/>
          <w:hideMark/>
        </w:tcPr>
        <w:p w14:paraId="40B249C5" w14:textId="77777777" w:rsidR="00107E2D" w:rsidRDefault="00107E2D" w:rsidP="00107E2D">
          <w:pPr>
            <w:pStyle w:val="Footer"/>
            <w:jc w:val="right"/>
            <w:rPr>
              <w:rStyle w:val="PageNumber"/>
              <w:lang w:val="en-IN"/>
            </w:rPr>
          </w:pPr>
          <w:r>
            <w:rPr>
              <w:sz w:val="16"/>
              <w:szCs w:val="16"/>
            </w:rPr>
            <w:t xml:space="preserve">Page </w:t>
          </w:r>
          <w:r>
            <w:rPr>
              <w:rStyle w:val="PageNumber"/>
              <w:sz w:val="16"/>
              <w:szCs w:val="16"/>
            </w:rPr>
            <w:fldChar w:fldCharType="begin"/>
          </w:r>
          <w:r>
            <w:rPr>
              <w:rStyle w:val="PageNumber"/>
              <w:sz w:val="16"/>
              <w:szCs w:val="16"/>
            </w:rPr>
            <w:instrText xml:space="preserve"> PAGE </w:instrText>
          </w:r>
          <w:r>
            <w:rPr>
              <w:rStyle w:val="PageNumber"/>
              <w:sz w:val="16"/>
              <w:szCs w:val="16"/>
            </w:rPr>
            <w:fldChar w:fldCharType="separate"/>
          </w:r>
          <w:r>
            <w:rPr>
              <w:rStyle w:val="PageNumber"/>
              <w:noProof/>
              <w:sz w:val="16"/>
              <w:szCs w:val="16"/>
            </w:rPr>
            <w:t>2</w:t>
          </w:r>
          <w:r>
            <w:rPr>
              <w:rStyle w:val="PageNumber"/>
              <w:sz w:val="16"/>
              <w:szCs w:val="16"/>
            </w:rPr>
            <w:fldChar w:fldCharType="end"/>
          </w:r>
          <w:r>
            <w:rPr>
              <w:rStyle w:val="PageNumber"/>
              <w:sz w:val="16"/>
              <w:szCs w:val="16"/>
            </w:rPr>
            <w:t xml:space="preserve"> of </w:t>
          </w:r>
          <w:r>
            <w:rPr>
              <w:rStyle w:val="PageNumber"/>
              <w:sz w:val="16"/>
              <w:szCs w:val="16"/>
            </w:rPr>
            <w:fldChar w:fldCharType="begin"/>
          </w:r>
          <w:r>
            <w:rPr>
              <w:rStyle w:val="PageNumber"/>
              <w:sz w:val="16"/>
              <w:szCs w:val="16"/>
            </w:rPr>
            <w:instrText xml:space="preserve"> NUMPAGES </w:instrText>
          </w:r>
          <w:r>
            <w:rPr>
              <w:rStyle w:val="PageNumber"/>
              <w:sz w:val="16"/>
              <w:szCs w:val="16"/>
            </w:rPr>
            <w:fldChar w:fldCharType="separate"/>
          </w:r>
          <w:r>
            <w:rPr>
              <w:rStyle w:val="PageNumber"/>
              <w:noProof/>
              <w:sz w:val="16"/>
              <w:szCs w:val="16"/>
            </w:rPr>
            <w:t>6</w:t>
          </w:r>
          <w:r>
            <w:rPr>
              <w:rStyle w:val="PageNumber"/>
              <w:sz w:val="16"/>
              <w:szCs w:val="16"/>
            </w:rPr>
            <w:fldChar w:fldCharType="end"/>
          </w:r>
        </w:p>
        <w:p w14:paraId="12C4E0BD" w14:textId="7C32054D" w:rsidR="00107E2D" w:rsidRDefault="00107E2D" w:rsidP="00107E2D">
          <w:pPr>
            <w:pStyle w:val="Footer"/>
            <w:jc w:val="right"/>
          </w:pPr>
          <w:r>
            <w:rPr>
              <w:rStyle w:val="PageNumber"/>
              <w:sz w:val="16"/>
              <w:szCs w:val="16"/>
            </w:rPr>
            <w:t xml:space="preserve">Document </w:t>
          </w:r>
          <w:proofErr w:type="spellStart"/>
          <w:r>
            <w:rPr>
              <w:rStyle w:val="PageNumber"/>
              <w:sz w:val="16"/>
              <w:szCs w:val="16"/>
            </w:rPr>
            <w:t>X20</w:t>
          </w:r>
          <w:proofErr w:type="spellEnd"/>
          <w:r>
            <w:rPr>
              <w:rStyle w:val="PageNumber"/>
              <w:sz w:val="16"/>
              <w:szCs w:val="16"/>
            </w:rPr>
            <w:t>-12</w:t>
          </w:r>
          <w:r w:rsidR="00765321">
            <w:rPr>
              <w:rStyle w:val="PageNumber"/>
              <w:sz w:val="16"/>
              <w:szCs w:val="16"/>
            </w:rPr>
            <w:t>901</w:t>
          </w:r>
        </w:p>
      </w:tc>
    </w:tr>
  </w:tbl>
  <w:p w14:paraId="72181553" w14:textId="77777777" w:rsidR="00107E2D" w:rsidRPr="001E4BC5" w:rsidRDefault="00107E2D" w:rsidP="00EA43D1">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FD75DF" w14:textId="77777777" w:rsidR="00A322B5" w:rsidRDefault="00A322B5" w:rsidP="001E4BC5">
      <w:pPr>
        <w:spacing w:before="0"/>
      </w:pPr>
      <w:r>
        <w:separator/>
      </w:r>
    </w:p>
  </w:footnote>
  <w:footnote w:type="continuationSeparator" w:id="0">
    <w:p w14:paraId="5D17B4AA" w14:textId="77777777" w:rsidR="00A322B5" w:rsidRDefault="00A322B5" w:rsidP="001E4BC5">
      <w:pPr>
        <w:spacing w:before="0"/>
      </w:pPr>
      <w:r>
        <w:continuationSeparator/>
      </w:r>
    </w:p>
  </w:footnote>
  <w:footnote w:type="continuationNotice" w:id="1">
    <w:p w14:paraId="0D1E6C08" w14:textId="77777777" w:rsidR="00A322B5" w:rsidRDefault="00A322B5">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A322B5">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A322B5">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A322B5"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1D1E16">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33EFC"/>
    <w:rsid w:val="000432CE"/>
    <w:rsid w:val="00055FDE"/>
    <w:rsid w:val="000660BC"/>
    <w:rsid w:val="00066A28"/>
    <w:rsid w:val="00072EBA"/>
    <w:rsid w:val="00073B76"/>
    <w:rsid w:val="000A0ECB"/>
    <w:rsid w:val="000B2128"/>
    <w:rsid w:val="00107E2D"/>
    <w:rsid w:val="001126BB"/>
    <w:rsid w:val="00116203"/>
    <w:rsid w:val="00120829"/>
    <w:rsid w:val="00133173"/>
    <w:rsid w:val="00134CDE"/>
    <w:rsid w:val="00136D5E"/>
    <w:rsid w:val="001A08BD"/>
    <w:rsid w:val="001A0C38"/>
    <w:rsid w:val="001A32B4"/>
    <w:rsid w:val="001B1006"/>
    <w:rsid w:val="001B171F"/>
    <w:rsid w:val="001B249C"/>
    <w:rsid w:val="001C2265"/>
    <w:rsid w:val="001C688D"/>
    <w:rsid w:val="001D1E16"/>
    <w:rsid w:val="001D5515"/>
    <w:rsid w:val="001E4BC5"/>
    <w:rsid w:val="001F6E51"/>
    <w:rsid w:val="0021443E"/>
    <w:rsid w:val="00216111"/>
    <w:rsid w:val="00226A27"/>
    <w:rsid w:val="00261F03"/>
    <w:rsid w:val="00274217"/>
    <w:rsid w:val="00295E5D"/>
    <w:rsid w:val="002A0888"/>
    <w:rsid w:val="002A5D55"/>
    <w:rsid w:val="002A5E45"/>
    <w:rsid w:val="002D63AC"/>
    <w:rsid w:val="002E2E7D"/>
    <w:rsid w:val="00303BA5"/>
    <w:rsid w:val="0033640C"/>
    <w:rsid w:val="003607EA"/>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6669A"/>
    <w:rsid w:val="004A12FF"/>
    <w:rsid w:val="004A61C0"/>
    <w:rsid w:val="004B2F4C"/>
    <w:rsid w:val="004E1832"/>
    <w:rsid w:val="004E1FDF"/>
    <w:rsid w:val="004F4C1B"/>
    <w:rsid w:val="004F7A2F"/>
    <w:rsid w:val="00507515"/>
    <w:rsid w:val="00514568"/>
    <w:rsid w:val="00533F88"/>
    <w:rsid w:val="00543520"/>
    <w:rsid w:val="00570FCD"/>
    <w:rsid w:val="00571D57"/>
    <w:rsid w:val="00576C00"/>
    <w:rsid w:val="005E4449"/>
    <w:rsid w:val="006054F9"/>
    <w:rsid w:val="00605B57"/>
    <w:rsid w:val="0061591C"/>
    <w:rsid w:val="006171A0"/>
    <w:rsid w:val="00623147"/>
    <w:rsid w:val="00624DE7"/>
    <w:rsid w:val="00626FB5"/>
    <w:rsid w:val="006374ED"/>
    <w:rsid w:val="00646B9D"/>
    <w:rsid w:val="00650A58"/>
    <w:rsid w:val="00680135"/>
    <w:rsid w:val="0068602A"/>
    <w:rsid w:val="00693A77"/>
    <w:rsid w:val="006A1ECE"/>
    <w:rsid w:val="006D11AB"/>
    <w:rsid w:val="006D2863"/>
    <w:rsid w:val="006E0576"/>
    <w:rsid w:val="007000FE"/>
    <w:rsid w:val="00714659"/>
    <w:rsid w:val="00740C09"/>
    <w:rsid w:val="00742686"/>
    <w:rsid w:val="00765321"/>
    <w:rsid w:val="00787707"/>
    <w:rsid w:val="007A4EC4"/>
    <w:rsid w:val="007E27FC"/>
    <w:rsid w:val="007F3020"/>
    <w:rsid w:val="00802B94"/>
    <w:rsid w:val="008035A1"/>
    <w:rsid w:val="008124F4"/>
    <w:rsid w:val="00826542"/>
    <w:rsid w:val="008317BD"/>
    <w:rsid w:val="00832D0D"/>
    <w:rsid w:val="008618B5"/>
    <w:rsid w:val="00871D9E"/>
    <w:rsid w:val="008727AE"/>
    <w:rsid w:val="00880BA8"/>
    <w:rsid w:val="008D0800"/>
    <w:rsid w:val="008D605C"/>
    <w:rsid w:val="00903363"/>
    <w:rsid w:val="00926F7C"/>
    <w:rsid w:val="00931548"/>
    <w:rsid w:val="00940B35"/>
    <w:rsid w:val="009445F1"/>
    <w:rsid w:val="00964463"/>
    <w:rsid w:val="00964C01"/>
    <w:rsid w:val="00975F38"/>
    <w:rsid w:val="00990D93"/>
    <w:rsid w:val="009914D4"/>
    <w:rsid w:val="009953CA"/>
    <w:rsid w:val="00997FF7"/>
    <w:rsid w:val="009A3857"/>
    <w:rsid w:val="009B7B90"/>
    <w:rsid w:val="009D220A"/>
    <w:rsid w:val="00A014FB"/>
    <w:rsid w:val="00A01FDE"/>
    <w:rsid w:val="00A06F53"/>
    <w:rsid w:val="00A20322"/>
    <w:rsid w:val="00A2341B"/>
    <w:rsid w:val="00A3112A"/>
    <w:rsid w:val="00A322B5"/>
    <w:rsid w:val="00A431FA"/>
    <w:rsid w:val="00A75C04"/>
    <w:rsid w:val="00A82056"/>
    <w:rsid w:val="00A913AB"/>
    <w:rsid w:val="00AC68C2"/>
    <w:rsid w:val="00AF6417"/>
    <w:rsid w:val="00B053E9"/>
    <w:rsid w:val="00B40E1A"/>
    <w:rsid w:val="00B528AE"/>
    <w:rsid w:val="00B57152"/>
    <w:rsid w:val="00B65793"/>
    <w:rsid w:val="00B811BF"/>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C5076"/>
    <w:rsid w:val="00CC5762"/>
    <w:rsid w:val="00CD72A2"/>
    <w:rsid w:val="00CE69F0"/>
    <w:rsid w:val="00D14E21"/>
    <w:rsid w:val="00D17328"/>
    <w:rsid w:val="00D341BF"/>
    <w:rsid w:val="00D54EFC"/>
    <w:rsid w:val="00DA7568"/>
    <w:rsid w:val="00DB6E0A"/>
    <w:rsid w:val="00DC07F6"/>
    <w:rsid w:val="00DD34BA"/>
    <w:rsid w:val="00E00ABE"/>
    <w:rsid w:val="00E172B7"/>
    <w:rsid w:val="00E373CB"/>
    <w:rsid w:val="00E406CB"/>
    <w:rsid w:val="00E4164A"/>
    <w:rsid w:val="00E72D03"/>
    <w:rsid w:val="00EA43D1"/>
    <w:rsid w:val="00EA6FCB"/>
    <w:rsid w:val="00F025DD"/>
    <w:rsid w:val="00F02972"/>
    <w:rsid w:val="00F077F0"/>
    <w:rsid w:val="00F23919"/>
    <w:rsid w:val="00F23A7B"/>
    <w:rsid w:val="00F81866"/>
    <w:rsid w:val="00FB3712"/>
    <w:rsid w:val="00FC0A76"/>
    <w:rsid w:val="00FC29A2"/>
    <w:rsid w:val="00FD113C"/>
    <w:rsid w:val="00FE5D34"/>
    <w:rsid w:val="00FF0FC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8qtUE4T2MCytjwqMy3RTAN3VZkk=" w:salt="DBFEqCdNS967DjzhqwNTh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fr-FR" w:eastAsia="fr-FR" w:bidi="fr-F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940B35"/>
    <w:rPr>
      <w:rFonts w:ascii="Courier New" w:hAnsi="Courier New" w:cs="Courier New"/>
      <w:b w:val="0"/>
      <w:color w:val="FF0000"/>
      <w:sz w:val="18"/>
    </w:rPr>
  </w:style>
  <w:style w:type="character" w:customStyle="1" w:styleId="LogoportDoNotTranslate">
    <w:name w:val="LogoportDoNotTranslate"/>
    <w:basedOn w:val="DefaultParagraphFont"/>
    <w:rsid w:val="00940B35"/>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546340381">
      <w:bodyDiv w:val="1"/>
      <w:marLeft w:val="0"/>
      <w:marRight w:val="0"/>
      <w:marTop w:val="0"/>
      <w:marBottom w:val="0"/>
      <w:divBdr>
        <w:top w:val="none" w:sz="0" w:space="0" w:color="auto"/>
        <w:left w:val="none" w:sz="0" w:space="0" w:color="auto"/>
        <w:bottom w:val="none" w:sz="0" w:space="0" w:color="auto"/>
        <w:right w:val="none" w:sz="0" w:space="0" w:color="auto"/>
      </w:divBdr>
    </w:div>
    <w:div w:id="1413773832">
      <w:bodyDiv w:val="1"/>
      <w:marLeft w:val="0"/>
      <w:marRight w:val="0"/>
      <w:marTop w:val="0"/>
      <w:marBottom w:val="0"/>
      <w:divBdr>
        <w:top w:val="none" w:sz="0" w:space="0" w:color="auto"/>
        <w:left w:val="none" w:sz="0" w:space="0" w:color="auto"/>
        <w:bottom w:val="none" w:sz="0" w:space="0" w:color="auto"/>
        <w:right w:val="none" w:sz="0" w:space="0" w:color="auto"/>
      </w:divBdr>
    </w:div>
    <w:div w:id="1892646381">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businessaccount.microsoft.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B1364D30-E330-4C31-9A56-25DF7786CF52}">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35782158-5AD9-453A-A4FA-34FCE080E37A}">
  <ds:schemaRefs>
    <ds:schemaRef ds:uri="http://schemas.openxmlformats.org/officeDocument/2006/bibliography"/>
  </ds:schemaRefs>
</ds:datastoreItem>
</file>

<file path=customXml/itemProps4.xml><?xml version="1.0" encoding="utf-8"?>
<ds:datastoreItem xmlns:ds="http://schemas.openxmlformats.org/officeDocument/2006/customXml" ds:itemID="{FB370B7D-8027-4758-B8B6-8555C3107B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1712E48-AA13-4E0B-A9D7-1A33F69C9A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2622</Words>
  <Characters>14949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2016-01-18T21:03:00Z</dcterms:created>
  <dcterms:modified xsi:type="dcterms:W3CDTF">2021-02-19T21:21:00Z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