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374951" w:rsidRDefault="004643E6" w:rsidP="001F6364">
      <w:pPr>
        <w:spacing w:before="240"/>
        <w:jc w:val="left"/>
        <w:rPr>
          <w:sz w:val="36"/>
          <w:szCs w:val="36"/>
        </w:rPr>
        <w:sectPr w:rsidR="002E7E95" w:rsidRPr="00374951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1A2BD6">
        <w:rPr>
          <w:color w:val="000000"/>
          <w:sz w:val="36"/>
        </w:rPr>
        <w:t>Enterprise e Enterprise Subscription</w:t>
      </w:r>
    </w:p>
    <w:p w:rsidR="00F47A3B" w:rsidRPr="00374951" w:rsidRDefault="00F47A3B" w:rsidP="00276746">
      <w:pPr>
        <w:spacing w:before="0"/>
        <w:rPr>
          <w:sz w:val="36"/>
          <w:szCs w:val="36"/>
        </w:rPr>
      </w:pPr>
      <w:r w:rsidRPr="001A2BD6">
        <w:rPr>
          <w:sz w:val="36"/>
          <w:szCs w:val="36"/>
        </w:rPr>
        <w:lastRenderedPageBreak/>
        <w:t>Select e Academic Select</w:t>
      </w:r>
    </w:p>
    <w:p w:rsidR="00F47A3B" w:rsidRPr="00374951" w:rsidRDefault="00F47A3B" w:rsidP="00276746">
      <w:pPr>
        <w:spacing w:before="0" w:after="240"/>
        <w:rPr>
          <w:sz w:val="36"/>
          <w:szCs w:val="36"/>
        </w:rPr>
      </w:pPr>
      <w:r w:rsidRPr="001A2BD6">
        <w:rPr>
          <w:sz w:val="36"/>
          <w:szCs w:val="36"/>
        </w:rPr>
        <w:t>Select Plus e Academic Select Plus</w:t>
      </w:r>
    </w:p>
    <w:p w:rsidR="00F47A3B" w:rsidRPr="00374951" w:rsidRDefault="00F47A3B" w:rsidP="00F47A3B">
      <w:pPr>
        <w:keepNext/>
        <w:spacing w:before="360" w:after="120"/>
        <w:rPr>
          <w:b/>
          <w:bCs/>
          <w:sz w:val="24"/>
          <w:szCs w:val="24"/>
        </w:rPr>
      </w:pPr>
      <w:r w:rsidRPr="00374951">
        <w:rPr>
          <w:b/>
          <w:bCs/>
          <w:sz w:val="24"/>
          <w:szCs w:val="24"/>
          <w:lang w:val="pt-BR"/>
        </w:rPr>
        <w:t>Tabela de moedas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374951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374951" w:rsidRDefault="00F47A3B" w:rsidP="00F47A3B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374951" w:rsidRDefault="00F47A3B" w:rsidP="00F47A3B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Aceita na Localidade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D71466" w:rsidP="00F47A3B">
            <w:r w:rsidRPr="00374951">
              <w:rPr>
                <w:lang w:val="pt-BR"/>
              </w:rPr>
              <w:t>Dólar A</w:t>
            </w:r>
            <w:r w:rsidR="00F47A3B" w:rsidRPr="00374951">
              <w:rPr>
                <w:lang w:val="pt-BR"/>
              </w:rPr>
              <w:t>ustraliano</w:t>
            </w:r>
          </w:p>
        </w:tc>
        <w:tc>
          <w:tcPr>
            <w:tcW w:w="6868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Austrália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D71466" w:rsidP="00F47A3B">
            <w:r w:rsidRPr="00374951">
              <w:rPr>
                <w:lang w:val="pt-BR"/>
              </w:rPr>
              <w:t>Dólar C</w:t>
            </w:r>
            <w:r w:rsidR="00F47A3B" w:rsidRPr="00374951">
              <w:rPr>
                <w:lang w:val="pt-BR"/>
              </w:rPr>
              <w:t>anadense</w:t>
            </w:r>
          </w:p>
        </w:tc>
        <w:tc>
          <w:tcPr>
            <w:tcW w:w="6868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Canadá</w:t>
            </w:r>
          </w:p>
        </w:tc>
      </w:tr>
      <w:tr w:rsidR="00502F9F" w:rsidRPr="00374951" w:rsidTr="00D31D4E">
        <w:trPr>
          <w:jc w:val="center"/>
        </w:trPr>
        <w:tc>
          <w:tcPr>
            <w:tcW w:w="2161" w:type="dxa"/>
          </w:tcPr>
          <w:p w:rsidR="00502F9F" w:rsidRPr="00374951" w:rsidRDefault="00D71466" w:rsidP="00D71466">
            <w:r w:rsidRPr="00374951">
              <w:rPr>
                <w:color w:val="000000"/>
                <w:lang w:val="pt-BR"/>
              </w:rPr>
              <w:t>Rúpia Indiana</w:t>
            </w:r>
          </w:p>
        </w:tc>
        <w:tc>
          <w:tcPr>
            <w:tcW w:w="6868" w:type="dxa"/>
          </w:tcPr>
          <w:p w:rsidR="00502F9F" w:rsidRPr="00374951" w:rsidRDefault="00502F9F" w:rsidP="00F47A3B">
            <w:r w:rsidRPr="00374951">
              <w:rPr>
                <w:lang w:val="pt-BR"/>
              </w:rPr>
              <w:t>Índia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 xml:space="preserve">Iene </w:t>
            </w:r>
            <w:r w:rsidR="00D71466" w:rsidRPr="00374951">
              <w:rPr>
                <w:lang w:val="pt-BR"/>
              </w:rPr>
              <w:t>J</w:t>
            </w:r>
            <w:r w:rsidRPr="00374951">
              <w:rPr>
                <w:lang w:val="pt-BR"/>
              </w:rPr>
              <w:t>aponês</w:t>
            </w:r>
          </w:p>
        </w:tc>
        <w:tc>
          <w:tcPr>
            <w:tcW w:w="6868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Japão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D71466" w:rsidP="00F47A3B">
            <w:r w:rsidRPr="00374951">
              <w:rPr>
                <w:lang w:val="pt-BR"/>
              </w:rPr>
              <w:t>Won C</w:t>
            </w:r>
            <w:r w:rsidR="00F47A3B" w:rsidRPr="00374951">
              <w:rPr>
                <w:lang w:val="pt-BR"/>
              </w:rPr>
              <w:t>oreano</w:t>
            </w:r>
          </w:p>
        </w:tc>
        <w:tc>
          <w:tcPr>
            <w:tcW w:w="6868" w:type="dxa"/>
          </w:tcPr>
          <w:p w:rsidR="00F47A3B" w:rsidRPr="00374951" w:rsidRDefault="00FF007E" w:rsidP="00FF007E">
            <w:r w:rsidRPr="00374951">
              <w:rPr>
                <w:color w:val="000000"/>
                <w:lang w:val="pt-BR"/>
              </w:rPr>
              <w:t>Coreia do Sul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F47A3B" w:rsidP="00D71466">
            <w:r w:rsidRPr="00374951">
              <w:rPr>
                <w:lang w:val="pt-BR"/>
              </w:rPr>
              <w:t xml:space="preserve">Dólar </w:t>
            </w:r>
            <w:r w:rsidR="00D71466" w:rsidRPr="00374951">
              <w:rPr>
                <w:lang w:val="pt-BR"/>
              </w:rPr>
              <w:t>N</w:t>
            </w:r>
            <w:r w:rsidRPr="00374951">
              <w:rPr>
                <w:lang w:val="pt-BR"/>
              </w:rPr>
              <w:t>eozelandês</w:t>
            </w:r>
          </w:p>
        </w:tc>
        <w:tc>
          <w:tcPr>
            <w:tcW w:w="6868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Nova Zelândia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Yuan Rinminbi</w:t>
            </w:r>
          </w:p>
        </w:tc>
        <w:tc>
          <w:tcPr>
            <w:tcW w:w="6868" w:type="dxa"/>
          </w:tcPr>
          <w:p w:rsidR="00F47A3B" w:rsidRPr="00374951" w:rsidRDefault="00F47A3B" w:rsidP="007C4EF8">
            <w:r w:rsidRPr="00374951">
              <w:rPr>
                <w:lang w:val="pt-BR"/>
              </w:rPr>
              <w:t>China</w:t>
            </w:r>
          </w:p>
        </w:tc>
      </w:tr>
      <w:tr w:rsidR="00502F9F" w:rsidRPr="00374951" w:rsidTr="00D31D4E">
        <w:trPr>
          <w:jc w:val="center"/>
        </w:trPr>
        <w:tc>
          <w:tcPr>
            <w:tcW w:w="2161" w:type="dxa"/>
          </w:tcPr>
          <w:p w:rsidR="00502F9F" w:rsidRPr="00374951" w:rsidRDefault="00D71466" w:rsidP="00F47A3B">
            <w:r w:rsidRPr="00374951">
              <w:rPr>
                <w:lang w:val="pt-BR"/>
              </w:rPr>
              <w:t>Rublo R</w:t>
            </w:r>
            <w:r w:rsidR="00502F9F" w:rsidRPr="00374951">
              <w:rPr>
                <w:lang w:val="pt-BR"/>
              </w:rPr>
              <w:t>usso</w:t>
            </w:r>
          </w:p>
        </w:tc>
        <w:tc>
          <w:tcPr>
            <w:tcW w:w="6868" w:type="dxa"/>
          </w:tcPr>
          <w:p w:rsidR="00502F9F" w:rsidRPr="00374951" w:rsidRDefault="00502F9F" w:rsidP="00F47A3B">
            <w:r w:rsidRPr="00374951">
              <w:rPr>
                <w:lang w:val="pt-BR"/>
              </w:rPr>
              <w:t>Rússia</w:t>
            </w:r>
          </w:p>
        </w:tc>
      </w:tr>
      <w:tr w:rsidR="00D241EC" w:rsidRPr="00374951" w:rsidTr="00D31D4E">
        <w:trPr>
          <w:jc w:val="center"/>
        </w:trPr>
        <w:tc>
          <w:tcPr>
            <w:tcW w:w="2161" w:type="dxa"/>
          </w:tcPr>
          <w:p w:rsidR="00D241EC" w:rsidRPr="00374951" w:rsidRDefault="00D241EC" w:rsidP="00D71466">
            <w:r w:rsidRPr="00374951">
              <w:rPr>
                <w:lang w:val="pt-BR"/>
              </w:rPr>
              <w:t xml:space="preserve">Rúpia </w:t>
            </w:r>
            <w:r w:rsidR="00D71466" w:rsidRPr="00374951">
              <w:rPr>
                <w:lang w:val="pt-BR"/>
              </w:rPr>
              <w:t>I</w:t>
            </w:r>
            <w:r w:rsidRPr="00374951">
              <w:rPr>
                <w:lang w:val="pt-BR"/>
              </w:rPr>
              <w:t>ndiana</w:t>
            </w:r>
          </w:p>
        </w:tc>
        <w:tc>
          <w:tcPr>
            <w:tcW w:w="6868" w:type="dxa"/>
          </w:tcPr>
          <w:p w:rsidR="00D241EC" w:rsidRPr="00374951" w:rsidRDefault="00D241EC" w:rsidP="00F47A3B">
            <w:r w:rsidRPr="00374951">
              <w:rPr>
                <w:lang w:val="pt-BR"/>
              </w:rPr>
              <w:t>Índia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Dólar de Taiwan</w:t>
            </w:r>
          </w:p>
        </w:tc>
        <w:tc>
          <w:tcPr>
            <w:tcW w:w="6868" w:type="dxa"/>
          </w:tcPr>
          <w:p w:rsidR="00F47A3B" w:rsidRPr="00374951" w:rsidRDefault="00F47A3B" w:rsidP="00F47A3B">
            <w:r w:rsidRPr="00374951">
              <w:rPr>
                <w:lang w:val="pt-BR"/>
              </w:rPr>
              <w:t>Taiwan</w:t>
            </w:r>
          </w:p>
        </w:tc>
      </w:tr>
      <w:tr w:rsidR="00F47A3B" w:rsidRPr="00374951" w:rsidTr="00D31D4E">
        <w:trPr>
          <w:jc w:val="center"/>
        </w:trPr>
        <w:tc>
          <w:tcPr>
            <w:tcW w:w="2161" w:type="dxa"/>
          </w:tcPr>
          <w:p w:rsidR="00F47A3B" w:rsidRPr="00374951" w:rsidRDefault="00F47A3B" w:rsidP="00D71466">
            <w:r w:rsidRPr="00374951">
              <w:rPr>
                <w:lang w:val="pt-BR"/>
              </w:rPr>
              <w:t xml:space="preserve">Dólar </w:t>
            </w:r>
            <w:r w:rsidR="00D71466" w:rsidRPr="00374951">
              <w:rPr>
                <w:lang w:val="pt-BR"/>
              </w:rPr>
              <w:t>N</w:t>
            </w:r>
            <w:r w:rsidRPr="00374951">
              <w:rPr>
                <w:lang w:val="pt-BR"/>
              </w:rPr>
              <w:t>orte-americano</w:t>
            </w:r>
          </w:p>
        </w:tc>
        <w:tc>
          <w:tcPr>
            <w:tcW w:w="6868" w:type="dxa"/>
          </w:tcPr>
          <w:p w:rsidR="00F47A3B" w:rsidRPr="00374951" w:rsidRDefault="00FF007E" w:rsidP="00FF007E">
            <w:r w:rsidRPr="001A2BD6">
              <w:rPr>
                <w:color w:val="000000"/>
              </w:rPr>
              <w:t>Estados Unidos, América Latina, Ásia-Pacífico (</w:t>
            </w:r>
            <w:r w:rsidRPr="001A2BD6">
              <w:rPr>
                <w:i/>
                <w:color w:val="000000"/>
              </w:rPr>
              <w:t xml:space="preserve">exceto Austrália, Coreia, Nova Zelândia), </w:t>
            </w:r>
            <w:r w:rsidRPr="001A2BD6">
              <w:rPr>
                <w:color w:val="000000"/>
              </w:rPr>
              <w:t>Grande China</w:t>
            </w:r>
            <w:r w:rsidRPr="001A2BD6">
              <w:rPr>
                <w:i/>
                <w:color w:val="000000"/>
              </w:rPr>
              <w:t xml:space="preserve"> (exceto China e Taiwan), </w:t>
            </w:r>
            <w:r w:rsidRPr="001A2BD6">
              <w:rPr>
                <w:color w:val="000000"/>
              </w:rPr>
              <w:t>Europa Central e Oriental (</w:t>
            </w:r>
            <w:r w:rsidRPr="001A2BD6">
              <w:rPr>
                <w:i/>
                <w:color w:val="000000"/>
              </w:rPr>
              <w:t>exceto República Tcheca, Grécia, Hungria, Polônia, Romênia, Bulgária, Chipre, Malta, Estônia, Letônia, Lituânia, Eslováquia, Eslovênia e Croácia</w:t>
            </w:r>
            <w:r w:rsidRPr="001A2BD6">
              <w:rPr>
                <w:color w:val="000000"/>
              </w:rPr>
              <w:t>), Oriente Médio e África</w:t>
            </w:r>
          </w:p>
        </w:tc>
      </w:tr>
    </w:tbl>
    <w:p w:rsidR="00BA48B1" w:rsidRPr="001A2BD6" w:rsidRDefault="00FF007E" w:rsidP="009D5C96">
      <w:pPr>
        <w:keepNext/>
        <w:spacing w:before="360" w:after="120"/>
        <w:rPr>
          <w:b/>
          <w:bCs/>
          <w:sz w:val="24"/>
          <w:szCs w:val="24"/>
          <w:lang w:val="pt-BR"/>
        </w:rPr>
      </w:pPr>
      <w:r w:rsidRPr="00374951">
        <w:rPr>
          <w:b/>
          <w:color w:val="000000"/>
          <w:sz w:val="24"/>
          <w:lang w:val="pt-BR"/>
        </w:rPr>
        <w:t>Tabela de Moedas para Vendas Indiretas na EU/EFTA:</w:t>
      </w:r>
      <w:r w:rsidR="00BA48B1" w:rsidRPr="001A2BD6">
        <w:rPr>
          <w:b/>
          <w:bCs/>
          <w:sz w:val="24"/>
          <w:szCs w:val="24"/>
          <w:lang w:val="pt-BR"/>
        </w:rPr>
        <w:t xml:space="preserve"> </w:t>
      </w:r>
      <w:r w:rsidRPr="00374951">
        <w:rPr>
          <w:b/>
          <w:color w:val="000000"/>
          <w:sz w:val="24"/>
          <w:lang w:val="pt-BR"/>
        </w:rPr>
        <w:t>Select e Academic Select, Select Plus e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374951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374951" w:rsidRDefault="00BA48B1" w:rsidP="007B550A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374951" w:rsidRDefault="00BA48B1" w:rsidP="007B550A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Aceita na Localidade</w:t>
            </w:r>
          </w:p>
        </w:tc>
      </w:tr>
      <w:tr w:rsidR="00BA48B1" w:rsidRPr="001A2BD6" w:rsidTr="007B550A">
        <w:trPr>
          <w:jc w:val="center"/>
        </w:trPr>
        <w:tc>
          <w:tcPr>
            <w:tcW w:w="2161" w:type="dxa"/>
          </w:tcPr>
          <w:p w:rsidR="00BA48B1" w:rsidRPr="001A2BD6" w:rsidRDefault="00FF007E" w:rsidP="00FF007E">
            <w:pPr>
              <w:rPr>
                <w:lang w:val="pt-BR"/>
              </w:rPr>
            </w:pPr>
            <w:r w:rsidRPr="00374951">
              <w:rPr>
                <w:color w:val="000000"/>
                <w:lang w:val="pt-BR"/>
              </w:rPr>
              <w:t>Euro, Libra Esterlina, Coroa Sueca, Coroa Dinamarquesa, Coroa Norueguesa, Franco Suíço</w:t>
            </w:r>
          </w:p>
        </w:tc>
        <w:tc>
          <w:tcPr>
            <w:tcW w:w="6868" w:type="dxa"/>
          </w:tcPr>
          <w:p w:rsidR="00BA48B1" w:rsidRPr="001A2BD6" w:rsidRDefault="00FF007E" w:rsidP="00D71466">
            <w:pPr>
              <w:rPr>
                <w:lang w:val="pt-BR"/>
              </w:rPr>
            </w:pPr>
            <w:r w:rsidRPr="00374951">
              <w:rPr>
                <w:color w:val="000000"/>
                <w:lang w:val="pt-BR"/>
              </w:rPr>
              <w:t>Bélgica, Alemanha, Irlanda, Grécia, Espanha, França, Itália, Luxemburgo, Holanda, Áustria, Portugal, Finlândia, Bulgária, Chipre, República Tcheca, Estônia, Hungria, Letônia, Lituânia, Malta, Polônia, Romênia, Eslováquia, Eslovênia, Croácia, Reino Unido, Suíça, Islândia, Lichtenstein e Noruega, Suécia, Andorra, Mônaco, San Marino, Cidade do Vaticano, Açores, Ilhas Canárias, Territórios Franceses do Sul e Antártica e Ilha da Madeira.</w:t>
            </w:r>
          </w:p>
        </w:tc>
      </w:tr>
    </w:tbl>
    <w:p w:rsidR="00D241EC" w:rsidRPr="001A2BD6" w:rsidRDefault="00FF007E" w:rsidP="009D5C96">
      <w:pPr>
        <w:keepNext/>
        <w:spacing w:before="360" w:after="120"/>
        <w:rPr>
          <w:lang w:val="pt-BR"/>
        </w:rPr>
      </w:pPr>
      <w:r w:rsidRPr="00374951">
        <w:rPr>
          <w:b/>
          <w:color w:val="000000"/>
          <w:sz w:val="24"/>
          <w:lang w:val="pt-BR"/>
        </w:rPr>
        <w:t>Tabela de Moedas para Vendas Diretas a Clientes Finais na EU/EFTA:</w:t>
      </w:r>
      <w:r w:rsidR="00D241EC" w:rsidRPr="001A2BD6">
        <w:rPr>
          <w:b/>
          <w:bCs/>
          <w:sz w:val="24"/>
          <w:szCs w:val="24"/>
          <w:lang w:val="pt-BR"/>
        </w:rPr>
        <w:t xml:space="preserve"> </w:t>
      </w:r>
      <w:r w:rsidR="00D71466" w:rsidRPr="00374951">
        <w:rPr>
          <w:b/>
          <w:color w:val="000000"/>
          <w:sz w:val="24"/>
          <w:lang w:val="pt-BR"/>
        </w:rPr>
        <w:t>Enterprise (S</w:t>
      </w:r>
      <w:r w:rsidRPr="00374951">
        <w:rPr>
          <w:b/>
          <w:color w:val="000000"/>
          <w:sz w:val="24"/>
          <w:lang w:val="pt-BR"/>
        </w:rPr>
        <w:t>omente Vendas Diretas) e Enterprise Subscription (Somente Vendas Diretas)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374951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374951" w:rsidRDefault="00D241EC" w:rsidP="000217E6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374951" w:rsidRDefault="00D241EC" w:rsidP="000217E6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Aceita na Localidade</w:t>
            </w:r>
          </w:p>
        </w:tc>
      </w:tr>
      <w:tr w:rsidR="00D241EC" w:rsidRPr="00374951" w:rsidTr="000217E6">
        <w:trPr>
          <w:jc w:val="center"/>
        </w:trPr>
        <w:tc>
          <w:tcPr>
            <w:tcW w:w="2161" w:type="dxa"/>
          </w:tcPr>
          <w:p w:rsidR="00D241EC" w:rsidRPr="00374951" w:rsidRDefault="00D71466" w:rsidP="000217E6">
            <w:r w:rsidRPr="00374951">
              <w:rPr>
                <w:lang w:val="pt-BR"/>
              </w:rPr>
              <w:t>Coroa D</w:t>
            </w:r>
            <w:r w:rsidR="00D241EC" w:rsidRPr="00374951">
              <w:rPr>
                <w:lang w:val="pt-BR"/>
              </w:rPr>
              <w:t>inamarquesa</w:t>
            </w:r>
          </w:p>
        </w:tc>
        <w:tc>
          <w:tcPr>
            <w:tcW w:w="6868" w:type="dxa"/>
          </w:tcPr>
          <w:p w:rsidR="00D241EC" w:rsidRPr="00374951" w:rsidRDefault="00D241EC" w:rsidP="000217E6">
            <w:r w:rsidRPr="00374951">
              <w:rPr>
                <w:lang w:val="pt-BR"/>
              </w:rPr>
              <w:t>Dinamarca</w:t>
            </w:r>
          </w:p>
        </w:tc>
      </w:tr>
      <w:tr w:rsidR="00D241EC" w:rsidRPr="001A2BD6" w:rsidTr="000217E6">
        <w:trPr>
          <w:jc w:val="center"/>
        </w:trPr>
        <w:tc>
          <w:tcPr>
            <w:tcW w:w="2161" w:type="dxa"/>
          </w:tcPr>
          <w:p w:rsidR="00D241EC" w:rsidRPr="00374951" w:rsidRDefault="00D241EC" w:rsidP="000217E6">
            <w:r w:rsidRPr="00374951">
              <w:rPr>
                <w:lang w:val="pt-BR"/>
              </w:rPr>
              <w:t>EURO</w:t>
            </w:r>
          </w:p>
        </w:tc>
        <w:tc>
          <w:tcPr>
            <w:tcW w:w="6868" w:type="dxa"/>
          </w:tcPr>
          <w:p w:rsidR="00D241EC" w:rsidRPr="001A2BD6" w:rsidRDefault="00FF007E" w:rsidP="00FF007E">
            <w:pPr>
              <w:rPr>
                <w:lang w:val="pt-BR"/>
              </w:rPr>
            </w:pPr>
            <w:r w:rsidRPr="00374951">
              <w:rPr>
                <w:color w:val="000000"/>
                <w:lang w:val="pt-BR"/>
              </w:rPr>
              <w:t>Países da zona do Euro na Europa Ocidental</w:t>
            </w:r>
          </w:p>
        </w:tc>
      </w:tr>
      <w:tr w:rsidR="00D241EC" w:rsidRPr="00374951" w:rsidTr="000217E6">
        <w:trPr>
          <w:jc w:val="center"/>
        </w:trPr>
        <w:tc>
          <w:tcPr>
            <w:tcW w:w="2161" w:type="dxa"/>
          </w:tcPr>
          <w:p w:rsidR="00D241EC" w:rsidRPr="00374951" w:rsidRDefault="004643E6" w:rsidP="000217E6">
            <w:r w:rsidRPr="00374951">
              <w:rPr>
                <w:lang w:val="pt-BR"/>
              </w:rPr>
              <w:t>Coroa Norueguesa</w:t>
            </w:r>
          </w:p>
        </w:tc>
        <w:tc>
          <w:tcPr>
            <w:tcW w:w="6868" w:type="dxa"/>
          </w:tcPr>
          <w:p w:rsidR="00D241EC" w:rsidRPr="00374951" w:rsidRDefault="00D241EC" w:rsidP="000217E6">
            <w:r w:rsidRPr="00374951">
              <w:rPr>
                <w:lang w:val="pt-BR"/>
              </w:rPr>
              <w:t>Noruega</w:t>
            </w:r>
          </w:p>
        </w:tc>
      </w:tr>
      <w:tr w:rsidR="00D241EC" w:rsidRPr="00374951" w:rsidTr="000217E6">
        <w:trPr>
          <w:jc w:val="center"/>
        </w:trPr>
        <w:tc>
          <w:tcPr>
            <w:tcW w:w="2161" w:type="dxa"/>
          </w:tcPr>
          <w:p w:rsidR="00D241EC" w:rsidRPr="00374951" w:rsidRDefault="00D241EC" w:rsidP="00D71466">
            <w:r w:rsidRPr="00374951">
              <w:rPr>
                <w:lang w:val="pt-BR"/>
              </w:rPr>
              <w:t xml:space="preserve">Libra </w:t>
            </w:r>
            <w:r w:rsidR="00D71466" w:rsidRPr="00374951">
              <w:rPr>
                <w:lang w:val="pt-BR"/>
              </w:rPr>
              <w:t>E</w:t>
            </w:r>
            <w:r w:rsidRPr="00374951">
              <w:rPr>
                <w:lang w:val="pt-BR"/>
              </w:rPr>
              <w:t>sterlina</w:t>
            </w:r>
          </w:p>
        </w:tc>
        <w:tc>
          <w:tcPr>
            <w:tcW w:w="6868" w:type="dxa"/>
          </w:tcPr>
          <w:p w:rsidR="00D241EC" w:rsidRPr="00374951" w:rsidRDefault="00D241EC" w:rsidP="000217E6">
            <w:r w:rsidRPr="00374951">
              <w:rPr>
                <w:lang w:val="pt-BR"/>
              </w:rPr>
              <w:t>Reino Unido</w:t>
            </w:r>
          </w:p>
        </w:tc>
      </w:tr>
      <w:tr w:rsidR="00D241EC" w:rsidRPr="00374951" w:rsidTr="000217E6">
        <w:trPr>
          <w:jc w:val="center"/>
        </w:trPr>
        <w:tc>
          <w:tcPr>
            <w:tcW w:w="2161" w:type="dxa"/>
          </w:tcPr>
          <w:p w:rsidR="00D241EC" w:rsidRPr="00374951" w:rsidRDefault="00D241EC" w:rsidP="00D71466">
            <w:r w:rsidRPr="00374951">
              <w:rPr>
                <w:lang w:val="pt-BR"/>
              </w:rPr>
              <w:t xml:space="preserve">Coroa </w:t>
            </w:r>
            <w:r w:rsidR="00D71466" w:rsidRPr="00374951">
              <w:rPr>
                <w:lang w:val="pt-BR"/>
              </w:rPr>
              <w:t>S</w:t>
            </w:r>
            <w:r w:rsidRPr="00374951">
              <w:rPr>
                <w:lang w:val="pt-BR"/>
              </w:rPr>
              <w:t>ueca</w:t>
            </w:r>
          </w:p>
        </w:tc>
        <w:tc>
          <w:tcPr>
            <w:tcW w:w="6868" w:type="dxa"/>
          </w:tcPr>
          <w:p w:rsidR="00D241EC" w:rsidRPr="00374951" w:rsidRDefault="00D241EC" w:rsidP="000217E6">
            <w:r w:rsidRPr="00374951">
              <w:rPr>
                <w:lang w:val="pt-BR"/>
              </w:rPr>
              <w:t>Suécia</w:t>
            </w:r>
          </w:p>
        </w:tc>
      </w:tr>
      <w:tr w:rsidR="00D241EC" w:rsidRPr="00374951" w:rsidTr="000217E6">
        <w:trPr>
          <w:jc w:val="center"/>
        </w:trPr>
        <w:tc>
          <w:tcPr>
            <w:tcW w:w="2161" w:type="dxa"/>
          </w:tcPr>
          <w:p w:rsidR="00D241EC" w:rsidRPr="00374951" w:rsidRDefault="00D71466" w:rsidP="000217E6">
            <w:r w:rsidRPr="00374951">
              <w:rPr>
                <w:lang w:val="pt-BR"/>
              </w:rPr>
              <w:t>Franco S</w:t>
            </w:r>
            <w:r w:rsidR="00D241EC" w:rsidRPr="00374951">
              <w:rPr>
                <w:lang w:val="pt-BR"/>
              </w:rPr>
              <w:t>uíço</w:t>
            </w:r>
          </w:p>
        </w:tc>
        <w:tc>
          <w:tcPr>
            <w:tcW w:w="6868" w:type="dxa"/>
          </w:tcPr>
          <w:p w:rsidR="00D241EC" w:rsidRPr="00374951" w:rsidRDefault="00D241EC" w:rsidP="000217E6">
            <w:r w:rsidRPr="00374951">
              <w:rPr>
                <w:lang w:val="pt-BR"/>
              </w:rPr>
              <w:t>Suíça</w:t>
            </w:r>
          </w:p>
        </w:tc>
      </w:tr>
    </w:tbl>
    <w:p w:rsidR="00566380" w:rsidRPr="001A2BD6" w:rsidRDefault="00FF007E" w:rsidP="009D5C96">
      <w:pPr>
        <w:keepNext/>
        <w:keepLines/>
        <w:spacing w:before="360" w:after="120"/>
        <w:rPr>
          <w:b/>
          <w:bCs/>
          <w:sz w:val="24"/>
          <w:szCs w:val="24"/>
          <w:lang w:val="pt-BR"/>
        </w:rPr>
      </w:pPr>
      <w:r w:rsidRPr="00374951">
        <w:rPr>
          <w:b/>
          <w:color w:val="000000"/>
          <w:sz w:val="24"/>
          <w:lang w:val="pt-BR"/>
        </w:rPr>
        <w:lastRenderedPageBreak/>
        <w:t>Tabela de Moedas para Vendas Indiretas na EU/EFTA:</w:t>
      </w:r>
      <w:r w:rsidR="00566380" w:rsidRPr="001A2BD6">
        <w:rPr>
          <w:b/>
          <w:bCs/>
          <w:sz w:val="24"/>
          <w:szCs w:val="24"/>
          <w:lang w:val="pt-BR"/>
        </w:rPr>
        <w:t xml:space="preserve"> </w:t>
      </w:r>
      <w:r w:rsidRPr="00374951">
        <w:rPr>
          <w:b/>
          <w:color w:val="000000"/>
          <w:sz w:val="24"/>
          <w:lang w:val="pt-BR"/>
        </w:rPr>
        <w:t>Enterprise (Somente Vendas Indiretas) e Enterprise Subscription (Somente Vendas Indiretas)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374951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374951" w:rsidRDefault="00566380" w:rsidP="00276746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374951" w:rsidRDefault="00566380" w:rsidP="000217E6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74951">
              <w:rPr>
                <w:b/>
                <w:bCs/>
                <w:color w:val="FFFFFF" w:themeColor="background1"/>
                <w:lang w:val="pt-BR"/>
              </w:rPr>
              <w:t>Aceita na Localidade</w:t>
            </w:r>
          </w:p>
        </w:tc>
      </w:tr>
      <w:tr w:rsidR="00566380" w:rsidRPr="00374951" w:rsidTr="000217E6">
        <w:trPr>
          <w:jc w:val="center"/>
        </w:trPr>
        <w:tc>
          <w:tcPr>
            <w:tcW w:w="2161" w:type="dxa"/>
          </w:tcPr>
          <w:p w:rsidR="00566380" w:rsidRPr="00374951" w:rsidRDefault="00566380" w:rsidP="00566380">
            <w:r w:rsidRPr="00374951">
              <w:rPr>
                <w:lang w:val="pt-BR"/>
              </w:rPr>
              <w:t>Euro</w:t>
            </w:r>
          </w:p>
        </w:tc>
        <w:tc>
          <w:tcPr>
            <w:tcW w:w="6868" w:type="dxa"/>
          </w:tcPr>
          <w:p w:rsidR="00566380" w:rsidRPr="00374951" w:rsidRDefault="00FF007E" w:rsidP="00FF007E">
            <w:r w:rsidRPr="001A2BD6">
              <w:rPr>
                <w:color w:val="000000"/>
              </w:rPr>
              <w:t>Europa Central e Oriental (somente na Bulgária, Chipre, República Tcheca, Estônia, Hungria, Letônia, Lituânia, Malta, Polônia, Romênia, Eslováquia, Eslovênia, Croácia)</w:t>
            </w:r>
          </w:p>
        </w:tc>
      </w:tr>
    </w:tbl>
    <w:p w:rsidR="00D241EC" w:rsidRPr="00374951" w:rsidRDefault="00D241EC" w:rsidP="00502F9F"/>
    <w:sectPr w:rsidR="00D241EC" w:rsidRPr="00374951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FE1" w:rsidRDefault="00487FE1" w:rsidP="00F47A3B">
      <w:pPr>
        <w:spacing w:before="0"/>
      </w:pPr>
      <w:r>
        <w:separator/>
      </w:r>
    </w:p>
  </w:endnote>
  <w:endnote w:type="continuationSeparator" w:id="0">
    <w:p w:rsidR="00487FE1" w:rsidRDefault="00487FE1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4DC" w:rsidRDefault="003714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3"/>
      <w:gridCol w:w="4456"/>
    </w:tblGrid>
    <w:tr w:rsidR="003714DC" w:rsidRPr="003714DC" w:rsidTr="000C1F28">
      <w:trPr>
        <w:jc w:val="center"/>
      </w:trPr>
      <w:tc>
        <w:tcPr>
          <w:tcW w:w="4621" w:type="dxa"/>
          <w:shd w:val="clear" w:color="auto" w:fill="auto"/>
        </w:tcPr>
        <w:p w:rsidR="003714DC" w:rsidRPr="003714DC" w:rsidRDefault="003714DC" w:rsidP="003714DC">
          <w:pPr>
            <w:pStyle w:val="Footer"/>
            <w:rPr>
              <w:sz w:val="16"/>
              <w:szCs w:val="16"/>
            </w:rPr>
          </w:pPr>
          <w:r w:rsidRPr="003714DC">
            <w:rPr>
              <w:sz w:val="16"/>
              <w:szCs w:val="16"/>
            </w:rPr>
            <w:t>ProgramCurrencyTable(WW)(PTB)(May2014)</w:t>
          </w:r>
        </w:p>
      </w:tc>
      <w:tc>
        <w:tcPr>
          <w:tcW w:w="4622" w:type="dxa"/>
          <w:shd w:val="clear" w:color="auto" w:fill="auto"/>
        </w:tcPr>
        <w:p w:rsidR="003714DC" w:rsidRPr="003714DC" w:rsidRDefault="003714DC" w:rsidP="003714DC">
          <w:pPr>
            <w:jc w:val="right"/>
            <w:rPr>
              <w:sz w:val="16"/>
              <w:szCs w:val="16"/>
            </w:rPr>
          </w:pPr>
          <w:r w:rsidRPr="003714DC">
            <w:rPr>
              <w:sz w:val="16"/>
              <w:szCs w:val="16"/>
            </w:rPr>
            <w:t xml:space="preserve">Page </w:t>
          </w:r>
          <w:r w:rsidRPr="003714DC">
            <w:rPr>
              <w:sz w:val="16"/>
              <w:szCs w:val="16"/>
            </w:rPr>
            <w:fldChar w:fldCharType="begin"/>
          </w:r>
          <w:r w:rsidRPr="003714DC">
            <w:rPr>
              <w:sz w:val="16"/>
              <w:szCs w:val="16"/>
            </w:rPr>
            <w:instrText xml:space="preserve"> PAGE  \* MERGEFORMAT </w:instrText>
          </w:r>
          <w:r w:rsidRPr="003714DC">
            <w:rPr>
              <w:sz w:val="16"/>
              <w:szCs w:val="16"/>
            </w:rPr>
            <w:fldChar w:fldCharType="separate"/>
          </w:r>
          <w:r w:rsidR="00751126">
            <w:rPr>
              <w:noProof/>
              <w:sz w:val="16"/>
              <w:szCs w:val="16"/>
            </w:rPr>
            <w:t>1</w:t>
          </w:r>
          <w:r w:rsidRPr="003714DC">
            <w:rPr>
              <w:sz w:val="16"/>
              <w:szCs w:val="16"/>
            </w:rPr>
            <w:fldChar w:fldCharType="end"/>
          </w:r>
          <w:r w:rsidRPr="003714DC">
            <w:rPr>
              <w:sz w:val="16"/>
              <w:szCs w:val="16"/>
            </w:rPr>
            <w:t xml:space="preserve"> of </w:t>
          </w:r>
          <w:r w:rsidRPr="003714DC">
            <w:rPr>
              <w:sz w:val="16"/>
              <w:szCs w:val="16"/>
            </w:rPr>
            <w:fldChar w:fldCharType="begin"/>
          </w:r>
          <w:r w:rsidRPr="003714DC">
            <w:rPr>
              <w:sz w:val="16"/>
              <w:szCs w:val="16"/>
            </w:rPr>
            <w:instrText xml:space="preserve"> NUMPAGES  \* MERGEFORMAT </w:instrText>
          </w:r>
          <w:r w:rsidRPr="003714DC">
            <w:rPr>
              <w:sz w:val="16"/>
              <w:szCs w:val="16"/>
            </w:rPr>
            <w:fldChar w:fldCharType="separate"/>
          </w:r>
          <w:r w:rsidR="00751126">
            <w:rPr>
              <w:noProof/>
              <w:sz w:val="16"/>
              <w:szCs w:val="16"/>
            </w:rPr>
            <w:t>2</w:t>
          </w:r>
          <w:r w:rsidRPr="003714DC">
            <w:rPr>
              <w:sz w:val="16"/>
              <w:szCs w:val="16"/>
            </w:rPr>
            <w:fldChar w:fldCharType="end"/>
          </w:r>
        </w:p>
        <w:p w:rsidR="003714DC" w:rsidRPr="003714DC" w:rsidRDefault="003714DC" w:rsidP="003714DC">
          <w:pPr>
            <w:jc w:val="right"/>
            <w:rPr>
              <w:sz w:val="16"/>
              <w:szCs w:val="16"/>
            </w:rPr>
          </w:pPr>
        </w:p>
      </w:tc>
    </w:tr>
  </w:tbl>
  <w:p w:rsidR="003714DC" w:rsidRPr="003714DC" w:rsidRDefault="003714DC" w:rsidP="003714DC">
    <w:pPr>
      <w:pStyle w:val="Footer"/>
      <w:rPr>
        <w:sz w:val="16"/>
      </w:rPr>
    </w:pPr>
  </w:p>
  <w:p w:rsidR="009D5C96" w:rsidRPr="003714DC" w:rsidRDefault="009D5C96" w:rsidP="003714D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4DC" w:rsidRDefault="003714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FE1" w:rsidRDefault="00487FE1" w:rsidP="00F47A3B">
      <w:pPr>
        <w:spacing w:before="0"/>
      </w:pPr>
      <w:r>
        <w:separator/>
      </w:r>
    </w:p>
  </w:footnote>
  <w:footnote w:type="continuationSeparator" w:id="0">
    <w:p w:rsidR="00487FE1" w:rsidRDefault="00487FE1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751126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6BC" w:rsidRDefault="00751126" w:rsidP="00BE36BC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BE36BC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0025ECB1" wp14:editId="49F601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6BC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7DA030EB" wp14:editId="05819C9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6BC">
      <w:rPr>
        <w:noProof/>
        <w:lang w:eastAsia="en-US"/>
      </w:rPr>
      <w:drawing>
        <wp:inline distT="0" distB="0" distL="0" distR="0" wp14:anchorId="585FF715" wp14:editId="7496D85D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751126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F3C88"/>
    <w:rsid w:val="00127935"/>
    <w:rsid w:val="00171C46"/>
    <w:rsid w:val="001732AA"/>
    <w:rsid w:val="00173A65"/>
    <w:rsid w:val="001A2430"/>
    <w:rsid w:val="001A2BD6"/>
    <w:rsid w:val="001D1E0F"/>
    <w:rsid w:val="001D732F"/>
    <w:rsid w:val="001F6364"/>
    <w:rsid w:val="00227FF2"/>
    <w:rsid w:val="00230A15"/>
    <w:rsid w:val="00236B5D"/>
    <w:rsid w:val="00265BCD"/>
    <w:rsid w:val="00276746"/>
    <w:rsid w:val="00295738"/>
    <w:rsid w:val="002E7E95"/>
    <w:rsid w:val="00303BB9"/>
    <w:rsid w:val="00353BDB"/>
    <w:rsid w:val="00357F2A"/>
    <w:rsid w:val="00367ACC"/>
    <w:rsid w:val="003714DC"/>
    <w:rsid w:val="00374951"/>
    <w:rsid w:val="003A347B"/>
    <w:rsid w:val="003C5353"/>
    <w:rsid w:val="003D4F3C"/>
    <w:rsid w:val="003F0EA6"/>
    <w:rsid w:val="0041614F"/>
    <w:rsid w:val="00424178"/>
    <w:rsid w:val="00443661"/>
    <w:rsid w:val="004478B0"/>
    <w:rsid w:val="004643E6"/>
    <w:rsid w:val="00487FE1"/>
    <w:rsid w:val="00501F3E"/>
    <w:rsid w:val="00502F9F"/>
    <w:rsid w:val="00540F18"/>
    <w:rsid w:val="00566380"/>
    <w:rsid w:val="0057356E"/>
    <w:rsid w:val="00575132"/>
    <w:rsid w:val="005B6BDE"/>
    <w:rsid w:val="005B7A2C"/>
    <w:rsid w:val="005C27AD"/>
    <w:rsid w:val="00601731"/>
    <w:rsid w:val="006024A3"/>
    <w:rsid w:val="00620BAB"/>
    <w:rsid w:val="00640BBF"/>
    <w:rsid w:val="00696909"/>
    <w:rsid w:val="00696913"/>
    <w:rsid w:val="006E1960"/>
    <w:rsid w:val="0074795E"/>
    <w:rsid w:val="00751126"/>
    <w:rsid w:val="00780C11"/>
    <w:rsid w:val="00782E5A"/>
    <w:rsid w:val="007B550A"/>
    <w:rsid w:val="007C4EF8"/>
    <w:rsid w:val="00840479"/>
    <w:rsid w:val="00862FE3"/>
    <w:rsid w:val="008757D1"/>
    <w:rsid w:val="008A5BE0"/>
    <w:rsid w:val="00940CC9"/>
    <w:rsid w:val="009715AB"/>
    <w:rsid w:val="009921AA"/>
    <w:rsid w:val="009D5C96"/>
    <w:rsid w:val="00A76CC3"/>
    <w:rsid w:val="00AF637D"/>
    <w:rsid w:val="00B17A66"/>
    <w:rsid w:val="00B3665C"/>
    <w:rsid w:val="00B40DDE"/>
    <w:rsid w:val="00B8430A"/>
    <w:rsid w:val="00BA48B1"/>
    <w:rsid w:val="00BE36BC"/>
    <w:rsid w:val="00BF3D00"/>
    <w:rsid w:val="00C175E3"/>
    <w:rsid w:val="00C926B9"/>
    <w:rsid w:val="00C96661"/>
    <w:rsid w:val="00CA2405"/>
    <w:rsid w:val="00CC7492"/>
    <w:rsid w:val="00CE7C35"/>
    <w:rsid w:val="00D22001"/>
    <w:rsid w:val="00D241EC"/>
    <w:rsid w:val="00D31D4E"/>
    <w:rsid w:val="00D416A2"/>
    <w:rsid w:val="00D55BF9"/>
    <w:rsid w:val="00D71466"/>
    <w:rsid w:val="00DE38F4"/>
    <w:rsid w:val="00E52164"/>
    <w:rsid w:val="00E8472D"/>
    <w:rsid w:val="00F15936"/>
    <w:rsid w:val="00F24770"/>
    <w:rsid w:val="00F30882"/>
    <w:rsid w:val="00F46710"/>
    <w:rsid w:val="00F47A3B"/>
    <w:rsid w:val="00F52B50"/>
    <w:rsid w:val="00F54023"/>
    <w:rsid w:val="00FB674C"/>
    <w:rsid w:val="00FD4CDB"/>
    <w:rsid w:val="00FF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4:defaultImageDpi w14:val="96"/>
  <w15:docId w15:val="{3DDF902D-DFD5-43E4-A53F-9BA06544EF04}"/>
  <w:documentProtection w:edit="forms" w:enforcement="true" w:cryptProviderType="rsaFull" w:cryptAlgorithmClass="hash" w:cryptAlgorithmType="typeAny" w:cryptAlgorithmSid="4" w:cryptSpinCount="50000" w:hash="q+sq6LsYGSH+wtZN7nTYmo9VxyA=" w:salt="qU+NgTLmgakKj4q5oYZdB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29</cp:revision>
  <cp:lastPrinted>2014-05-19T11:55:00Z</cp:lastPrinted>
  <dcterms:created xsi:type="dcterms:W3CDTF">2014-05-16T20:05:00Z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