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11BB" w:rsidRPr="004A6C29" w:rsidRDefault="001311BB" w:rsidP="005B519A">
      <w:pPr>
        <w:pStyle w:val="PURSectionHeading"/>
        <w:rPr>
          <w:lang w:val="hu-HU"/>
        </w:rPr>
      </w:pPr>
      <w:bookmarkStart w:id="0" w:name="_GoBack"/>
      <w:bookmarkEnd w:id="0"/>
      <w:r w:rsidRPr="004A6C29">
        <w:rPr>
          <w:lang w:val="hu-HU"/>
        </w:rPr>
        <w:t>A Windows Azure Szolgáltatások feltételei</w:t>
      </w:r>
    </w:p>
    <w:p w:rsidR="001311BB" w:rsidRPr="004A6C29" w:rsidRDefault="00450906" w:rsidP="00152408">
      <w:pPr>
        <w:pStyle w:val="PURHeading2"/>
        <w:rPr>
          <w:lang w:val="hu-HU"/>
        </w:rPr>
      </w:pPr>
      <w:bookmarkStart w:id="1" w:name="_Toc332718833"/>
      <w:bookmarkEnd w:id="1"/>
      <w:r w:rsidRPr="004A6C29">
        <w:rPr>
          <w:lang w:val="hu-HU"/>
        </w:rPr>
        <w:t>A megfelelő használatra vonatkozó szabályzat</w:t>
      </w:r>
      <w:r w:rsidR="0012316F" w:rsidRPr="004A6C29">
        <w:rPr>
          <w:lang w:val="hu-HU"/>
        </w:rPr>
        <w:fldChar w:fldCharType="begin"/>
      </w:r>
      <w:r w:rsidRPr="004A6C29">
        <w:rPr>
          <w:rFonts w:ascii="Times New Roman" w:hAnsi="Times New Roman"/>
          <w:lang w:val="hu-HU"/>
        </w:rPr>
        <w:instrText>tc "</w:instrText>
      </w:r>
      <w:r w:rsidRPr="004A6C29">
        <w:rPr>
          <w:lang w:val="hu-HU"/>
        </w:rPr>
        <w:instrText>A megfelelő használatra vonatkozó szabályzat" \l 2</w:instrText>
      </w:r>
      <w:r w:rsidR="0012316F" w:rsidRPr="004A6C29">
        <w:rPr>
          <w:lang w:val="hu-HU"/>
        </w:rPr>
        <w:fldChar w:fldCharType="end"/>
      </w:r>
    </w:p>
    <w:p w:rsidR="001311BB" w:rsidRPr="004A6C29" w:rsidRDefault="001311BB" w:rsidP="00152408">
      <w:pPr>
        <w:pStyle w:val="PURBody-Indented"/>
        <w:rPr>
          <w:lang w:val="hu-HU"/>
        </w:rPr>
      </w:pPr>
      <w:r w:rsidRPr="004A6C29">
        <w:rPr>
          <w:lang w:val="hu-HU"/>
        </w:rPr>
        <w:t>Sem Ön, sem azok, akik a Szolgáltatásokat Önön keresztül érik el, nem használhatják a Szolgáltatásokat</w:t>
      </w:r>
      <w:r w:rsidR="00C64A3C">
        <w:rPr>
          <w:lang w:val="hu-HU"/>
        </w:rPr>
        <w:t>:</w:t>
      </w:r>
    </w:p>
    <w:p w:rsidR="001311BB" w:rsidRPr="004A6C29" w:rsidRDefault="001311BB" w:rsidP="00587ADD">
      <w:pPr>
        <w:pStyle w:val="PURBullet-Indented"/>
        <w:numPr>
          <w:ilvl w:val="1"/>
          <w:numId w:val="1"/>
        </w:numPr>
        <w:spacing w:line="240" w:lineRule="auto"/>
        <w:ind w:left="490"/>
        <w:rPr>
          <w:lang w:val="hu-HU"/>
        </w:rPr>
      </w:pPr>
      <w:r w:rsidRPr="004A6C29">
        <w:rPr>
          <w:lang w:val="hu-HU"/>
        </w:rPr>
        <w:t>oly módon, hogy az valamilyen jogszabályba, rendelkezésbe, kormányrendeletbe vagy megállapodásba ütközzön;</w:t>
      </w:r>
    </w:p>
    <w:p w:rsidR="001311BB" w:rsidRPr="004A6C29" w:rsidRDefault="001311BB" w:rsidP="00587ADD">
      <w:pPr>
        <w:pStyle w:val="PURBullet-Indented"/>
        <w:numPr>
          <w:ilvl w:val="1"/>
          <w:numId w:val="1"/>
        </w:numPr>
        <w:spacing w:line="240" w:lineRule="auto"/>
        <w:ind w:left="490"/>
        <w:rPr>
          <w:lang w:val="hu-HU"/>
        </w:rPr>
      </w:pPr>
      <w:r w:rsidRPr="004A6C29">
        <w:rPr>
          <w:lang w:val="hu-HU"/>
        </w:rPr>
        <w:t xml:space="preserve">mások jogainak megsértésére; </w:t>
      </w:r>
    </w:p>
    <w:p w:rsidR="001311BB" w:rsidRPr="004A6C29" w:rsidRDefault="001311BB" w:rsidP="00587ADD">
      <w:pPr>
        <w:pStyle w:val="PURBullet-Indented"/>
        <w:numPr>
          <w:ilvl w:val="1"/>
          <w:numId w:val="1"/>
        </w:numPr>
        <w:spacing w:line="240" w:lineRule="auto"/>
        <w:ind w:left="490"/>
        <w:rPr>
          <w:lang w:val="hu-HU"/>
        </w:rPr>
      </w:pPr>
      <w:r w:rsidRPr="004A6C29">
        <w:rPr>
          <w:lang w:val="hu-HU"/>
        </w:rPr>
        <w:t>arra, hogy bármilyen módon jogosulatlan hozzáférést próbáljon (próbáljanak) szerezni valamilyen szolgáltatáshoz, adathoz, fiókhoz vagy hálózathoz, illetve hogy megzavarjon (megzavarjanak) valamilyen szolgáltatást, adatot, fiókot vagy hálózatot;</w:t>
      </w:r>
      <w:r w:rsidR="004A6C29" w:rsidRPr="004A6C29">
        <w:rPr>
          <w:lang w:val="hu-HU"/>
        </w:rPr>
        <w:t xml:space="preserve"> </w:t>
      </w:r>
    </w:p>
    <w:p w:rsidR="001311BB" w:rsidRPr="004A6C29" w:rsidRDefault="001311BB" w:rsidP="00587ADD">
      <w:pPr>
        <w:pStyle w:val="PURBullet-Indented"/>
        <w:numPr>
          <w:ilvl w:val="1"/>
          <w:numId w:val="1"/>
        </w:numPr>
        <w:spacing w:line="240" w:lineRule="auto"/>
        <w:ind w:left="490"/>
        <w:rPr>
          <w:lang w:val="hu-HU"/>
        </w:rPr>
      </w:pPr>
      <w:r w:rsidRPr="004A6C29">
        <w:rPr>
          <w:lang w:val="hu-HU"/>
        </w:rPr>
        <w:t>valamely protokoll vagy e-mail fejléc meghamisítására (pl. „spoofing”);</w:t>
      </w:r>
      <w:r w:rsidR="004A6C29" w:rsidRPr="004A6C29">
        <w:rPr>
          <w:lang w:val="hu-HU"/>
        </w:rPr>
        <w:t xml:space="preserve"> </w:t>
      </w:r>
    </w:p>
    <w:p w:rsidR="001311BB" w:rsidRPr="004A6C29" w:rsidRDefault="001311BB" w:rsidP="00587ADD">
      <w:pPr>
        <w:pStyle w:val="PURBullet-Indented"/>
        <w:numPr>
          <w:ilvl w:val="1"/>
          <w:numId w:val="1"/>
        </w:numPr>
        <w:spacing w:line="240" w:lineRule="auto"/>
        <w:ind w:left="490"/>
        <w:rPr>
          <w:lang w:val="hu-HU"/>
        </w:rPr>
      </w:pPr>
      <w:r w:rsidRPr="004A6C29">
        <w:rPr>
          <w:lang w:val="hu-HU"/>
        </w:rPr>
        <w:t>levélszemét és rosszindulatú programok terjesztésére;</w:t>
      </w:r>
    </w:p>
    <w:p w:rsidR="001311BB" w:rsidRPr="004A6C29" w:rsidRDefault="001311BB" w:rsidP="00587ADD">
      <w:pPr>
        <w:pStyle w:val="PURBullet-Indented"/>
        <w:numPr>
          <w:ilvl w:val="1"/>
          <w:numId w:val="1"/>
        </w:numPr>
        <w:spacing w:line="240" w:lineRule="auto"/>
        <w:ind w:left="490"/>
        <w:rPr>
          <w:lang w:val="hu-HU"/>
        </w:rPr>
      </w:pPr>
      <w:r w:rsidRPr="004A6C29">
        <w:rPr>
          <w:lang w:val="hu-HU"/>
        </w:rPr>
        <w:t xml:space="preserve">oly módon, hogy az károsíthassa a Szolgáltatásokat, vagy zavarhassa azok bármely más fél általi használatát; </w:t>
      </w:r>
    </w:p>
    <w:p w:rsidR="001311BB" w:rsidRPr="004A6C29" w:rsidRDefault="001311BB" w:rsidP="00587ADD">
      <w:pPr>
        <w:pStyle w:val="PURBullet-Indented"/>
        <w:numPr>
          <w:ilvl w:val="1"/>
          <w:numId w:val="1"/>
        </w:numPr>
        <w:spacing w:line="240" w:lineRule="auto"/>
        <w:ind w:left="490"/>
        <w:rPr>
          <w:lang w:val="hu-HU"/>
        </w:rPr>
      </w:pPr>
      <w:r w:rsidRPr="004A6C29">
        <w:rPr>
          <w:lang w:val="hu-HU"/>
        </w:rPr>
        <w:t>továbbá nagy kockázattal járó alkalmazási területen (ahol a Szolgáltatások hibája vagy helytelen működése személyek halálához vagy súlyos sérüléséhez, illetve súlyos fizikai vagy környezeti károkhoz vezethet</w:t>
      </w:r>
      <w:r w:rsidRPr="004A6C29">
        <w:rPr>
          <w:color w:val="0D0D0D"/>
          <w:lang w:val="hu-HU"/>
        </w:rPr>
        <w:t>).</w:t>
      </w:r>
    </w:p>
    <w:p w:rsidR="001311BB" w:rsidRPr="004A6C29" w:rsidRDefault="001311BB" w:rsidP="00DB77A0">
      <w:pPr>
        <w:pStyle w:val="PURHeading2"/>
        <w:rPr>
          <w:lang w:val="hu-HU"/>
        </w:rPr>
      </w:pPr>
      <w:r w:rsidRPr="004A6C29">
        <w:rPr>
          <w:lang w:val="hu-HU"/>
        </w:rPr>
        <w:t>Felhasználónként licencelt szolgáltatások</w:t>
      </w:r>
    </w:p>
    <w:p w:rsidR="001311BB" w:rsidRPr="00377182" w:rsidRDefault="001311BB" w:rsidP="00936823">
      <w:pPr>
        <w:pStyle w:val="PURBody-Indented"/>
        <w:rPr>
          <w:lang w:val="hu-HU"/>
        </w:rPr>
      </w:pPr>
      <w:r w:rsidRPr="00377182">
        <w:rPr>
          <w:szCs w:val="18"/>
          <w:lang w:val="hu-HU"/>
        </w:rPr>
        <w:t>Ön nem engedheti meg, hogy egyszerre több felhasználó akár közvetlenül, akár közvetett módon hozzáférjen ahhoz a</w:t>
      </w:r>
      <w:r w:rsidR="00936823" w:rsidRPr="00377182">
        <w:rPr>
          <w:szCs w:val="18"/>
          <w:lang w:val="hu-HU"/>
        </w:rPr>
        <w:t> </w:t>
      </w:r>
      <w:r w:rsidRPr="00377182">
        <w:rPr>
          <w:szCs w:val="18"/>
          <w:lang w:val="hu-HU"/>
        </w:rPr>
        <w:t>Windows Azure Szolgáltatás funkcióhoz, amelyet felhasználónkénti licencelés alapján bocsátottak az Ön rendelkezésére; az ilyen funkciót kizárólag egyetlen felhasználóhoz hozzárendelt felhasználói fiókon keresztül szabad elérni.</w:t>
      </w:r>
      <w:r w:rsidRPr="00377182">
        <w:rPr>
          <w:lang w:val="hu-HU"/>
        </w:rPr>
        <w:t xml:space="preserve"> A Windows Azure Service funkció kiegészítő dokumentációja tartalmazhat olyan konkrét feltételeket, amelyek e</w:t>
      </w:r>
      <w:r w:rsidR="00936823" w:rsidRPr="00377182">
        <w:rPr>
          <w:lang w:val="hu-HU"/>
        </w:rPr>
        <w:t> </w:t>
      </w:r>
      <w:r w:rsidRPr="00377182">
        <w:rPr>
          <w:lang w:val="hu-HU"/>
        </w:rPr>
        <w:t>funkció átrendelését szabályozzák.</w:t>
      </w:r>
    </w:p>
    <w:p w:rsidR="001311BB" w:rsidRPr="004A6C29" w:rsidRDefault="001311BB" w:rsidP="001A0DB1">
      <w:pPr>
        <w:pStyle w:val="PURHeading2"/>
        <w:rPr>
          <w:lang w:val="hu-HU"/>
        </w:rPr>
      </w:pPr>
      <w:r w:rsidRPr="004A6C29">
        <w:rPr>
          <w:lang w:val="hu-HU"/>
        </w:rPr>
        <w:t xml:space="preserve">Virtuális gépek </w:t>
      </w:r>
    </w:p>
    <w:p w:rsidR="001311BB" w:rsidRPr="004A6C29" w:rsidRDefault="001311BB" w:rsidP="00152408">
      <w:pPr>
        <w:pStyle w:val="PURBody-Indented"/>
        <w:rPr>
          <w:lang w:val="hu-HU"/>
        </w:rPr>
      </w:pPr>
      <w:r w:rsidRPr="004A6C29">
        <w:rPr>
          <w:lang w:val="hu-HU"/>
        </w:rPr>
        <w:t>A Virtuális gép szolgáltatás lehetőséget ad arra, hogy egy több operációs rendszer közül Ön által kiválasztott operációs rendszerrel virtuális kiszolgálót futtasson.</w:t>
      </w:r>
      <w:r w:rsidR="004A6C29" w:rsidRPr="004A6C29">
        <w:rPr>
          <w:lang w:val="hu-HU"/>
        </w:rPr>
        <w:t xml:space="preserve"> </w:t>
      </w:r>
      <w:r w:rsidRPr="004A6C29">
        <w:rPr>
          <w:lang w:val="hu-HU"/>
        </w:rPr>
        <w:t>Feltöltheti saját Virtuálisgép-lemezképét, de választhat a Microsoft, illetve harmadik felek által kínált előre konfigurált Virtuálisgép-lemezképek közül is.</w:t>
      </w:r>
      <w:r w:rsidR="004A6C29" w:rsidRPr="004A6C29">
        <w:rPr>
          <w:lang w:val="hu-HU"/>
        </w:rPr>
        <w:t xml:space="preserve"> </w:t>
      </w:r>
    </w:p>
    <w:p w:rsidR="001311BB" w:rsidRPr="004A6C29" w:rsidRDefault="001311BB" w:rsidP="00152408">
      <w:pPr>
        <w:pStyle w:val="PURBody-Indented"/>
        <w:rPr>
          <w:lang w:val="hu-HU"/>
        </w:rPr>
      </w:pPr>
      <w:r w:rsidRPr="004A6C29">
        <w:rPr>
          <w:lang w:val="hu-HU"/>
        </w:rPr>
        <w:t>Tudomásul veszi, hogy Ön köteles az Ön Virtuális gépén futtatott összes szoftverhez (ideértve az operációs rendszert is) megszerezni a szükséges jogokat.</w:t>
      </w:r>
      <w:r w:rsidR="004A6C29" w:rsidRPr="004A6C29">
        <w:rPr>
          <w:lang w:val="hu-HU"/>
        </w:rPr>
        <w:t xml:space="preserve"> </w:t>
      </w:r>
      <w:r w:rsidRPr="004A6C29">
        <w:rPr>
          <w:lang w:val="hu-HU"/>
        </w:rPr>
        <w:t>Ön a felelős az Ön Virtuális gépén lévő operációs rendszer és minden egyéb szoftver javításáért, konfigurálásáért és karbantartásáért.</w:t>
      </w:r>
      <w:r w:rsidR="004A6C29" w:rsidRPr="004A6C29">
        <w:rPr>
          <w:lang w:val="hu-HU"/>
        </w:rPr>
        <w:t xml:space="preserve"> </w:t>
      </w:r>
      <w:r w:rsidRPr="004A6C29">
        <w:rPr>
          <w:lang w:val="hu-HU"/>
        </w:rPr>
        <w:t>Önnek tilos kiiktatnia, manipulálnia vagy más módon megkerülnie minden olyan számlázási mechanizmust, amely a Virtuális gép és a rajta lévő szoftver Ön által felhasznált üzemóráinak számát követi nyomon.</w:t>
      </w:r>
    </w:p>
    <w:p w:rsidR="001311BB" w:rsidRPr="00936823" w:rsidRDefault="001311BB" w:rsidP="00936823">
      <w:pPr>
        <w:pStyle w:val="PURBody-Indented"/>
        <w:rPr>
          <w:lang w:val="hu-HU"/>
        </w:rPr>
      </w:pPr>
      <w:r w:rsidRPr="00936823">
        <w:rPr>
          <w:szCs w:val="18"/>
          <w:lang w:val="hu-HU"/>
        </w:rPr>
        <w:t>A Windows Azure lehetőséget adhat Önnek arra, hogy Virtuális gépen futtasson Windows Servert és más Microsoft-szoftvert.</w:t>
      </w:r>
      <w:r w:rsidR="004A6C29" w:rsidRPr="00936823">
        <w:rPr>
          <w:lang w:val="hu-HU"/>
        </w:rPr>
        <w:t xml:space="preserve"> </w:t>
      </w:r>
      <w:r w:rsidR="00450906" w:rsidRPr="00936823">
        <w:rPr>
          <w:lang w:val="hu-HU"/>
        </w:rPr>
        <w:t>Az ilyen szoftvereket Ön kizárólag a Windows Azure online szolgáltatás keretében és kizárólag az alkalmazandó Windows Azure-szerepkörök által Önnek engedélyezett használathoz kapcsolódóan használhatja.</w:t>
      </w:r>
      <w:r w:rsidR="004A6C29" w:rsidRPr="00936823">
        <w:rPr>
          <w:lang w:val="hu-HU"/>
        </w:rPr>
        <w:t xml:space="preserve"> </w:t>
      </w:r>
      <w:r w:rsidR="00450906" w:rsidRPr="00936823">
        <w:rPr>
          <w:lang w:val="hu-HU"/>
        </w:rPr>
        <w:t>A</w:t>
      </w:r>
      <w:r w:rsidR="00936823">
        <w:rPr>
          <w:lang w:val="hu-HU"/>
        </w:rPr>
        <w:t> </w:t>
      </w:r>
      <w:r w:rsidR="00450906" w:rsidRPr="00936823">
        <w:rPr>
          <w:lang w:val="hu-HU"/>
        </w:rPr>
        <w:t>jelen licencszerződés alapján Ön semmilyen egyéb szoftverfuttatási jogokkal nem rendelkezik (például nem futtathatja a szoftver példányait a telephelyén lévő kiszolgálókon, kivéve, ha ehhez külön licencet szerez be).</w:t>
      </w:r>
    </w:p>
    <w:p w:rsidR="001311BB" w:rsidRPr="004A6C29" w:rsidRDefault="001311BB" w:rsidP="001A0DB1">
      <w:pPr>
        <w:pStyle w:val="PURHeading2"/>
        <w:rPr>
          <w:lang w:val="hu-HU"/>
        </w:rPr>
      </w:pPr>
      <w:r w:rsidRPr="004A6C29">
        <w:rPr>
          <w:lang w:val="hu-HU"/>
        </w:rPr>
        <w:t>Windows Server</w:t>
      </w:r>
      <w:r w:rsidR="004A6C29" w:rsidRPr="004A6C29">
        <w:rPr>
          <w:lang w:val="hu-HU"/>
        </w:rPr>
        <w:t xml:space="preserve"> </w:t>
      </w:r>
    </w:p>
    <w:p w:rsidR="001311BB" w:rsidRPr="004A6C29" w:rsidRDefault="001311BB" w:rsidP="00FF25FA">
      <w:pPr>
        <w:pStyle w:val="PURBody-Indented"/>
        <w:rPr>
          <w:lang w:val="hu-HU"/>
        </w:rPr>
      </w:pPr>
      <w:r w:rsidRPr="004A6C29">
        <w:rPr>
          <w:lang w:val="hu-HU"/>
        </w:rPr>
        <w:t>A Windows Server bármely verzióját tartalmazó bármely Virtuális gép használatára a következő kiegészítő feltételek is vonatkoznak:</w:t>
      </w:r>
    </w:p>
    <w:p w:rsidR="001311BB" w:rsidRPr="004A6C29" w:rsidRDefault="001311BB" w:rsidP="00FF25FA">
      <w:pPr>
        <w:pStyle w:val="PURBody-Indented"/>
        <w:rPr>
          <w:lang w:val="hu-HU"/>
        </w:rPr>
      </w:pPr>
      <w:r w:rsidRPr="004A6C29">
        <w:rPr>
          <w:b/>
          <w:lang w:val="hu-HU"/>
        </w:rPr>
        <w:t>Használatra vonatkozó korlátozások.</w:t>
      </w:r>
      <w:r w:rsidR="004A6C29" w:rsidRPr="004A6C29">
        <w:rPr>
          <w:lang w:val="hu-HU"/>
        </w:rPr>
        <w:t xml:space="preserve"> </w:t>
      </w:r>
      <w:r w:rsidRPr="004A6C29">
        <w:rPr>
          <w:lang w:val="hu-HU"/>
        </w:rPr>
        <w:t>Ön nem használhatja a szoftver következő funkcióit:</w:t>
      </w:r>
    </w:p>
    <w:p w:rsidR="001311BB" w:rsidRPr="004A6C29" w:rsidRDefault="001311BB" w:rsidP="00587ADD">
      <w:pPr>
        <w:pStyle w:val="PURBullet-Indented"/>
        <w:numPr>
          <w:ilvl w:val="0"/>
          <w:numId w:val="2"/>
        </w:numPr>
        <w:spacing w:line="240" w:lineRule="auto"/>
        <w:ind w:left="490" w:hanging="216"/>
        <w:rPr>
          <w:lang w:val="hu-HU"/>
        </w:rPr>
      </w:pPr>
      <w:r w:rsidRPr="004A6C29">
        <w:rPr>
          <w:lang w:val="hu-HU"/>
        </w:rPr>
        <w:t xml:space="preserve">Tartalomvédelmi szolgáltatások. </w:t>
      </w:r>
    </w:p>
    <w:p w:rsidR="001311BB" w:rsidRPr="004A6C29" w:rsidRDefault="001311BB" w:rsidP="00DB77A0">
      <w:pPr>
        <w:pStyle w:val="PURBody-Indented"/>
        <w:ind w:left="274"/>
        <w:rPr>
          <w:lang w:val="hu-HU"/>
        </w:rPr>
      </w:pPr>
      <w:r w:rsidRPr="004A6C29">
        <w:rPr>
          <w:b/>
          <w:lang w:val="hu-HU"/>
        </w:rPr>
        <w:t>Távoli Asztal szolgáltatások.</w:t>
      </w:r>
      <w:r w:rsidR="004A6C29" w:rsidRPr="004A6C29">
        <w:rPr>
          <w:lang w:val="hu-HU"/>
        </w:rPr>
        <w:t xml:space="preserve"> </w:t>
      </w:r>
      <w:r w:rsidRPr="004A6C29">
        <w:rPr>
          <w:lang w:val="hu-HU"/>
        </w:rPr>
        <w:t>A Microsoft Szolgáltatói Licencszerződés (a továbbiakban SPLA) keretében megvásárolt Távoli Asztal Szolgáltatások (a továbbiakban RDS) Előfizetői Hozzáférési Licencei (a továbbiakban SAL) használhatók a Windows Azure virtuális gépeken a grafikus felhasználói felület funkció biztosítására. A Frissítési Garancián keresztül megszerzett RDS felhasználói CAL Kiterjesztett jogokkal licencek használhatók Windows Azure virtuális gépekhez. A Virtuális Asztal Infrastruktúra funkció nem használható Windows Auzre virtuális gépeken.</w:t>
      </w:r>
    </w:p>
    <w:p w:rsidR="001311BB" w:rsidRPr="004A6C29" w:rsidRDefault="001311BB" w:rsidP="00FF25FA">
      <w:pPr>
        <w:pStyle w:val="PURBody-Indented"/>
        <w:rPr>
          <w:lang w:val="hu-HU"/>
        </w:rPr>
      </w:pPr>
      <w:r w:rsidRPr="004A6C29">
        <w:rPr>
          <w:b/>
          <w:lang w:val="hu-HU"/>
        </w:rPr>
        <w:t>Üzemeltetési szolgáltatás.</w:t>
      </w:r>
      <w:r w:rsidR="004A6C29" w:rsidRPr="004A6C29">
        <w:rPr>
          <w:lang w:val="hu-HU"/>
        </w:rPr>
        <w:t xml:space="preserve"> </w:t>
      </w:r>
      <w:r w:rsidRPr="004A6C29">
        <w:rPr>
          <w:lang w:val="hu-HU"/>
        </w:rPr>
        <w:t>Ha a szoftvert harmadik felek által elérendő vagy használandó megoldás üzemeltetésére használja, akkor ennek a megoldásnak olyan alkalmazásnak vagy szolgáltatásnak kell lennie, amelyet Ön vagy egy harmadik fél birtokol vagy vett licencbe.</w:t>
      </w:r>
    </w:p>
    <w:p w:rsidR="001311BB" w:rsidRPr="004A6C29" w:rsidRDefault="001311BB" w:rsidP="00FF25FA">
      <w:pPr>
        <w:pStyle w:val="PURBody-Indented"/>
        <w:rPr>
          <w:lang w:val="hu-HU"/>
        </w:rPr>
      </w:pPr>
      <w:r w:rsidRPr="004A6C29">
        <w:rPr>
          <w:b/>
          <w:lang w:val="hu-HU"/>
        </w:rPr>
        <w:t>Adattárolási technológia.</w:t>
      </w:r>
      <w:r w:rsidR="004A6C29" w:rsidRPr="004A6C29">
        <w:rPr>
          <w:lang w:val="hu-HU"/>
        </w:rPr>
        <w:t xml:space="preserve"> </w:t>
      </w:r>
      <w:r w:rsidRPr="004A6C29">
        <w:rPr>
          <w:lang w:val="hu-HU"/>
        </w:rPr>
        <w:t>A kiszolgálószoftverben Belső Windows-adatbázis vagy Microsoft SQL Server Desktop Engine for Windows elnevezésű adattárolási technológia található.</w:t>
      </w:r>
      <w:r w:rsidR="004A6C29" w:rsidRPr="004A6C29">
        <w:rPr>
          <w:lang w:val="hu-HU"/>
        </w:rPr>
        <w:t xml:space="preserve"> </w:t>
      </w:r>
      <w:r w:rsidRPr="004A6C29">
        <w:rPr>
          <w:lang w:val="hu-HU"/>
        </w:rPr>
        <w:t>A kiszolgálószoftver összetevői e technológiák segítségével tárolják az adatokat.</w:t>
      </w:r>
      <w:r w:rsidR="004A6C29" w:rsidRPr="004A6C29">
        <w:rPr>
          <w:lang w:val="hu-HU"/>
        </w:rPr>
        <w:t xml:space="preserve"> </w:t>
      </w:r>
      <w:r w:rsidRPr="004A6C29">
        <w:rPr>
          <w:lang w:val="hu-HU"/>
        </w:rPr>
        <w:t>A jelen licencfeltételek nem engedik meg, hogy Ön ezeket a technológiákat más módon érje el vagy használja.</w:t>
      </w:r>
    </w:p>
    <w:p w:rsidR="001311BB" w:rsidRPr="004A6C29" w:rsidRDefault="001311BB" w:rsidP="00FF25FA">
      <w:pPr>
        <w:pStyle w:val="PURBody-Indented"/>
        <w:rPr>
          <w:lang w:val="hu-HU"/>
        </w:rPr>
      </w:pPr>
      <w:r w:rsidRPr="004A6C29">
        <w:rPr>
          <w:b/>
          <w:lang w:val="hu-HU"/>
        </w:rPr>
        <w:t>Ikonok, képek, hangok</w:t>
      </w:r>
      <w:r w:rsidRPr="00936823">
        <w:rPr>
          <w:b/>
          <w:bCs/>
          <w:lang w:val="hu-HU"/>
        </w:rPr>
        <w:t>.</w:t>
      </w:r>
      <w:r w:rsidR="004A6C29" w:rsidRPr="00C80618">
        <w:rPr>
          <w:lang w:val="hu-HU"/>
        </w:rPr>
        <w:t xml:space="preserve"> </w:t>
      </w:r>
      <w:r w:rsidRPr="00C80618">
        <w:rPr>
          <w:lang w:val="hu-HU"/>
        </w:rPr>
        <w:t>A szoftver futtatása során Ön használhatja annak ikonjait, képeit, hangjait és multimédiás elemeit, de nem oszthatja meg őket.</w:t>
      </w:r>
      <w:r w:rsidRPr="004A6C29">
        <w:rPr>
          <w:lang w:val="hu-HU"/>
        </w:rPr>
        <w:t xml:space="preserve"> A szoftverhez mintaként adott képeknek, hangoknak és multimédiás elemeknek kizárólag nem kereskedelmi célú felhasználása megengedett.</w:t>
      </w:r>
    </w:p>
    <w:p w:rsidR="001311BB" w:rsidRPr="004A6C29" w:rsidRDefault="001311BB" w:rsidP="00450906">
      <w:pPr>
        <w:pStyle w:val="PURBody-Indented"/>
        <w:rPr>
          <w:lang w:val="hu-HU"/>
        </w:rPr>
      </w:pPr>
      <w:r w:rsidRPr="004A6C29">
        <w:rPr>
          <w:b/>
          <w:lang w:val="hu-HU"/>
        </w:rPr>
        <w:lastRenderedPageBreak/>
        <w:t>Adatátvitelre vonatkozó értesítések.</w:t>
      </w:r>
      <w:r w:rsidR="004A6C29" w:rsidRPr="004A6C29">
        <w:rPr>
          <w:lang w:val="hu-HU"/>
        </w:rPr>
        <w:t xml:space="preserve"> </w:t>
      </w:r>
      <w:r w:rsidR="00450906" w:rsidRPr="004A6C29">
        <w:rPr>
          <w:lang w:val="hu-HU"/>
        </w:rPr>
        <w:t xml:space="preserve">A Windows Server szoftvernek az Ön Windows Azure licencei keretében történő használatára a </w:t>
      </w:r>
      <w:hyperlink r:id="rId7" w:history="1">
        <w:r w:rsidR="00450906" w:rsidRPr="004A6C29">
          <w:rPr>
            <w:color w:val="0000FF"/>
            <w:u w:val="single"/>
            <w:lang w:val="hu-HU"/>
          </w:rPr>
          <w:t>http://microsoft.com/licensing/contracts</w:t>
        </w:r>
      </w:hyperlink>
      <w:r w:rsidR="00450906" w:rsidRPr="004A6C29">
        <w:rPr>
          <w:u w:val="single"/>
          <w:lang w:val="hu-HU"/>
        </w:rPr>
        <w:t xml:space="preserve"> </w:t>
      </w:r>
      <w:r w:rsidR="00450906" w:rsidRPr="004A6C29">
        <w:rPr>
          <w:lang w:val="hu-HU"/>
        </w:rPr>
        <w:t>webhelyen elérhető, Adatátvitelre vonatkozó értesítések című dokumentumban körülírt, a Windows Serverre alkalmazandó értesítések vonatkoznak.</w:t>
      </w:r>
    </w:p>
    <w:p w:rsidR="001311BB" w:rsidRPr="004A6C29" w:rsidRDefault="001311BB" w:rsidP="00FF25FA">
      <w:pPr>
        <w:pStyle w:val="PURBody-Indented"/>
        <w:rPr>
          <w:lang w:val="hu-HU"/>
        </w:rPr>
      </w:pPr>
      <w:r w:rsidRPr="004A6C29">
        <w:rPr>
          <w:b/>
          <w:lang w:val="hu-HU"/>
        </w:rPr>
        <w:t>Érvényesség-ellenőrzés.</w:t>
      </w:r>
    </w:p>
    <w:p w:rsidR="001311BB" w:rsidRPr="00936823" w:rsidRDefault="001311BB" w:rsidP="00D43D4A">
      <w:pPr>
        <w:pStyle w:val="PURBody-Indented"/>
        <w:rPr>
          <w:lang w:val="hu-HU"/>
        </w:rPr>
      </w:pPr>
      <w:r w:rsidRPr="00936823">
        <w:rPr>
          <w:lang w:val="hu-HU"/>
        </w:rPr>
        <w:t>A szoftver időről időre frissíti a szoftver érvényesség-ellenőrzési funkcióját, illetve annak letöltését igényli. Az</w:t>
      </w:r>
      <w:r w:rsidR="00D43D4A">
        <w:rPr>
          <w:lang w:val="hu-HU"/>
        </w:rPr>
        <w:t> </w:t>
      </w:r>
      <w:r w:rsidRPr="00936823">
        <w:rPr>
          <w:lang w:val="hu-HU"/>
        </w:rPr>
        <w:t>érvényesség-ellenőrzés megvizsgálja, hogy a szoftvert aktiválták és megfelelően licencelték-e.</w:t>
      </w:r>
      <w:r w:rsidR="004A6C29" w:rsidRPr="00936823">
        <w:rPr>
          <w:lang w:val="hu-HU"/>
        </w:rPr>
        <w:t xml:space="preserve"> </w:t>
      </w:r>
      <w:r w:rsidRPr="00936823">
        <w:rPr>
          <w:lang w:val="hu-HU"/>
        </w:rPr>
        <w:t>Az érvényesség-ellenőrzés továbbá lehetővé teszi a szoftver bizonyos funkcióinak használatát, illetve segítségével további előnyökhöz juthat.</w:t>
      </w:r>
      <w:r w:rsidR="004A6C29" w:rsidRPr="00936823">
        <w:rPr>
          <w:lang w:val="hu-HU"/>
        </w:rPr>
        <w:t xml:space="preserve"> </w:t>
      </w:r>
      <w:r w:rsidR="00450906" w:rsidRPr="00936823">
        <w:rPr>
          <w:lang w:val="hu-HU"/>
        </w:rPr>
        <w:t xml:space="preserve">További információ a következő webhelyen található: </w:t>
      </w:r>
      <w:hyperlink r:id="rId8" w:history="1">
        <w:r w:rsidR="00450906" w:rsidRPr="00936823">
          <w:rPr>
            <w:color w:val="0000FF"/>
            <w:u w:val="single"/>
            <w:lang w:val="hu-HU"/>
          </w:rPr>
          <w:t>http://go.microsoft.com/fwlink/?linkid=39157</w:t>
        </w:r>
      </w:hyperlink>
      <w:r w:rsidR="00450906" w:rsidRPr="00936823">
        <w:rPr>
          <w:lang w:val="hu-HU"/>
        </w:rPr>
        <w:t>.</w:t>
      </w:r>
    </w:p>
    <w:p w:rsidR="001311BB" w:rsidRPr="004A6C29" w:rsidRDefault="001311BB" w:rsidP="00936823">
      <w:pPr>
        <w:pStyle w:val="PURBody-Indented"/>
        <w:rPr>
          <w:lang w:val="hu-HU"/>
        </w:rPr>
      </w:pPr>
      <w:r w:rsidRPr="004A6C29">
        <w:rPr>
          <w:lang w:val="hu-HU"/>
        </w:rPr>
        <w:t>Az érvényesség-ellenőrzés során a szoftver a szoftverre és az eszközre vonatkozó adatokat küld a Microsoftnak.</w:t>
      </w:r>
      <w:r w:rsidR="004A6C29" w:rsidRPr="004A6C29">
        <w:rPr>
          <w:lang w:val="hu-HU"/>
        </w:rPr>
        <w:t xml:space="preserve"> </w:t>
      </w:r>
      <w:r w:rsidRPr="004A6C29">
        <w:rPr>
          <w:lang w:val="hu-HU"/>
        </w:rPr>
        <w:t>Ezek közé az adatok közé tartozik a szoftver verziószáma és termékkulcsa, valamint a készülék IP-címe.</w:t>
      </w:r>
      <w:r w:rsidR="004A6C29" w:rsidRPr="004A6C29">
        <w:rPr>
          <w:lang w:val="hu-HU"/>
        </w:rPr>
        <w:t xml:space="preserve"> </w:t>
      </w:r>
      <w:r w:rsidRPr="004A6C29">
        <w:rPr>
          <w:lang w:val="hu-HU"/>
        </w:rPr>
        <w:t>A Microsoft nem használja fel ezeket az adatokat az Ön azonosítására, sem az Önnel való kapcsolatfelvételre.</w:t>
      </w:r>
      <w:r w:rsidR="004A6C29" w:rsidRPr="004A6C29">
        <w:rPr>
          <w:lang w:val="hu-HU"/>
        </w:rPr>
        <w:t xml:space="preserve"> </w:t>
      </w:r>
      <w:r w:rsidRPr="004A6C29">
        <w:rPr>
          <w:lang w:val="hu-HU"/>
        </w:rPr>
        <w:t>Azzal, hogy használja a</w:t>
      </w:r>
      <w:r w:rsidR="00936823">
        <w:rPr>
          <w:lang w:val="hu-HU"/>
        </w:rPr>
        <w:t> </w:t>
      </w:r>
      <w:r w:rsidRPr="004A6C29">
        <w:rPr>
          <w:lang w:val="hu-HU"/>
        </w:rPr>
        <w:t>szoftvert, Ön hozzájárul ezeknek az adatoknak az átviteléhez.</w:t>
      </w:r>
      <w:r w:rsidR="004A6C29" w:rsidRPr="004A6C29">
        <w:rPr>
          <w:lang w:val="hu-HU"/>
        </w:rPr>
        <w:t xml:space="preserve"> </w:t>
      </w:r>
      <w:r w:rsidR="00450906" w:rsidRPr="004A6C29">
        <w:rPr>
          <w:lang w:val="hu-HU"/>
        </w:rPr>
        <w:t xml:space="preserve">Ha bővebb tájékoztatást szeretne kapni az érvényesség-ellenőrzésről és arról, hogy a szoftver milyen adatok küld el az érvényesség-ellenőrzés során, látogasson el a </w:t>
      </w:r>
      <w:hyperlink r:id="rId9" w:history="1">
        <w:r w:rsidR="00450906" w:rsidRPr="004A6C29">
          <w:rPr>
            <w:color w:val="0000FF"/>
            <w:u w:val="single"/>
            <w:lang w:val="hu-HU"/>
          </w:rPr>
          <w:t>http://go.microsoft.com/fwlink/?linkid=96551</w:t>
        </w:r>
      </w:hyperlink>
      <w:r w:rsidR="00450906" w:rsidRPr="004A6C29">
        <w:rPr>
          <w:lang w:val="hu-HU"/>
        </w:rPr>
        <w:t xml:space="preserve"> webhelyre.</w:t>
      </w:r>
    </w:p>
    <w:p w:rsidR="001311BB" w:rsidRPr="004A6C29" w:rsidRDefault="001311BB" w:rsidP="00FF25FA">
      <w:pPr>
        <w:pStyle w:val="PURBody-Indented"/>
        <w:rPr>
          <w:lang w:val="hu-HU"/>
        </w:rPr>
      </w:pPr>
      <w:r w:rsidRPr="004A6C29">
        <w:rPr>
          <w:lang w:val="hu-HU"/>
        </w:rPr>
        <w:t>Ha a szoftver nincs megfelelően licencelve, az befolyásolhatja a szoftver funkcióit. Előfordulhat például, hogy újra kell aktiválnia a szoftvert, vagy emlékeztetőket kap arra vonatkozóan, hogy be kell szereznie a szoftver egy megfelelően licencelt példányát, vagy nem kap meg bizonyos frissítéseket a Microsofttól.</w:t>
      </w:r>
    </w:p>
    <w:p w:rsidR="001311BB" w:rsidRPr="004A6C29" w:rsidRDefault="001311BB" w:rsidP="00450906">
      <w:pPr>
        <w:pStyle w:val="PURBody-Indented"/>
        <w:rPr>
          <w:lang w:val="hu-HU"/>
        </w:rPr>
      </w:pPr>
      <w:r w:rsidRPr="004A6C29">
        <w:rPr>
          <w:lang w:val="hu-HU"/>
        </w:rPr>
        <w:t xml:space="preserve">A szoftverhez frissítéseket kizárólag a Microsofttól vagy erre felhatalmazott forrásokból szerezhet be. </w:t>
      </w:r>
      <w:r w:rsidR="00450906" w:rsidRPr="004A6C29">
        <w:rPr>
          <w:lang w:val="hu-HU"/>
        </w:rPr>
        <w:t xml:space="preserve">A frissítések hivatalos forrásokból történő beszerzésével kapcsolatban további információ a </w:t>
      </w:r>
      <w:hyperlink r:id="rId10" w:history="1">
        <w:r w:rsidR="00450906" w:rsidRPr="004A6C29">
          <w:rPr>
            <w:color w:val="0000FF"/>
            <w:u w:val="single"/>
            <w:lang w:val="hu-HU"/>
          </w:rPr>
          <w:t>http://go.microsoft.com/fwlink/?linkid=96552</w:t>
        </w:r>
      </w:hyperlink>
      <w:r w:rsidR="00450906" w:rsidRPr="004A6C29">
        <w:rPr>
          <w:lang w:val="hu-HU"/>
        </w:rPr>
        <w:t xml:space="preserve"> webhelyen található.</w:t>
      </w:r>
    </w:p>
    <w:p w:rsidR="001311BB" w:rsidRPr="004A6C29" w:rsidRDefault="00450906" w:rsidP="00B13326">
      <w:pPr>
        <w:pStyle w:val="PURHeading2"/>
        <w:rPr>
          <w:rFonts w:ascii="Times New Roman"/>
          <w:lang w:val="hu-HU"/>
        </w:rPr>
      </w:pPr>
      <w:r w:rsidRPr="004A6C29">
        <w:rPr>
          <w:lang w:val="hu-HU"/>
        </w:rPr>
        <w:t>Windows Azure Import/Export Szolgáltatások</w:t>
      </w:r>
    </w:p>
    <w:p w:rsidR="001311BB" w:rsidRPr="00936823" w:rsidRDefault="000935F8" w:rsidP="00402135">
      <w:pPr>
        <w:pStyle w:val="NormalWeb"/>
        <w:spacing w:before="0" w:beforeAutospacing="0" w:after="60" w:afterAutospacing="0"/>
        <w:ind w:left="274"/>
        <w:rPr>
          <w:rFonts w:ascii="Arial" w:hAnsi="Arial" w:cs="Arial"/>
          <w:sz w:val="18"/>
          <w:szCs w:val="18"/>
          <w:lang w:val="hu-HU"/>
        </w:rPr>
      </w:pPr>
      <w:r w:rsidRPr="00936823">
        <w:rPr>
          <w:rFonts w:ascii="Arial" w:hAnsi="Arial" w:cs="Arial"/>
          <w:sz w:val="18"/>
          <w:szCs w:val="18"/>
          <w:bdr w:val="none" w:sz="0" w:space="0" w:color="auto" w:frame="1"/>
          <w:shd w:val="clear" w:color="auto" w:fill="FFFFFF"/>
          <w:lang w:val="hu-HU"/>
        </w:rPr>
        <w:t xml:space="preserve">Az Import/Export Szolgáltatások Ön általi használata attól függ, hogy Ön betartja-e a Microsoft által Önnek e-mailben vagy a </w:t>
      </w:r>
      <w:hyperlink r:id="rId11" w:tgtFrame="_blank" w:history="1">
        <w:r w:rsidRPr="00936823">
          <w:rPr>
            <w:rStyle w:val="Hyperlink"/>
            <w:rFonts w:ascii="Arial" w:hAnsi="Arial" w:cs="Arial"/>
            <w:sz w:val="18"/>
            <w:szCs w:val="18"/>
            <w:bdr w:val="none" w:sz="0" w:space="0" w:color="auto" w:frame="1"/>
            <w:shd w:val="clear" w:color="auto" w:fill="FFFFFF"/>
            <w:lang w:val="hu-HU"/>
          </w:rPr>
          <w:t>http://go.microsoft.com/fwlink/?LinkID=301900&amp;clcid=0x409</w:t>
        </w:r>
      </w:hyperlink>
      <w:r w:rsidRPr="00936823">
        <w:rPr>
          <w:rFonts w:ascii="Arial" w:hAnsi="Arial" w:cs="Arial"/>
          <w:sz w:val="18"/>
          <w:szCs w:val="18"/>
          <w:bdr w:val="none" w:sz="0" w:space="0" w:color="auto" w:frame="1"/>
          <w:shd w:val="clear" w:color="auto" w:fill="FFFFFF"/>
          <w:lang w:val="hu-HU"/>
        </w:rPr>
        <w:t xml:space="preserve"> webhelyen adott, az Ön adatait tartalmazó fizikai adathordózó előkészítésére, kezelésére és szállítására vonatkozó összes utasítás.</w:t>
      </w:r>
      <w:r w:rsidR="001311BB" w:rsidRPr="00936823">
        <w:rPr>
          <w:rFonts w:ascii="Arial" w:hAnsi="Arial" w:cs="Arial"/>
          <w:sz w:val="18"/>
          <w:szCs w:val="18"/>
          <w:lang w:val="hu-HU"/>
        </w:rPr>
        <w:t xml:space="preserve"> </w:t>
      </w:r>
      <w:r w:rsidR="00402135" w:rsidRPr="00936823">
        <w:rPr>
          <w:rFonts w:ascii="Arial" w:hAnsi="Arial" w:cs="Arial"/>
          <w:sz w:val="18"/>
          <w:szCs w:val="18"/>
          <w:bdr w:val="none" w:sz="0" w:space="0" w:color="auto" w:frame="1"/>
          <w:shd w:val="clear" w:color="auto" w:fill="FFFFFF"/>
          <w:lang w:val="hu-HU"/>
        </w:rPr>
        <w:t>Egyedül Ön a felelős annak biztosításáért, hogy a tárolási adathordozó és a rajta lévő adatok megfeleljenek az összes jogszabálynak és előírásnak. Minden bejövő tárolási adathordozó vámfizetéssel leszállítva (DDP) (INCOTERMS 2010) érkezik az adatközpontba, és Ön viseli a szállítás és fuvarozás összes költségét, nem korlátozó jelleggel ideértve a vámbevallási, az import- és exportbevallási illetékeket, az adókat, a vámokat és a díjakat is.</w:t>
      </w:r>
      <w:r w:rsidR="004A6C29" w:rsidRPr="00936823">
        <w:rPr>
          <w:rFonts w:ascii="Arial" w:hAnsi="Arial" w:cs="Arial"/>
          <w:sz w:val="18"/>
          <w:szCs w:val="18"/>
          <w:lang w:val="hu-HU"/>
        </w:rPr>
        <w:t xml:space="preserve"> </w:t>
      </w:r>
    </w:p>
    <w:p w:rsidR="001311BB" w:rsidRPr="009073ED" w:rsidRDefault="00402135" w:rsidP="009073ED">
      <w:pPr>
        <w:pStyle w:val="PURBlueStrong-Indented"/>
        <w:spacing w:after="120" w:line="240" w:lineRule="auto"/>
        <w:ind w:left="274"/>
        <w:rPr>
          <w:color w:val="auto"/>
          <w:spacing w:val="0"/>
          <w:lang w:val="hu-HU"/>
        </w:rPr>
      </w:pPr>
      <w:r w:rsidRPr="009073ED">
        <w:rPr>
          <w:smallCaps w:val="0"/>
          <w:color w:val="auto"/>
          <w:spacing w:val="0"/>
          <w:bdr w:val="none" w:sz="0" w:space="0" w:color="auto" w:frame="1"/>
          <w:shd w:val="clear" w:color="auto" w:fill="FFFFFF"/>
          <w:lang w:val="hu-HU"/>
        </w:rPr>
        <w:t>Az exportált tárolási adathordozó szállítására az adatközpontból EXW (A feladó telephelyéről) módon (INCOTERMS 2010</w:t>
      </w:r>
      <w:r w:rsidR="00D43D4A" w:rsidRPr="009073ED">
        <w:rPr>
          <w:smallCaps w:val="0"/>
          <w:color w:val="auto"/>
          <w:spacing w:val="0"/>
          <w:bdr w:val="none" w:sz="0" w:space="0" w:color="auto" w:frame="1"/>
          <w:shd w:val="clear" w:color="auto" w:fill="FFFFFF"/>
          <w:lang w:val="hu-HU"/>
        </w:rPr>
        <w:t>)</w:t>
      </w:r>
      <w:r w:rsidRPr="009073ED">
        <w:rPr>
          <w:smallCaps w:val="0"/>
          <w:color w:val="auto"/>
          <w:spacing w:val="0"/>
          <w:bdr w:val="none" w:sz="0" w:space="0" w:color="auto" w:frame="1"/>
          <w:shd w:val="clear" w:color="auto" w:fill="FFFFFF"/>
          <w:lang w:val="hu-HU"/>
        </w:rPr>
        <w:t xml:space="preserve"> kerül sor, és Ön viseli a szállítás és fuvarozás összes költségét, nem korlátozó jelleggel ideértve a vámbevallási, az import- és exportbevallási illetékeket, az adókat, a vámokat és a díjakat is. Ön a felelős annak biztosításáért, hogy a</w:t>
      </w:r>
      <w:r w:rsidR="009073ED">
        <w:rPr>
          <w:smallCaps w:val="0"/>
          <w:color w:val="auto"/>
          <w:spacing w:val="0"/>
          <w:bdr w:val="none" w:sz="0" w:space="0" w:color="auto" w:frame="1"/>
          <w:shd w:val="clear" w:color="auto" w:fill="FFFFFF"/>
          <w:lang w:val="hu-HU"/>
        </w:rPr>
        <w:t> </w:t>
      </w:r>
      <w:r w:rsidRPr="009073ED">
        <w:rPr>
          <w:smallCaps w:val="0"/>
          <w:color w:val="auto"/>
          <w:spacing w:val="0"/>
          <w:bdr w:val="none" w:sz="0" w:space="0" w:color="auto" w:frame="1"/>
          <w:shd w:val="clear" w:color="auto" w:fill="FFFFFF"/>
          <w:lang w:val="hu-HU"/>
        </w:rPr>
        <w:t>tárolási adathordozón exportált adatoknak az Ön által megadott helyre történő elszállítása ne ütközzön tiltó rendelkezésekbe.</w:t>
      </w:r>
    </w:p>
    <w:p w:rsidR="001311BB" w:rsidRPr="009073ED" w:rsidRDefault="006C3235" w:rsidP="009073ED">
      <w:pPr>
        <w:pStyle w:val="PURBlueStrong-Indented"/>
        <w:spacing w:line="240" w:lineRule="auto"/>
        <w:rPr>
          <w:color w:val="auto"/>
          <w:spacing w:val="0"/>
          <w:lang w:val="hu-HU"/>
        </w:rPr>
      </w:pPr>
      <w:r w:rsidRPr="009073ED">
        <w:rPr>
          <w:smallCaps w:val="0"/>
          <w:color w:val="auto"/>
          <w:spacing w:val="0"/>
          <w:bdr w:val="none" w:sz="0" w:space="0" w:color="auto" w:frame="1"/>
          <w:shd w:val="clear" w:color="auto" w:fill="FFFFFF"/>
          <w:lang w:val="hu-HU"/>
        </w:rPr>
        <w:t>Ön elfogadja, hogy a Microsoftnak nincs teendője a tárolási adathordozót és az azon lévő adatokat illetően, és nem felelős a</w:t>
      </w:r>
      <w:r w:rsidR="00936823" w:rsidRPr="009073ED">
        <w:rPr>
          <w:smallCaps w:val="0"/>
          <w:color w:val="auto"/>
          <w:spacing w:val="0"/>
          <w:bdr w:val="none" w:sz="0" w:space="0" w:color="auto" w:frame="1"/>
          <w:shd w:val="clear" w:color="auto" w:fill="FFFFFF"/>
          <w:lang w:val="hu-HU"/>
        </w:rPr>
        <w:t> </w:t>
      </w:r>
      <w:r w:rsidRPr="009073ED">
        <w:rPr>
          <w:smallCaps w:val="0"/>
          <w:color w:val="auto"/>
          <w:spacing w:val="0"/>
          <w:bdr w:val="none" w:sz="0" w:space="0" w:color="auto" w:frame="1"/>
          <w:shd w:val="clear" w:color="auto" w:fill="FFFFFF"/>
          <w:lang w:val="hu-HU"/>
        </w:rPr>
        <w:t>tárolási adathordozó elveszéséért, sérüléséért, tönkremeneteléért. Egyedül Ön a felelős a tárolási adathordozó és a rajta lévő adatok védelmének biztosításáért, nem korlátozó jelleggel ideértve a következőket:</w:t>
      </w:r>
      <w:r w:rsidR="001311BB" w:rsidRPr="009073ED">
        <w:rPr>
          <w:iCs/>
          <w:smallCaps w:val="0"/>
          <w:color w:val="auto"/>
          <w:spacing w:val="0"/>
          <w:szCs w:val="18"/>
          <w:bdr w:val="none" w:sz="0" w:space="0" w:color="auto" w:frame="1"/>
          <w:shd w:val="clear" w:color="auto" w:fill="FFFFFF"/>
          <w:lang w:val="hu-HU"/>
        </w:rPr>
        <w:t xml:space="preserve"> </w:t>
      </w:r>
      <w:r w:rsidRPr="009073ED">
        <w:rPr>
          <w:smallCaps w:val="0"/>
          <w:color w:val="auto"/>
          <w:spacing w:val="0"/>
          <w:bdr w:val="none" w:sz="0" w:space="0" w:color="auto" w:frame="1"/>
          <w:shd w:val="clear" w:color="auto" w:fill="FFFFFF"/>
          <w:lang w:val="hu-HU"/>
        </w:rPr>
        <w:t>az adatok titkosítását, az illetéktelen hozzáférést megakadályozó csomagolást, a szállítási biztosítást, a biztonsági másolat készítését az adatokról, valamint az adatok redundáns tárolását.</w:t>
      </w:r>
    </w:p>
    <w:p w:rsidR="001311BB" w:rsidRPr="004A6C29" w:rsidRDefault="001311BB" w:rsidP="00B13326">
      <w:pPr>
        <w:rPr>
          <w:lang w:val="hu-HU"/>
        </w:rPr>
      </w:pPr>
    </w:p>
    <w:p w:rsidR="001311BB" w:rsidRPr="004A6C29" w:rsidRDefault="001311BB" w:rsidP="00A90F3B">
      <w:pPr>
        <w:pStyle w:val="PURHeading2"/>
        <w:rPr>
          <w:lang w:val="hu-HU"/>
        </w:rPr>
      </w:pPr>
      <w:r w:rsidRPr="004A6C29">
        <w:rPr>
          <w:lang w:val="hu-HU"/>
        </w:rPr>
        <w:t xml:space="preserve">Áruház </w:t>
      </w:r>
    </w:p>
    <w:p w:rsidR="001311BB" w:rsidRPr="004A6C29" w:rsidRDefault="006C3235" w:rsidP="00A90F3B">
      <w:pPr>
        <w:pStyle w:val="PURBody-Indented"/>
        <w:rPr>
          <w:lang w:val="hu-HU"/>
        </w:rPr>
      </w:pPr>
      <w:r w:rsidRPr="004A6C29">
        <w:rPr>
          <w:lang w:val="hu-HU"/>
        </w:rPr>
        <w:t>A Windows Azure az olyan szolgáltatások, mint a Windows Azure Áruház és a Virtuálisgép-galéria (a továbbiakban „Áruház”) segítségével biztosított egységes telepítő és számlázó keretrendszerben lehetővé teszi Nem-Microsoft termékek elérését és megvásárlását.</w:t>
      </w:r>
      <w:r w:rsidR="004A6C29" w:rsidRPr="004A6C29">
        <w:rPr>
          <w:lang w:val="hu-HU"/>
        </w:rPr>
        <w:t xml:space="preserve"> </w:t>
      </w:r>
    </w:p>
    <w:p w:rsidR="001311BB" w:rsidRPr="004A6C29" w:rsidRDefault="001311BB" w:rsidP="006C3235">
      <w:pPr>
        <w:pStyle w:val="PURBody-Indented"/>
        <w:rPr>
          <w:lang w:val="hu-HU"/>
        </w:rPr>
      </w:pPr>
      <w:r w:rsidRPr="004A6C29">
        <w:rPr>
          <w:b/>
          <w:lang w:val="hu-HU"/>
        </w:rPr>
        <w:t>Pénzügyi adatok.</w:t>
      </w:r>
      <w:r w:rsidR="004A6C29" w:rsidRPr="004A6C29">
        <w:rPr>
          <w:lang w:val="hu-HU"/>
        </w:rPr>
        <w:t xml:space="preserve"> </w:t>
      </w:r>
      <w:r w:rsidR="006C3235" w:rsidRPr="004A6C29">
        <w:rPr>
          <w:lang w:val="hu-HU"/>
        </w:rPr>
        <w:t>Az Áruházon keresztül elérhetővé tett Nem-Microsoft termékek pénzügyi adatokat is tartalmazhatnak.</w:t>
      </w:r>
      <w:r w:rsidRPr="004A6C29">
        <w:rPr>
          <w:lang w:val="hu-HU"/>
        </w:rPr>
        <w:t xml:space="preserve"> A Microsoft az Egyesült Államok szövetségi értékpapír-kereskedelmi törvényei, illetve más joghatóságok értékpapír-kereskedelmi jogszabályai értelmében nem tekinthető brókernek, értékpapír-forgalmazónak vagy bejegyzett befektetési tanácsadónak, és nem tesz javaslatokat magánszemélyeknek különböző értékpapírok befektetésre való alkalmasságára, illetve értékpapírok vagy más pénzügyi termékek vagy szolgáltatások megvásárlására vagy eladására vonatkozóan. </w:t>
      </w:r>
      <w:r w:rsidR="006C3235" w:rsidRPr="004A6C29">
        <w:rPr>
          <w:lang w:val="hu-HU"/>
        </w:rPr>
        <w:t>Az Áruház tartalmának egyetlen része sem képez valamilyen értékpapír megvásárlására vagy eladására vonatkozó ajánlatot vagy felszólítást.</w:t>
      </w:r>
      <w:r w:rsidRPr="004A6C29">
        <w:rPr>
          <w:lang w:val="hu-HU"/>
        </w:rPr>
        <w:t xml:space="preserve"> Sem a Microsoft, sem a részvényárfolyamok, illetve indexadatok licencbe adói nem ajánlanak, illetve nem javasolnak semmilyen pénzügyi terméket vagy szolgáltatást. </w:t>
      </w:r>
      <w:r w:rsidR="006C3235" w:rsidRPr="004A6C29">
        <w:rPr>
          <w:lang w:val="hu-HU"/>
        </w:rPr>
        <w:t>Az Áruház tartalmának egyetlen része – ideértve az adatkészleteket és a pénzügyi alkalmazásokat is – sem tekintendő szaktanácsadásnak, ideértve – nem korlátozó jelleggel – a befektetési és az adózással kapcsolatos tanácsokat is.</w:t>
      </w:r>
      <w:r w:rsidRPr="004A6C29">
        <w:rPr>
          <w:lang w:val="hu-HU"/>
        </w:rPr>
        <w:t xml:space="preserve"> </w:t>
      </w:r>
    </w:p>
    <w:p w:rsidR="001311BB" w:rsidRPr="004A6C29" w:rsidRDefault="001311BB" w:rsidP="00402135">
      <w:pPr>
        <w:pStyle w:val="PURBody-Indented"/>
        <w:rPr>
          <w:lang w:val="hu-HU"/>
        </w:rPr>
      </w:pPr>
      <w:r w:rsidRPr="004A6C29">
        <w:rPr>
          <w:b/>
          <w:lang w:val="hu-HU"/>
        </w:rPr>
        <w:t>Alkalmazásprogramozási felületek.</w:t>
      </w:r>
      <w:r w:rsidR="004A6C29" w:rsidRPr="004A6C29">
        <w:rPr>
          <w:lang w:val="hu-HU"/>
        </w:rPr>
        <w:t xml:space="preserve"> </w:t>
      </w:r>
      <w:r w:rsidR="00402135" w:rsidRPr="004A6C29">
        <w:rPr>
          <w:lang w:val="hu-HU"/>
        </w:rPr>
        <w:t>Az Áruházzal történő használat céljára a Microsoft elérhetővé tehet alkalmazásprogramozási felületeket (a továbbiakban „Áruház API-k”).</w:t>
      </w:r>
      <w:r w:rsidR="004A6C29" w:rsidRPr="004A6C29">
        <w:rPr>
          <w:lang w:val="hu-HU"/>
        </w:rPr>
        <w:t xml:space="preserve"> </w:t>
      </w:r>
      <w:r w:rsidR="006C3235" w:rsidRPr="004A6C29">
        <w:rPr>
          <w:lang w:val="hu-HU"/>
        </w:rPr>
        <w:t>Ha az Áruház API-kat Nem-Microsoft termékek megvásárlására vagy elérésre használja, akkor (a) Ön tudomásul veszi, hogy ezt csak saját nevében teheti és (b) Ön a felelős az időnként esetleg módosuló alkalmazandó kiadói használati feltételek áttanulmányozásáért és betartásáért.</w:t>
      </w:r>
      <w:r w:rsidR="004A6C29" w:rsidRPr="004A6C29">
        <w:rPr>
          <w:lang w:val="hu-HU"/>
        </w:rPr>
        <w:t xml:space="preserve"> </w:t>
      </w:r>
    </w:p>
    <w:p w:rsidR="001311BB" w:rsidRPr="004A6C29" w:rsidRDefault="001311BB" w:rsidP="00936823">
      <w:pPr>
        <w:pStyle w:val="PURBody-Indented"/>
        <w:rPr>
          <w:lang w:val="hu-HU"/>
        </w:rPr>
      </w:pPr>
      <w:r w:rsidRPr="004A6C29">
        <w:rPr>
          <w:b/>
          <w:lang w:val="hu-HU"/>
        </w:rPr>
        <w:lastRenderedPageBreak/>
        <w:t>Szabályozás.</w:t>
      </w:r>
      <w:r w:rsidR="004A6C29" w:rsidRPr="004A6C29">
        <w:rPr>
          <w:b/>
          <w:lang w:val="hu-HU"/>
        </w:rPr>
        <w:t xml:space="preserve"> </w:t>
      </w:r>
      <w:r w:rsidR="006C3235" w:rsidRPr="00C80618">
        <w:rPr>
          <w:lang w:val="hu-HU"/>
        </w:rPr>
        <w:t>Rendszere védelme, illetve az Áruház Ön általi használatának ésszerű korlátok közé szorítása érdekében a Microsoftnak jogában áll korlátozni az Ön által az Áruházhoz eljuttatható kérések számát.</w:t>
      </w:r>
      <w:r w:rsidRPr="004A6C29">
        <w:rPr>
          <w:lang w:val="hu-HU"/>
        </w:rPr>
        <w:t xml:space="preserve"> </w:t>
      </w:r>
      <w:r w:rsidR="00087072" w:rsidRPr="004A6C29">
        <w:rPr>
          <w:lang w:val="hu-HU"/>
        </w:rPr>
        <w:t>Ezenkívül a</w:t>
      </w:r>
      <w:r w:rsidR="00936823">
        <w:rPr>
          <w:lang w:val="hu-HU"/>
        </w:rPr>
        <w:t> </w:t>
      </w:r>
      <w:r w:rsidR="00087072" w:rsidRPr="004A6C29">
        <w:rPr>
          <w:lang w:val="hu-HU"/>
        </w:rPr>
        <w:t>kiadók is korlátozhatják az Ön által az ő megfelelő tartalmukhoz eljuttatandó kérések számát, és ezt a korlátozást a</w:t>
      </w:r>
      <w:r w:rsidR="00936823" w:rsidRPr="00936823">
        <w:rPr>
          <w:lang w:val="hu-HU"/>
        </w:rPr>
        <w:t> </w:t>
      </w:r>
      <w:r w:rsidR="00087072" w:rsidRPr="004A6C29">
        <w:rPr>
          <w:lang w:val="hu-HU"/>
        </w:rPr>
        <w:t>Microsoft juttatja érvényre (a továbbiakban „Különös Szabályozás”).</w:t>
      </w:r>
      <w:r w:rsidRPr="004A6C29">
        <w:rPr>
          <w:lang w:val="hu-HU"/>
        </w:rPr>
        <w:t xml:space="preserve"> </w:t>
      </w:r>
      <w:r w:rsidR="00087072" w:rsidRPr="004A6C29">
        <w:rPr>
          <w:lang w:val="hu-HU"/>
        </w:rPr>
        <w:t>A Különös Szabályozás korlátozásai megjelenhetnek a kiadó által közzétett tartalom részleteit tartalmazó azon oldalakon, amelyekre vonatkoznak.</w:t>
      </w:r>
      <w:r w:rsidRPr="004A6C29">
        <w:rPr>
          <w:lang w:val="hu-HU"/>
        </w:rPr>
        <w:t xml:space="preserve"> </w:t>
      </w:r>
      <w:r w:rsidR="00087072" w:rsidRPr="004A6C29">
        <w:rPr>
          <w:lang w:val="hu-HU"/>
        </w:rPr>
        <w:t>A</w:t>
      </w:r>
      <w:r w:rsidR="00936823" w:rsidRPr="00936823">
        <w:rPr>
          <w:lang w:val="hu-HU"/>
        </w:rPr>
        <w:t> </w:t>
      </w:r>
      <w:r w:rsidR="00087072" w:rsidRPr="004A6C29">
        <w:rPr>
          <w:lang w:val="hu-HU"/>
        </w:rPr>
        <w:t>Különös Szabályozás korlátozásai előzetes értesítést követően vagy előzetes értesítés nélkül bármikor megváltozhatnak.</w:t>
      </w:r>
      <w:r w:rsidRPr="004A6C29">
        <w:rPr>
          <w:lang w:val="hu-HU"/>
        </w:rPr>
        <w:t xml:space="preserve"> </w:t>
      </w:r>
    </w:p>
    <w:p w:rsidR="001311BB" w:rsidRPr="004A6C29" w:rsidRDefault="001311BB" w:rsidP="00087072">
      <w:pPr>
        <w:pStyle w:val="PURBody-Indented"/>
        <w:rPr>
          <w:lang w:val="hu-HU"/>
        </w:rPr>
      </w:pPr>
      <w:r w:rsidRPr="004A6C29">
        <w:rPr>
          <w:b/>
          <w:bCs/>
          <w:lang w:val="hu-HU"/>
        </w:rPr>
        <w:t>Nem-Microsoft termékek vásárlása.</w:t>
      </w:r>
      <w:r w:rsidR="004A6C29" w:rsidRPr="004A6C29">
        <w:rPr>
          <w:lang w:val="hu-HU"/>
        </w:rPr>
        <w:t xml:space="preserve"> </w:t>
      </w:r>
      <w:r w:rsidR="00087072" w:rsidRPr="004A6C29">
        <w:rPr>
          <w:lang w:val="hu-HU"/>
        </w:rPr>
        <w:t>Ön a Microsoft által az Áruházon keresztül elérhetővé tett Nem-Microsoft termékek vásárlásakor elfogadja a következő feltételeket:</w:t>
      </w:r>
    </w:p>
    <w:p w:rsidR="001311BB" w:rsidRPr="004A6C29" w:rsidRDefault="00087072" w:rsidP="00C80618">
      <w:pPr>
        <w:pStyle w:val="PURBody-Indented"/>
        <w:numPr>
          <w:ilvl w:val="0"/>
          <w:numId w:val="5"/>
        </w:numPr>
        <w:rPr>
          <w:lang w:val="hu-HU"/>
        </w:rPr>
      </w:pPr>
      <w:r w:rsidRPr="004A6C29">
        <w:rPr>
          <w:lang w:val="hu-HU"/>
        </w:rPr>
        <w:t>Ön vállalja, hogy Nem-Microsoft termékek vásárlásakor Ön megfizeti a Microsoftnak vagy – ha alkalmazandó – a viszonteladónak az ilyen termékek vásárlásához kapcsolódó díjakat és összegeket.</w:t>
      </w:r>
      <w:r w:rsidR="001311BB" w:rsidRPr="004A6C29">
        <w:rPr>
          <w:lang w:val="hu-HU"/>
        </w:rPr>
        <w:t xml:space="preserve"> </w:t>
      </w:r>
      <w:r w:rsidR="00A54DC9" w:rsidRPr="004A6C29">
        <w:rPr>
          <w:lang w:val="hu-HU"/>
        </w:rPr>
        <w:t>Ha Ön megadott a Microsoftnak egy fizetési módot, akkor Ön felhatalmazza a Microsoftot arra, hogy a megadott fizetési módnak megfelelően felszámítsa ezeket az összegeket.</w:t>
      </w:r>
      <w:r w:rsidR="004A6C29" w:rsidRPr="004A6C29">
        <w:rPr>
          <w:lang w:val="hu-HU"/>
        </w:rPr>
        <w:t xml:space="preserve"> </w:t>
      </w:r>
    </w:p>
    <w:p w:rsidR="001311BB" w:rsidRPr="004A6C29" w:rsidRDefault="00087072" w:rsidP="00933AB9">
      <w:pPr>
        <w:pStyle w:val="PURBody-Indented"/>
        <w:numPr>
          <w:ilvl w:val="0"/>
          <w:numId w:val="5"/>
        </w:numPr>
        <w:rPr>
          <w:lang w:val="hu-HU"/>
        </w:rPr>
      </w:pPr>
      <w:r w:rsidRPr="004A6C29">
        <w:rPr>
          <w:lang w:val="hu-HU"/>
        </w:rPr>
        <w:t>Az Áruházban vásárolt Nem-Microsoft termékekért Ön a következők szem előtt tartásával kap számlát:</w:t>
      </w:r>
    </w:p>
    <w:p w:rsidR="001311BB" w:rsidRPr="004A6C29" w:rsidRDefault="00087072" w:rsidP="00464A37">
      <w:pPr>
        <w:pStyle w:val="PURBody-Indented"/>
        <w:numPr>
          <w:ilvl w:val="0"/>
          <w:numId w:val="6"/>
        </w:numPr>
        <w:ind w:left="1440" w:hanging="450"/>
        <w:rPr>
          <w:lang w:val="hu-HU"/>
        </w:rPr>
      </w:pPr>
      <w:r w:rsidRPr="004A6C29">
        <w:rPr>
          <w:rFonts w:ascii="Verdana" w:hAnsi="Verdana"/>
          <w:lang w:val="hu-HU"/>
        </w:rPr>
        <w:t>Az Ön Windows Azure-ra vonatkozó szerződésének megfelelően (ha van ilyen), illetve</w:t>
      </w:r>
    </w:p>
    <w:p w:rsidR="001311BB" w:rsidRPr="004A6C29" w:rsidRDefault="00094E04" w:rsidP="006558FC">
      <w:pPr>
        <w:pStyle w:val="PURBody-Indented"/>
        <w:numPr>
          <w:ilvl w:val="0"/>
          <w:numId w:val="6"/>
        </w:numPr>
        <w:ind w:left="1440" w:hanging="450"/>
        <w:rPr>
          <w:lang w:val="hu-HU"/>
        </w:rPr>
      </w:pPr>
      <w:r w:rsidRPr="004A6C29">
        <w:rPr>
          <w:lang w:val="hu-HU"/>
        </w:rPr>
        <w:t>a Microsoftnak megadott fizetési módtól függően</w:t>
      </w:r>
      <w:r w:rsidR="001311BB" w:rsidRPr="004A6C29">
        <w:rPr>
          <w:lang w:val="hu-HU"/>
        </w:rPr>
        <w:t xml:space="preserve"> </w:t>
      </w:r>
    </w:p>
    <w:p w:rsidR="001311BB" w:rsidRPr="004A6C29" w:rsidRDefault="00094E04" w:rsidP="005533AF">
      <w:pPr>
        <w:pStyle w:val="PURBody-Indented"/>
        <w:ind w:left="1440"/>
        <w:rPr>
          <w:lang w:val="hu-HU"/>
        </w:rPr>
      </w:pPr>
      <w:r w:rsidRPr="004A6C29">
        <w:rPr>
          <w:lang w:val="hu-HU"/>
        </w:rPr>
        <w:t>(1) előre,</w:t>
      </w:r>
      <w:r w:rsidR="001311BB" w:rsidRPr="004A6C29">
        <w:rPr>
          <w:lang w:val="hu-HU"/>
        </w:rPr>
        <w:t xml:space="preserve"> </w:t>
      </w:r>
    </w:p>
    <w:p w:rsidR="001311BB" w:rsidRPr="004A6C29" w:rsidRDefault="00094E04" w:rsidP="005533AF">
      <w:pPr>
        <w:pStyle w:val="PURBody-Indented"/>
        <w:ind w:left="1440"/>
        <w:rPr>
          <w:lang w:val="hu-HU"/>
        </w:rPr>
      </w:pPr>
      <w:r w:rsidRPr="004A6C29">
        <w:rPr>
          <w:lang w:val="hu-HU"/>
        </w:rPr>
        <w:t>(2) a vásárláskor vagy</w:t>
      </w:r>
    </w:p>
    <w:p w:rsidR="001311BB" w:rsidRPr="004A6C29" w:rsidRDefault="00094E04" w:rsidP="005533AF">
      <w:pPr>
        <w:pStyle w:val="PURBody-Indented"/>
        <w:ind w:left="1440"/>
        <w:rPr>
          <w:lang w:val="hu-HU"/>
        </w:rPr>
      </w:pPr>
      <w:r w:rsidRPr="004A6C29">
        <w:rPr>
          <w:lang w:val="hu-HU"/>
        </w:rPr>
        <w:t>(3) a vásárlást követően.</w:t>
      </w:r>
    </w:p>
    <w:p w:rsidR="001311BB" w:rsidRPr="004A6C29" w:rsidRDefault="00094E04" w:rsidP="00A54DC9">
      <w:pPr>
        <w:pStyle w:val="PURBody-Indented"/>
        <w:ind w:left="990"/>
        <w:rPr>
          <w:lang w:val="hu-HU"/>
        </w:rPr>
      </w:pPr>
      <w:r w:rsidRPr="004A6C29">
        <w:rPr>
          <w:lang w:val="hu-HU"/>
        </w:rPr>
        <w:t>Előfizetés jellegű termékek esetén Ön ismétlődően fog számlát kapni, az Ön által jóváhagyott összeg erejéig.</w:t>
      </w:r>
      <w:r w:rsidR="004A6C29" w:rsidRPr="004A6C29">
        <w:rPr>
          <w:lang w:val="hu-HU"/>
        </w:rPr>
        <w:t xml:space="preserve"> </w:t>
      </w:r>
      <w:r w:rsidRPr="004A6C29">
        <w:rPr>
          <w:lang w:val="hu-HU"/>
        </w:rPr>
        <w:t>A Microsoft előre értesíteni fogja Önt az előfizetés jellegű termékekért ismétlődően fizetendő díjak változásáról.</w:t>
      </w:r>
      <w:r w:rsidR="001311BB" w:rsidRPr="004A6C29">
        <w:rPr>
          <w:lang w:val="hu-HU"/>
        </w:rPr>
        <w:t xml:space="preserve"> </w:t>
      </w:r>
      <w:r w:rsidR="00A54DC9" w:rsidRPr="004A6C29">
        <w:rPr>
          <w:lang w:val="hu-HU"/>
        </w:rPr>
        <w:t>A Microsoftnak jogában áll a korábbi számlázási időszakban történt vásárlásokat is kiszámlázni, ha az ilyen vásárlások feldolgozására még nem került sor.</w:t>
      </w:r>
      <w:r w:rsidR="001311BB" w:rsidRPr="004A6C29">
        <w:rPr>
          <w:lang w:val="hu-HU"/>
        </w:rPr>
        <w:t xml:space="preserve"> </w:t>
      </w:r>
    </w:p>
    <w:p w:rsidR="001311BB" w:rsidRPr="004A6C29" w:rsidRDefault="00094E04" w:rsidP="00C57CEC">
      <w:pPr>
        <w:pStyle w:val="PURBody-Indented"/>
        <w:numPr>
          <w:ilvl w:val="0"/>
          <w:numId w:val="5"/>
        </w:numPr>
        <w:rPr>
          <w:lang w:val="hu-HU"/>
        </w:rPr>
      </w:pPr>
      <w:r w:rsidRPr="004A6C29">
        <w:rPr>
          <w:lang w:val="hu-HU"/>
        </w:rPr>
        <w:t>Eltérő rendelkezés hiányában a Nem-Microsoft termékek feltüntetett ára nem tartalmaz semmilyen felszámítandó adót és devizaátváltáshoz kapcsolódó költséget.</w:t>
      </w:r>
      <w:r w:rsidR="001311BB" w:rsidRPr="004A6C29">
        <w:rPr>
          <w:lang w:val="hu-HU"/>
        </w:rPr>
        <w:t xml:space="preserve"> Kizárólag Ön a felelős az ilyen adók és egyéb költségek megfizetéséért.</w:t>
      </w:r>
    </w:p>
    <w:p w:rsidR="001311BB" w:rsidRPr="004A6C29" w:rsidRDefault="00094E04" w:rsidP="00936823">
      <w:pPr>
        <w:pStyle w:val="PURBody-Indented"/>
        <w:numPr>
          <w:ilvl w:val="0"/>
          <w:numId w:val="5"/>
        </w:numPr>
        <w:rPr>
          <w:lang w:val="hu-HU"/>
        </w:rPr>
      </w:pPr>
      <w:r w:rsidRPr="004A6C29">
        <w:rPr>
          <w:lang w:val="hu-HU"/>
        </w:rPr>
        <w:t>Ha nem érkezik meg Öntől időben a teljes összeg, akkor jogunkban áll felfüggeszteni vagy megszüntetni az Ön hozzáférését az Ön által a Microsofton keresztül vásárolt Nem-Microsoft termékekhez.</w:t>
      </w:r>
      <w:r w:rsidR="001311BB" w:rsidRPr="004A6C29">
        <w:rPr>
          <w:lang w:val="hu-HU"/>
        </w:rPr>
        <w:t xml:space="preserve"> A hozzáférésnek a</w:t>
      </w:r>
      <w:r w:rsidR="00936823" w:rsidRPr="00936823">
        <w:rPr>
          <w:lang w:val="hu-HU"/>
        </w:rPr>
        <w:t> </w:t>
      </w:r>
      <w:r w:rsidR="001311BB" w:rsidRPr="004A6C29">
        <w:rPr>
          <w:lang w:val="hu-HU"/>
        </w:rPr>
        <w:t>fizetés nem teljesítése miatti felfüggesztése vagy megszüntetése azt eredményezheti, hogy Ön elveszíti a</w:t>
      </w:r>
      <w:r w:rsidR="00936823" w:rsidRPr="00936823">
        <w:rPr>
          <w:lang w:val="hu-HU"/>
        </w:rPr>
        <w:t> </w:t>
      </w:r>
      <w:r w:rsidR="001311BB" w:rsidRPr="004A6C29">
        <w:rPr>
          <w:lang w:val="hu-HU"/>
        </w:rPr>
        <w:t>fiókját és tartalmát.</w:t>
      </w:r>
      <w:r w:rsidR="004A6C29" w:rsidRPr="004A6C29">
        <w:rPr>
          <w:lang w:val="hu-HU"/>
        </w:rPr>
        <w:t xml:space="preserve"> </w:t>
      </w:r>
    </w:p>
    <w:p w:rsidR="001311BB" w:rsidRPr="004A6C29" w:rsidRDefault="00094E04" w:rsidP="00C80618">
      <w:pPr>
        <w:pStyle w:val="PURBody-Indented"/>
        <w:numPr>
          <w:ilvl w:val="0"/>
          <w:numId w:val="5"/>
        </w:numPr>
        <w:rPr>
          <w:lang w:val="hu-HU"/>
        </w:rPr>
      </w:pPr>
      <w:r w:rsidRPr="004A6C29">
        <w:rPr>
          <w:lang w:val="hu-HU"/>
        </w:rPr>
        <w:t>Ha Ön a Portálon keresztül vásárol előfizetést a Windows Azure Szolgáltatásokra, akkor a számlázási adatait és a fizetési módját a Portálon érheti el, illetve változtathatja meg.</w:t>
      </w:r>
      <w:r w:rsidR="004A6C29" w:rsidRPr="004A6C29">
        <w:rPr>
          <w:lang w:val="hu-HU"/>
        </w:rPr>
        <w:t xml:space="preserve"> </w:t>
      </w:r>
      <w:r w:rsidR="001311BB" w:rsidRPr="004A6C29">
        <w:rPr>
          <w:lang w:val="hu-HU"/>
        </w:rPr>
        <w:t>Ezenkívül tudomásul veszi, hogy a Microsoft számára engedélyeznie kell a bankja vagy a megfelelő fizetési hálózat (kártyával vagy más online fizetési móddal történő fizetés esetén) által biztosított fizetési móddal kapcsolatosan frissített számlázási adatainak használatát. Ön vállalja, hogy számlázási adatait folyamatosan napra készen tartja. Számlázási adatainak módosítása nem érinti azokat a díjakat, amelyekkel a Microsoft még azt megelőzően terhelte meg számlázási fiókját, hogy ésszerű keretek között meg tudta volna tenni a megfelelő intézkedéseket az Ön számlázási adatainak módosítása nyomán.</w:t>
      </w:r>
      <w:r w:rsidR="004A6C29" w:rsidRPr="004A6C29">
        <w:rPr>
          <w:lang w:val="hu-HU"/>
        </w:rPr>
        <w:t xml:space="preserve"> </w:t>
      </w:r>
      <w:r w:rsidR="001311BB" w:rsidRPr="004A6C29">
        <w:rPr>
          <w:lang w:val="hu-HU"/>
        </w:rPr>
        <w:t xml:space="preserve">Ön felhatalmazza a Microsoftot arra, hogy ha egy adott szolgáltatás esetében az Ön által megjelölt elsődleges fizetési mód valamilyen okból kifolyólag nem használható vagy érvénytelen, akkor az illető összeget a Microsoft az Ön bármely más, nála fellelhető fizetési módja szerint szedje be. </w:t>
      </w:r>
      <w:r w:rsidR="000368FC" w:rsidRPr="004A6C29">
        <w:rPr>
          <w:lang w:val="hu-HU"/>
        </w:rPr>
        <w:t xml:space="preserve">A Microsoft a </w:t>
      </w:r>
      <w:hyperlink r:id="rId12" w:history="1">
        <w:r w:rsidR="000368FC" w:rsidRPr="004A6C29">
          <w:rPr>
            <w:rStyle w:val="Hyperlink"/>
            <w:rFonts w:eastAsia="MS Mincho" w:cs="Times New Roman"/>
            <w:lang w:val="hu-HU"/>
          </w:rPr>
          <w:t>https://account.windowsazure.com</w:t>
        </w:r>
      </w:hyperlink>
      <w:r w:rsidR="000368FC" w:rsidRPr="004A6C29">
        <w:rPr>
          <w:lang w:val="hu-HU"/>
        </w:rPr>
        <w:t xml:space="preserve"> webhelyen követelési értesítőt bocsát az Ön rendelkezésére, ahol Ön megtekintheti és kinyomtathatja a felszámított díjakat.</w:t>
      </w:r>
      <w:r w:rsidR="001311BB" w:rsidRPr="004A6C29">
        <w:rPr>
          <w:lang w:val="hu-HU"/>
        </w:rPr>
        <w:t xml:space="preserve"> Ez az egyetlen számlakivonat, amit a Microsoft ad. Az Ön felelőssége, hogy e számlakivonatot kinyomtassa vagy mentse, és megőrizze ezeket a példányokat az irattárában. </w:t>
      </w:r>
      <w:r w:rsidR="00A54DC9" w:rsidRPr="004A6C29">
        <w:rPr>
          <w:lang w:val="hu-HU"/>
        </w:rPr>
        <w:t>A végszámlától különböző bármely helyen megjelenő használatra vonatkozó érték és elköltött összeg csak becsült érték, és előfordulhat, hogy, a korábbi használati minta alapján készített becsléseket tartalmaz, illetve hogy nem tartalmazza a legutóbbi tevékenységeket.</w:t>
      </w:r>
    </w:p>
    <w:p w:rsidR="001311BB" w:rsidRPr="004A6C29" w:rsidRDefault="000368FC" w:rsidP="00C80618">
      <w:pPr>
        <w:pStyle w:val="PURBody-Indented"/>
        <w:numPr>
          <w:ilvl w:val="0"/>
          <w:numId w:val="5"/>
        </w:numPr>
        <w:rPr>
          <w:lang w:val="hu-HU"/>
        </w:rPr>
      </w:pPr>
      <w:r w:rsidRPr="004A6C29">
        <w:rPr>
          <w:lang w:val="hu-HU"/>
        </w:rPr>
        <w:t>Ha Ön egy Nem-Microsoft termékhez kapcsolódó valamilyen ingyenes próbaidőszakos ajánlatot vesz igénybe, akkor a díjfizetési kötelezettség elkerülése érdekében legkésőbb a próbaidőszak végén le kell mondania az előfizetést, kivéve, ha Ön ettől eltérő értelmű értesítést kap.</w:t>
      </w:r>
      <w:r w:rsidR="001311BB" w:rsidRPr="004A6C29">
        <w:rPr>
          <w:lang w:val="hu-HU"/>
        </w:rPr>
        <w:t xml:space="preserve"> </w:t>
      </w:r>
      <w:r w:rsidRPr="004A6C29">
        <w:rPr>
          <w:lang w:val="hu-HU"/>
        </w:rPr>
        <w:t>Ha Ön nem mondja le a Nem-Microsoft termékek előfizetését az ingyenes próbaidőszak végén, akkor Önnek felszámítható a Nem-Microsoft termékekért az aktuális díj.</w:t>
      </w:r>
    </w:p>
    <w:p w:rsidR="001311BB" w:rsidRPr="004A6C29" w:rsidRDefault="00D23385" w:rsidP="00C80618">
      <w:pPr>
        <w:pStyle w:val="PURBody-Indented"/>
        <w:numPr>
          <w:ilvl w:val="0"/>
          <w:numId w:val="5"/>
        </w:numPr>
        <w:rPr>
          <w:lang w:val="hu-HU"/>
        </w:rPr>
      </w:pPr>
      <w:r w:rsidRPr="004A6C29">
        <w:rPr>
          <w:lang w:val="hu-HU"/>
        </w:rPr>
        <w:t>Ha az Ön által vásárolt Nem-Microsoft termék már nem kapható ugyanazon az áron, akkor az illető terméket kínáló fél saját belátása szerint továbbra is ugyanazon az áron adhatja Önnek a terméket, illetve megszüntetheti a megfelelő Nem-Microsoft termék adott kínálatát.</w:t>
      </w:r>
      <w:r w:rsidR="004A6C29" w:rsidRPr="004A6C29">
        <w:rPr>
          <w:lang w:val="hu-HU"/>
        </w:rPr>
        <w:t xml:space="preserve"> </w:t>
      </w:r>
      <w:r w:rsidRPr="004A6C29">
        <w:rPr>
          <w:lang w:val="hu-HU"/>
        </w:rPr>
        <w:t>A Nem-Microsoft termékekre vonatkozó ilyen ajánlatmegszüntetésről Ön előzetes értesítést fog kapni.</w:t>
      </w:r>
      <w:r w:rsidR="001311BB" w:rsidRPr="004A6C29">
        <w:rPr>
          <w:lang w:val="hu-HU"/>
        </w:rPr>
        <w:t xml:space="preserve"> </w:t>
      </w:r>
    </w:p>
    <w:p w:rsidR="001311BB" w:rsidRPr="004A6C29" w:rsidRDefault="00D23385" w:rsidP="00D221C8">
      <w:pPr>
        <w:pStyle w:val="PURBody-Indented"/>
        <w:numPr>
          <w:ilvl w:val="0"/>
          <w:numId w:val="5"/>
        </w:numPr>
        <w:rPr>
          <w:lang w:val="hu-HU"/>
        </w:rPr>
      </w:pPr>
      <w:r w:rsidRPr="004A6C29">
        <w:rPr>
          <w:lang w:val="hu-HU"/>
        </w:rPr>
        <w:t>Ha az Ön által vásárolt Nem-Microsoft termék automatikus megújítási lehetőséggel rendelkező előfizetés, akkor értesítés után automatikusan megújítható(k) az előfizetés(ek), és díj számítható fel a megújítási időszakra, kivéve, ha Ön a megújítás dátuma előtt lemondja az előfizetést.</w:t>
      </w:r>
      <w:r w:rsidR="001311BB" w:rsidRPr="004A6C29">
        <w:rPr>
          <w:lang w:val="hu-HU"/>
        </w:rPr>
        <w:t xml:space="preserve"> </w:t>
      </w:r>
    </w:p>
    <w:p w:rsidR="001311BB" w:rsidRPr="00936823" w:rsidRDefault="00D23385" w:rsidP="00936823">
      <w:pPr>
        <w:pStyle w:val="PURBody-Indented"/>
        <w:numPr>
          <w:ilvl w:val="0"/>
          <w:numId w:val="5"/>
        </w:numPr>
        <w:rPr>
          <w:spacing w:val="-2"/>
          <w:lang w:val="hu-HU"/>
        </w:rPr>
      </w:pPr>
      <w:r w:rsidRPr="00936823">
        <w:rPr>
          <w:spacing w:val="-2"/>
          <w:lang w:val="hu-HU"/>
        </w:rPr>
        <w:lastRenderedPageBreak/>
        <w:t>Ha Ön egy, az Áruházon keresztül vásárolt Nem-Microsoft termékkel kapcsolatban hibás adatot vesz észre a</w:t>
      </w:r>
      <w:r w:rsidR="00936823" w:rsidRPr="00936823">
        <w:rPr>
          <w:spacing w:val="-2"/>
          <w:lang w:val="hu-HU"/>
        </w:rPr>
        <w:t> </w:t>
      </w:r>
      <w:r w:rsidRPr="00936823">
        <w:rPr>
          <w:spacing w:val="-2"/>
          <w:lang w:val="hu-HU"/>
        </w:rPr>
        <w:t>számláján, akkor a hiba számlán való első megjelenésétől számított 120 napon belül ezt Önnek be kell jelentenie a Microsoftnak (vagy a viszonteladónak, ha van ilyen).</w:t>
      </w:r>
      <w:r w:rsidR="001311BB" w:rsidRPr="00936823">
        <w:rPr>
          <w:spacing w:val="-2"/>
          <w:lang w:val="hu-HU"/>
        </w:rPr>
        <w:t xml:space="preserve"> Ekkor a Microsoft azonnal megvizsgálja a</w:t>
      </w:r>
      <w:r w:rsidR="00936823" w:rsidRPr="006305BA">
        <w:rPr>
          <w:spacing w:val="-2"/>
          <w:lang w:val="hu-HU"/>
        </w:rPr>
        <w:t> </w:t>
      </w:r>
      <w:r w:rsidR="001311BB" w:rsidRPr="00936823">
        <w:rPr>
          <w:spacing w:val="-2"/>
          <w:lang w:val="hu-HU"/>
        </w:rPr>
        <w:t xml:space="preserve">követelést. </w:t>
      </w:r>
      <w:r w:rsidRPr="00936823">
        <w:rPr>
          <w:spacing w:val="-2"/>
          <w:lang w:val="hu-HU"/>
        </w:rPr>
        <w:t>Azzal, hogy a megadott időn belül nem jelenti be a hibát, Ön mentesíti a Microsoftot (és a viszonteladót, ha van ilyen) a hibából eredő mindennemű felelősség és kártérítési kötelezettség alól; továbbá az adott esetben a Microsoft (illetve a viszonteladó, ha van ilyen) nem lesz köteles kijavítani a hibát, illetve nem lesz köteles visszatérítést adni Önnek.</w:t>
      </w:r>
      <w:r w:rsidR="001311BB" w:rsidRPr="00936823">
        <w:rPr>
          <w:spacing w:val="-2"/>
          <w:lang w:val="hu-HU"/>
        </w:rPr>
        <w:t xml:space="preserve"> Ha a Microsoft fedez fel egy számlázási hibát, azt 90 napon belül kijavítja.</w:t>
      </w:r>
    </w:p>
    <w:p w:rsidR="001311BB" w:rsidRPr="004A6C29" w:rsidRDefault="001311BB" w:rsidP="00A90F3B">
      <w:pPr>
        <w:pStyle w:val="PURBody-Indented"/>
        <w:numPr>
          <w:ilvl w:val="0"/>
          <w:numId w:val="5"/>
        </w:numPr>
        <w:rPr>
          <w:lang w:val="hu-HU"/>
        </w:rPr>
      </w:pPr>
      <w:r w:rsidRPr="004A6C29">
        <w:rPr>
          <w:lang w:val="hu-HU"/>
        </w:rPr>
        <w:t>Ha a jogszabályok eltérően nem rendelkeznek, valamennyi díj vissza nem téríthető jellegű, kivéve, ha kifejezetten ennek ellenkezője van meghatározva, és minden visszatérítés összes költsége Önt terheli.</w:t>
      </w:r>
    </w:p>
    <w:p w:rsidR="001311BB" w:rsidRPr="004A6C29" w:rsidRDefault="00D23385" w:rsidP="00F7573B">
      <w:pPr>
        <w:pStyle w:val="PURBody-Indented"/>
        <w:numPr>
          <w:ilvl w:val="0"/>
          <w:numId w:val="5"/>
        </w:numPr>
        <w:rPr>
          <w:lang w:val="hu-HU"/>
        </w:rPr>
      </w:pPr>
      <w:r w:rsidRPr="004A6C29">
        <w:rPr>
          <w:lang w:val="hu-HU"/>
        </w:rPr>
        <w:t>Egy Nem-Microsoft termékre vonatkozó bármely előfizetés lemondására az Ön és a terméket nyújtó fél között létrejött szerződés feltételei vonatkoznak.</w:t>
      </w:r>
      <w:r w:rsidR="004A6C29" w:rsidRPr="004A6C29">
        <w:rPr>
          <w:lang w:val="hu-HU"/>
        </w:rPr>
        <w:t xml:space="preserve"> </w:t>
      </w:r>
      <w:r w:rsidR="001311BB" w:rsidRPr="004A6C29">
        <w:rPr>
          <w:lang w:val="hu-HU"/>
        </w:rPr>
        <w:t xml:space="preserve">Ha megengedett a lemondás, akkor Ön továbbra is hozzá tud férni a lemondott előfizetéshez egészen az aktuális számlázási időszak végéig, de az illető előfizetésért többet nem kell fizetnie. Az előfizetés lemondása nem befolyásolja az Ön arra vonatkozó kötelezettségét, hogy valamennyi díjat, illetve egyéb esedékes összeget megfizesse. </w:t>
      </w:r>
    </w:p>
    <w:p w:rsidR="001311BB" w:rsidRPr="004A6C29" w:rsidRDefault="00D23385" w:rsidP="00500BA6">
      <w:pPr>
        <w:pStyle w:val="PURBody-Indented"/>
        <w:numPr>
          <w:ilvl w:val="0"/>
          <w:numId w:val="5"/>
        </w:numPr>
        <w:rPr>
          <w:lang w:val="hu-HU"/>
        </w:rPr>
      </w:pPr>
      <w:r w:rsidRPr="004A6C29">
        <w:rPr>
          <w:lang w:val="hu-HU"/>
        </w:rPr>
        <w:t>Önnek kell megfizetnie minden olyan indokolt költséget, amely a lejárt fizetési határidejű összegek beszedése során felmerül.</w:t>
      </w:r>
      <w:r w:rsidR="001311BB" w:rsidRPr="004A6C29">
        <w:rPr>
          <w:lang w:val="hu-HU"/>
        </w:rPr>
        <w:t xml:space="preserve"> Ezek közé tartoznak a szokásost meg nem haladó mértékű perköltségek és egyéb jogi költségek és díjak is. </w:t>
      </w:r>
    </w:p>
    <w:p w:rsidR="001311BB" w:rsidRPr="004A6C29" w:rsidRDefault="00D23385" w:rsidP="00C80618">
      <w:pPr>
        <w:pStyle w:val="PURBody-Indented"/>
        <w:numPr>
          <w:ilvl w:val="0"/>
          <w:numId w:val="5"/>
        </w:numPr>
        <w:rPr>
          <w:lang w:val="hu-HU"/>
        </w:rPr>
      </w:pPr>
      <w:r w:rsidRPr="004A6C29">
        <w:rPr>
          <w:lang w:val="hu-HU"/>
        </w:rPr>
        <w:t>Ön vállalja, hogy amennyiben tartozás áll fenn Önnel szemben, Ön időben és pontosan közli az ahhoz szükséges adatokat, hogy a szóban forgó összeg eljuttatható legyen Önhöz.</w:t>
      </w:r>
      <w:r w:rsidR="001311BB" w:rsidRPr="004A6C29">
        <w:rPr>
          <w:lang w:val="hu-HU"/>
        </w:rPr>
        <w:t xml:space="preserve"> A kifizetést terhelő esetleges adókat és egyéb díjakat Önnek kell megfizetnie. </w:t>
      </w:r>
      <w:r w:rsidRPr="004A6C29">
        <w:rPr>
          <w:lang w:val="hu-HU"/>
        </w:rPr>
        <w:t>Önnek teljesítenie kell minden, az Ön fizetésre való jogosultságára vonatkozóan szabott egyéb feltételt is.</w:t>
      </w:r>
      <w:r w:rsidR="001311BB" w:rsidRPr="004A6C29">
        <w:rPr>
          <w:lang w:val="hu-HU"/>
        </w:rPr>
        <w:t xml:space="preserve"> Ha Ön tévedés folytán részesül kifizetésben, jogunkban áll azt visszavonni, illetve visszafizetését követelni. </w:t>
      </w:r>
      <w:r w:rsidRPr="004A6C29">
        <w:rPr>
          <w:lang w:val="hu-HU"/>
        </w:rPr>
        <w:t>Ön vállalja, hogy együttműködik az erre irányuló minden törekvésben.</w:t>
      </w:r>
      <w:r w:rsidR="001311BB" w:rsidRPr="004A6C29">
        <w:rPr>
          <w:lang w:val="hu-HU"/>
        </w:rPr>
        <w:t xml:space="preserve"> A Microsoftnak az is jogában áll, hogy előzetes értesítés nélkül csökkentett összeget fizessen ki Önnek valamely korábbi túlfizetés kompenzálásaként.</w:t>
      </w:r>
    </w:p>
    <w:p w:rsidR="001311BB" w:rsidRPr="004A6C29" w:rsidRDefault="001311BB" w:rsidP="001A0DB1">
      <w:pPr>
        <w:pStyle w:val="PURHeading2"/>
        <w:rPr>
          <w:lang w:val="hu-HU"/>
        </w:rPr>
      </w:pPr>
      <w:r w:rsidRPr="004A6C29">
        <w:rPr>
          <w:lang w:val="hu-HU"/>
        </w:rPr>
        <w:t>Ügyféltámogatás</w:t>
      </w:r>
    </w:p>
    <w:p w:rsidR="001311BB" w:rsidRPr="004A6C29" w:rsidRDefault="001311BB" w:rsidP="00DD12B5">
      <w:pPr>
        <w:pStyle w:val="PURBody-Indented"/>
        <w:rPr>
          <w:lang w:val="hu-HU"/>
        </w:rPr>
      </w:pPr>
      <w:r w:rsidRPr="004A6C29">
        <w:rPr>
          <w:b/>
          <w:lang w:val="hu-HU"/>
        </w:rPr>
        <w:t>Meghatározások</w:t>
      </w:r>
    </w:p>
    <w:p w:rsidR="001311BB" w:rsidRPr="004A6C29" w:rsidRDefault="001311BB" w:rsidP="00DD12B5">
      <w:pPr>
        <w:pStyle w:val="PURBody-Indented"/>
        <w:rPr>
          <w:lang w:val="hu-HU"/>
        </w:rPr>
      </w:pPr>
      <w:r w:rsidRPr="004A6C29">
        <w:rPr>
          <w:lang w:val="hu-HU"/>
        </w:rPr>
        <w:t>Az „Ügyféltámogatás” az Ön Windows Azure-ra vonatkozó szerződése keretében Önnek nyújtott összes támogatást és tanácsot jelenti.</w:t>
      </w:r>
    </w:p>
    <w:p w:rsidR="001311BB" w:rsidRPr="004A6C29" w:rsidRDefault="001311BB" w:rsidP="00936823">
      <w:pPr>
        <w:pStyle w:val="PURBody-Indented"/>
        <w:rPr>
          <w:lang w:val="hu-HU"/>
        </w:rPr>
      </w:pPr>
      <w:r w:rsidRPr="004A6C29">
        <w:rPr>
          <w:lang w:val="hu-HU"/>
        </w:rPr>
        <w:t>A „Javítás” a Termékek azon javításait, módosításait, továbbfejlesztéseit vagy ezek származékait jelenti, amelyeket a</w:t>
      </w:r>
      <w:r w:rsidR="00936823" w:rsidRPr="00936823">
        <w:rPr>
          <w:lang w:val="hu-HU"/>
        </w:rPr>
        <w:t> </w:t>
      </w:r>
      <w:r w:rsidRPr="004A6C29">
        <w:rPr>
          <w:lang w:val="hu-HU"/>
        </w:rPr>
        <w:t>Microsoft a nagyközönségnek kibocsát (például a szervizcsomagok), vagy amelyeket a Microsoft Ügyféltámogatás részeként egy konkrét probléma kezelésére nyújt Önnek.</w:t>
      </w:r>
    </w:p>
    <w:p w:rsidR="001311BB" w:rsidRPr="00936823" w:rsidRDefault="0071784D" w:rsidP="00DD12B5">
      <w:pPr>
        <w:pStyle w:val="PURBody-Indented"/>
        <w:rPr>
          <w:lang w:val="hu-HU"/>
        </w:rPr>
      </w:pPr>
      <w:r w:rsidRPr="00936823">
        <w:rPr>
          <w:b/>
          <w:lang w:val="hu-HU"/>
        </w:rPr>
        <w:t>Javítások.</w:t>
      </w:r>
      <w:r w:rsidRPr="00936823">
        <w:rPr>
          <w:color w:val="000000"/>
          <w:lang w:val="hu-HU"/>
        </w:rPr>
        <w:t xml:space="preserve"> Ha az Ügyféltámogatás során a Microsoft Javításokat ad Önnek, akkor ezeket a Javításokat azon Termék licencfeltételi szerint adja Önnek licencbe, amelyre a Javítások vonatkoznak, kivéve azt az esetet, amikor a Javítások külön feltételeket tartalmaznak, mely esetben ezek a feltételek alkalmazandók</w:t>
      </w:r>
      <w:r w:rsidRPr="00936823">
        <w:rPr>
          <w:lang w:val="hu-HU"/>
        </w:rPr>
        <w:t>. Ha a Javítások nem a Windows Azure Szolgáltatásokra vonatkoznak, akkor rájuk a Microsoft által mellékelt egyéb használati feltételek érvényesek, ha pedig nincsenek mellékelt használati feltételek, akkor Ön nem kizárólagos, végleges, további díjfizetést nem igénylő licencet kap a Javítások kizárólag saját belső céljaira történő használatára. Ön nem módosíthatja a Javításokat vagy azok fájlnevét, és nem kombinálhatja a Javításokat semmilyen nem-Microsoft számítógépes kóddal.</w:t>
      </w:r>
    </w:p>
    <w:p w:rsidR="001311BB" w:rsidRPr="004A6C29" w:rsidRDefault="0071784D" w:rsidP="00936823">
      <w:pPr>
        <w:pStyle w:val="PURBody-Indented"/>
        <w:rPr>
          <w:lang w:val="hu-HU"/>
        </w:rPr>
      </w:pPr>
      <w:r w:rsidRPr="004A6C29">
        <w:rPr>
          <w:b/>
          <w:color w:val="000000"/>
          <w:lang w:val="hu-HU"/>
        </w:rPr>
        <w:t>Független fejlesztések.</w:t>
      </w:r>
      <w:r w:rsidRPr="004A6C29">
        <w:rPr>
          <w:color w:val="000000"/>
          <w:lang w:val="hu-HU"/>
        </w:rPr>
        <w:t xml:space="preserve"> Az olyan számítógépes kódra vagy nem kódon alapuló írásos anyagra vonatkozó jogok, amelyet a felek vagy azok Társvállalatai az Ön Window</w:t>
      </w:r>
      <w:r w:rsidRPr="004A6C29">
        <w:rPr>
          <w:lang w:val="hu-HU"/>
        </w:rPr>
        <w:t>s Azure-ra vonatkozó szerződésétől függetlenül fejlesztettek ki vagy szereztek meg (a továbbiakban „Független fejlesztések</w:t>
      </w:r>
      <w:r w:rsidR="002F2390">
        <w:rPr>
          <w:lang w:val="hu-HU"/>
        </w:rPr>
        <w:t>”</w:t>
      </w:r>
      <w:r w:rsidRPr="004A6C29">
        <w:rPr>
          <w:lang w:val="hu-HU"/>
        </w:rPr>
        <w:t>), annak a félnek a kizárólagos tulajdonában maradnak, amely a Független fejlesztéseket végrehajtotta. Az Ügyféltámogatás során mindkét fél ideiglenes, nem kizárólagos licencet ad a másik félnek (és szükség esetén a Microsoft vállalkozóinak) bármely, a másik félnek átadott Független fejlesztésének felhasználására, másolására és módosítására kizárólag az Ügyféltámogatással kapcsolatos kötelezettségeinek teljesítése céljából.</w:t>
      </w:r>
      <w:r w:rsidR="004A6C29" w:rsidRPr="004A6C29">
        <w:rPr>
          <w:lang w:val="hu-HU"/>
        </w:rPr>
        <w:t xml:space="preserve"> </w:t>
      </w:r>
      <w:r w:rsidR="001311BB" w:rsidRPr="004A6C29">
        <w:rPr>
          <w:lang w:val="hu-HU"/>
        </w:rPr>
        <w:t>A felek ezzel ellentétes írásos megállapodásának hiányában a teljes díj megfizetésével egyidejűleg a Microsoft nem kizárólagos, végleges, további díjfizetést nem igénylő licencet ad Önnek az Ügyfél-szolgáltatási anyagok részeként rendelkezésre bocsátott Független fejlesztéseinek felhasználására, másolására és módosítására (amennyiben alkalmazandó) kizárólag az Önnek átadott formában és az Ön belső gazdasági tevékenysége céljára. A Microsoft Független fejlesztésekre szóló licence csak abban az esetben érvényes, ha Ön betartja az Ön Windows Azure-ra vonatkozó szerződésének feltételeit. Ha az Ön lakhelye, illetve telephelye a</w:t>
      </w:r>
      <w:r w:rsidR="00936823" w:rsidRPr="00936823">
        <w:rPr>
          <w:lang w:val="hu-HU"/>
        </w:rPr>
        <w:t> </w:t>
      </w:r>
      <w:r w:rsidR="001311BB" w:rsidRPr="004A6C29">
        <w:rPr>
          <w:lang w:val="hu-HU"/>
        </w:rPr>
        <w:t>Cseh Köztársaságban van, akkor Ön kijelenti, hogy a szerző megadta a szükséges hozzájárulását az Ön független fejlesztéseinek módosításához.</w:t>
      </w:r>
      <w:r w:rsidR="004A6C29" w:rsidRPr="004A6C29">
        <w:rPr>
          <w:lang w:val="hu-HU"/>
        </w:rPr>
        <w:t xml:space="preserve"> </w:t>
      </w:r>
      <w:r w:rsidR="001311BB" w:rsidRPr="004A6C29">
        <w:rPr>
          <w:lang w:val="hu-HU"/>
        </w:rPr>
        <w:t>Az Ön Windows Azure-ra vonatkozó szerződésének és az annak értelmében nyújtandó ügyféltámogatásra vonatkozó bármely más kijelentésnek az Ön általi bármely megszegése felbontó feltétele az Ügyféltámogatás Microsoft általi befejezésekor az Önnél a Microsoft által otthagyott, a Microsoft által elkészített Független fejlesztésekre vonatkozó végleges licencnek.</w:t>
      </w:r>
    </w:p>
    <w:p w:rsidR="001311BB" w:rsidRPr="004A6C29" w:rsidRDefault="001311BB" w:rsidP="00936823">
      <w:pPr>
        <w:pStyle w:val="PURBody-Indented"/>
        <w:rPr>
          <w:lang w:val="hu-HU"/>
        </w:rPr>
      </w:pPr>
      <w:r w:rsidRPr="004A6C29">
        <w:rPr>
          <w:b/>
          <w:color w:val="000000"/>
          <w:lang w:val="hu-HU"/>
        </w:rPr>
        <w:t>Anyagok.</w:t>
      </w:r>
      <w:r w:rsidR="004A6C29" w:rsidRPr="004A6C29">
        <w:rPr>
          <w:lang w:val="hu-HU"/>
        </w:rPr>
        <w:t xml:space="preserve"> </w:t>
      </w:r>
      <w:r w:rsidRPr="004A6C29">
        <w:rPr>
          <w:lang w:val="hu-HU"/>
        </w:rPr>
        <w:t>Az Önnek az Ügyféltámogatással kapcsolatban átadott minden, a Microsoft által kifejlesztett anyag (a</w:t>
      </w:r>
      <w:r w:rsidR="00936823" w:rsidRPr="00936823">
        <w:rPr>
          <w:lang w:val="hu-HU"/>
        </w:rPr>
        <w:t> </w:t>
      </w:r>
      <w:r w:rsidRPr="004A6C29">
        <w:rPr>
          <w:lang w:val="hu-HU"/>
        </w:rPr>
        <w:t>szoftverkód kivételével) (a továbbiakban „Anyagok”) összes joga a Microsoft tulajdonát képezi, olyan mértékben, amilyen mértékben az ilyen Anyagok nem képezik az Ön Független fejlesztését.</w:t>
      </w:r>
      <w:r w:rsidR="004A6C29" w:rsidRPr="004A6C29">
        <w:rPr>
          <w:lang w:val="hu-HU"/>
        </w:rPr>
        <w:t xml:space="preserve"> </w:t>
      </w:r>
      <w:r w:rsidRPr="004A6C29">
        <w:rPr>
          <w:lang w:val="hu-HU"/>
        </w:rPr>
        <w:t>A Microsoft nem kizárólagos, végleges, további díjfizetést nem igénylő licencet ad Önnek az Anyagok használatára, többszörözésére és módosítására, kizárólag az Ön belső üzleti folyamataihoz való felhasználásra és mindenféle beszámolási és jogdíjfizetési kötelezettség nélkül.</w:t>
      </w:r>
    </w:p>
    <w:p w:rsidR="001311BB" w:rsidRPr="004A6C29" w:rsidRDefault="001311BB" w:rsidP="00DD12B5">
      <w:pPr>
        <w:pStyle w:val="PURBody-Indented"/>
        <w:rPr>
          <w:lang w:val="hu-HU"/>
        </w:rPr>
      </w:pPr>
      <w:r w:rsidRPr="004A6C29">
        <w:rPr>
          <w:b/>
          <w:color w:val="000000"/>
          <w:lang w:val="hu-HU"/>
        </w:rPr>
        <w:t>Mintakód.</w:t>
      </w:r>
      <w:r w:rsidR="004A6C29" w:rsidRPr="004A6C29">
        <w:rPr>
          <w:lang w:val="hu-HU"/>
        </w:rPr>
        <w:t xml:space="preserve"> </w:t>
      </w:r>
      <w:r w:rsidRPr="004A6C29">
        <w:rPr>
          <w:lang w:val="hu-HU"/>
        </w:rPr>
        <w:t xml:space="preserve">Bármely, a Microsoft által illusztráció céljából biztosított számítógépes kódra vonatkozóan (a továbbiakban „Mintakód”) a Microsoft nem kizárólagos, örökös, jogdíjfizetési kötelezettség nélküli jogot biztosít Önnek a Mintakód használatára és módosítására, továbbá tárgykód formájában történő sokszorosítására és terjesztésére, amennyiben Ön elfogadja a következőket: (i) nem használja a Microsoft nevét, emblémáját és védjegyeit a Mintakódot tartalmazó szoftvertermék forgalmazásához; (ii) a Mintakódot tartalmazó szoftverterméken érvényes szerzői jogi nyilatkozatot tüntet fel; (iii) megvédi, kártalanítja és mentesíti a Microsoftot és annak beszállítóit minden olyan igénytől és jogvitától – a perköltségeket is beleértve –, amely a Mintakód használatából vagy terjesztéséből ered vagy következik. </w:t>
      </w:r>
    </w:p>
    <w:p w:rsidR="001311BB" w:rsidRPr="004A6C29" w:rsidRDefault="0071784D" w:rsidP="00DD12B5">
      <w:pPr>
        <w:pStyle w:val="PURBody-Indented"/>
        <w:rPr>
          <w:lang w:val="hu-HU"/>
        </w:rPr>
      </w:pPr>
      <w:r w:rsidRPr="004A6C29">
        <w:rPr>
          <w:b/>
          <w:lang w:val="hu-HU"/>
        </w:rPr>
        <w:t>Társvállalatok jogai.</w:t>
      </w:r>
      <w:r w:rsidRPr="004A6C29">
        <w:rPr>
          <w:lang w:val="hu-HU"/>
        </w:rPr>
        <w:t> A jelen szakaszban körülírt jogait Ön allicencbe adhatja Társvállalatai számára, azonban Társvállalatai nem adhatják azokat allicencbe, és a Társvállalatok által történő felhasználásnak meg kell felelnie az Ön Windows Azure-ra vonatkozó szerződése licencfeltételeinek.</w:t>
      </w:r>
    </w:p>
    <w:p w:rsidR="001311BB" w:rsidRPr="004A6C29" w:rsidRDefault="001311BB" w:rsidP="00DD12B5">
      <w:pPr>
        <w:pStyle w:val="PURBody-Indented"/>
        <w:rPr>
          <w:lang w:val="hu-HU"/>
        </w:rPr>
      </w:pPr>
      <w:r w:rsidRPr="004A6C29">
        <w:rPr>
          <w:b/>
          <w:lang w:val="hu-HU"/>
        </w:rPr>
        <w:t>Garanciavállalás és a garancia kizárása</w:t>
      </w:r>
    </w:p>
    <w:p w:rsidR="001311BB" w:rsidRPr="004A6C29" w:rsidRDefault="001311BB" w:rsidP="00DD12B5">
      <w:pPr>
        <w:pStyle w:val="PURBody-Indented"/>
        <w:ind w:left="720"/>
        <w:rPr>
          <w:lang w:val="hu-HU"/>
        </w:rPr>
      </w:pPr>
      <w:r w:rsidRPr="004A6C29">
        <w:rPr>
          <w:b/>
          <w:color w:val="000000"/>
          <w:lang w:val="hu-HU"/>
        </w:rPr>
        <w:t>Ügyfél-támogatási garancia.</w:t>
      </w:r>
      <w:r w:rsidR="004A6C29" w:rsidRPr="004A6C29">
        <w:rPr>
          <w:lang w:val="hu-HU"/>
        </w:rPr>
        <w:t xml:space="preserve"> </w:t>
      </w:r>
      <w:r w:rsidRPr="004A6C29">
        <w:rPr>
          <w:lang w:val="hu-HU"/>
        </w:rPr>
        <w:t>A Microsoft szavatolja, hogy minden Ügyfél-támogatási szolgáltatást szakszerűen és hozzáértéssel nyújt.</w:t>
      </w:r>
    </w:p>
    <w:p w:rsidR="001311BB" w:rsidRPr="004A6C29" w:rsidRDefault="001311BB" w:rsidP="00DD12B5">
      <w:pPr>
        <w:pStyle w:val="PURBody-Indented"/>
        <w:ind w:left="720"/>
        <w:rPr>
          <w:lang w:val="hu-HU"/>
        </w:rPr>
      </w:pPr>
      <w:r w:rsidRPr="004A6C29">
        <w:rPr>
          <w:b/>
          <w:lang w:val="hu-HU"/>
        </w:rPr>
        <w:t>EGYÉB JÓTÁLLÁS KIZÁRÁSA.</w:t>
      </w:r>
      <w:r w:rsidR="004A6C29" w:rsidRPr="004A6C29">
        <w:rPr>
          <w:lang w:val="hu-HU"/>
        </w:rPr>
        <w:t xml:space="preserve"> </w:t>
      </w:r>
      <w:r w:rsidRPr="004A6C29">
        <w:rPr>
          <w:lang w:val="hu-HU"/>
        </w:rPr>
        <w:t>A MICROSOFT AZ ALKALMAZANDÓ JOGSZABÁLYOK ÁLTAL MEGENGEDETT MÉRTÉKBEN KIZÁR MINDEN OLYAN GARANCIÁT, SZAVATOSSÁGOT ÉS FELTÉTELT, LEGYEN AZ KIFEJEZETT, VÉLELMEZETT VAGY TÖRVÉNYI, AMELY NINCS KIFEJEZETTEN KÖRÜLÍRVA AZ ÖN WINDOWS AZURE ELŐFIZETÉSI SZERZŐDÉSÉBEN.</w:t>
      </w:r>
      <w:r w:rsidR="004A6C29" w:rsidRPr="004A6C29">
        <w:rPr>
          <w:lang w:val="hu-HU"/>
        </w:rPr>
        <w:t xml:space="preserve"> </w:t>
      </w:r>
      <w:r w:rsidRPr="004A6C29">
        <w:rPr>
          <w:lang w:val="hu-HU"/>
        </w:rPr>
        <w:t>EZ A KIZÁRÁS MINDEN JOGCÍMRE, JOGBITORLÁS-MENTESSÉGRE, KIELÉGÍTŐ ÁLLAPOTRA VAGY MINŐSÉGRE, ELADHATÓSÁGRA, ILLETVE ADOTT CÉLRA VALÓ ALKALMAZHATÓSÁGRA VONATKOZÓ ÁLLÍTÁSRA, GARANCIÁRA ÉS FELTÉTELRE VONATKOZIK A MICROSOFT ÉS A MICROSOFT SZÁLLÍTÓI ÉS VÁLLALKOZÓI ÁLTAL AZ ÜGYFÉL-TÁMOGATÁSI SZOLGÁLTATÁS SORÁN ADOTT MINDEN TANÁCS, JAVASLAT, JAVÍTÁS, ÜGYFÉL-TÁMOGATÁSI ANYAG, VALAMINT KAPCSOLÓDÓ ANYAG TEKINTETÉBEN.</w:t>
      </w:r>
      <w:r w:rsidR="004A6C29" w:rsidRPr="004A6C29">
        <w:rPr>
          <w:lang w:val="hu-HU"/>
        </w:rPr>
        <w:t xml:space="preserve"> </w:t>
      </w:r>
    </w:p>
    <w:p w:rsidR="001311BB" w:rsidRPr="004A6C29" w:rsidRDefault="001311BB" w:rsidP="00FF25FA">
      <w:pPr>
        <w:pStyle w:val="PURSectionHeading"/>
        <w:pageBreakBefore/>
        <w:rPr>
          <w:lang w:val="hu-HU"/>
        </w:rPr>
      </w:pPr>
      <w:r w:rsidRPr="004A6C29">
        <w:rPr>
          <w:lang w:val="hu-HU"/>
        </w:rPr>
        <w:t xml:space="preserve">1. Függelék: </w:t>
      </w:r>
      <w:bookmarkStart w:id="2" w:name="_Toc332718873"/>
      <w:bookmarkEnd w:id="2"/>
      <w:r w:rsidR="00D712CE" w:rsidRPr="004A6C29">
        <w:rPr>
          <w:lang w:val="hu-HU"/>
        </w:rPr>
        <w:t>Értesítések</w:t>
      </w:r>
      <w:r w:rsidR="0012316F" w:rsidRPr="004A6C29">
        <w:rPr>
          <w:lang w:val="hu-HU"/>
        </w:rPr>
        <w:fldChar w:fldCharType="begin"/>
      </w:r>
      <w:r w:rsidRPr="004A6C29">
        <w:rPr>
          <w:lang w:val="hu-HU"/>
        </w:rPr>
        <w:instrText>tc "1</w:instrText>
      </w:r>
      <w:r w:rsidR="00D712CE" w:rsidRPr="004A6C29">
        <w:rPr>
          <w:lang w:val="hu-HU"/>
        </w:rPr>
        <w:instrText>. Függelék</w:instrText>
      </w:r>
      <w:r w:rsidRPr="004A6C29">
        <w:rPr>
          <w:lang w:val="hu-HU"/>
        </w:rPr>
        <w:instrText xml:space="preserve">: </w:instrText>
      </w:r>
      <w:r w:rsidR="00D712CE" w:rsidRPr="004A6C29">
        <w:rPr>
          <w:lang w:val="hu-HU"/>
        </w:rPr>
        <w:instrText>Értesítések</w:instrText>
      </w:r>
      <w:r w:rsidRPr="004A6C29">
        <w:rPr>
          <w:lang w:val="hu-HU"/>
        </w:rPr>
        <w:instrText>" \l 1</w:instrText>
      </w:r>
      <w:r w:rsidR="0012316F" w:rsidRPr="004A6C29">
        <w:rPr>
          <w:lang w:val="hu-HU"/>
        </w:rPr>
        <w:fldChar w:fldCharType="end"/>
      </w:r>
    </w:p>
    <w:p w:rsidR="001311BB" w:rsidRPr="004A6C29" w:rsidRDefault="001311BB" w:rsidP="00DD12B5">
      <w:pPr>
        <w:pStyle w:val="PURHeading1"/>
        <w:rPr>
          <w:lang w:val="hu-HU"/>
        </w:rPr>
      </w:pPr>
      <w:r w:rsidRPr="004A6C29">
        <w:rPr>
          <w:noProof w:val="0"/>
          <w:lang w:val="hu-HU"/>
        </w:rPr>
        <w:t>Adatátvitelre vonatkozó értesítés</w:t>
      </w:r>
    </w:p>
    <w:p w:rsidR="001311BB" w:rsidRPr="004A6C29" w:rsidRDefault="001311BB" w:rsidP="00D712CE">
      <w:pPr>
        <w:pStyle w:val="PURBody-Indented"/>
        <w:rPr>
          <w:lang w:val="hu-HU"/>
        </w:rPr>
      </w:pPr>
      <w:r w:rsidRPr="004A6C29">
        <w:rPr>
          <w:lang w:val="hu-HU"/>
        </w:rPr>
        <w:t>A termék egy vagy több olyan szoftverfunkciót tartalmaz, amelyek az interneten keresztül kapcsolódnak a Microsoft vagy a szolgáltató számítógépes rendszereihez.</w:t>
      </w:r>
      <w:r w:rsidR="004A6C29" w:rsidRPr="004A6C29">
        <w:rPr>
          <w:lang w:val="hu-HU"/>
        </w:rPr>
        <w:t xml:space="preserve"> </w:t>
      </w:r>
      <w:r w:rsidR="00D712CE" w:rsidRPr="004A6C29">
        <w:rPr>
          <w:lang w:val="hu-HU"/>
        </w:rPr>
        <w:t xml:space="preserve">Ezeket a funkciókat a </w:t>
      </w:r>
      <w:hyperlink r:id="rId13">
        <w:r w:rsidR="00D712CE" w:rsidRPr="00CB6ED9">
          <w:rPr>
            <w:color w:val="365F91"/>
            <w:u w:val="single"/>
            <w:lang w:val="hu-HU"/>
          </w:rPr>
          <w:t>http://microsoft.com/licensing/contracts</w:t>
        </w:r>
      </w:hyperlink>
      <w:r w:rsidR="00D712CE" w:rsidRPr="00CB6ED9">
        <w:rPr>
          <w:color w:val="365F91"/>
          <w:lang w:val="hu-HU"/>
        </w:rPr>
        <w:t xml:space="preserve"> </w:t>
      </w:r>
      <w:r w:rsidR="00D712CE" w:rsidRPr="004A6C29">
        <w:rPr>
          <w:lang w:val="hu-HU"/>
        </w:rPr>
        <w:t>webhelyen elérhető Adatátvitelre vonatkozó értesítések című dokumentum határozza meg.</w:t>
      </w:r>
      <w:r w:rsidRPr="004A6C29">
        <w:rPr>
          <w:lang w:val="hu-HU"/>
        </w:rPr>
        <w:t xml:space="preserve"> A Microsoft a termékekhez e funkciók segítségével biztosít szolgáltatásokat.</w:t>
      </w:r>
      <w:r w:rsidR="004A6C29" w:rsidRPr="004A6C29">
        <w:rPr>
          <w:lang w:val="hu-HU"/>
        </w:rPr>
        <w:t xml:space="preserve"> </w:t>
      </w:r>
      <w:r w:rsidRPr="004A6C29">
        <w:rPr>
          <w:lang w:val="hu-HU"/>
        </w:rPr>
        <w:t>Az egyes funkciók csatlakozásakor Ön nem minden esetben kap külön értesítést.</w:t>
      </w:r>
      <w:r w:rsidR="004A6C29" w:rsidRPr="004A6C29">
        <w:rPr>
          <w:lang w:val="hu-HU"/>
        </w:rPr>
        <w:t xml:space="preserve"> </w:t>
      </w:r>
      <w:r w:rsidRPr="004A6C29">
        <w:rPr>
          <w:lang w:val="hu-HU"/>
        </w:rPr>
        <w:t>Egyes esetekben Önnek lehetősége van egy-egy funkciót kikapcsolni vagy nem igénybe venni.</w:t>
      </w:r>
    </w:p>
    <w:p w:rsidR="001311BB" w:rsidRPr="004A6C29" w:rsidRDefault="001311BB" w:rsidP="00DD12B5">
      <w:pPr>
        <w:pStyle w:val="PURHeading2"/>
        <w:rPr>
          <w:lang w:val="hu-HU"/>
        </w:rPr>
      </w:pPr>
      <w:r w:rsidRPr="004A6C29">
        <w:rPr>
          <w:lang w:val="hu-HU"/>
        </w:rPr>
        <w:t>A számítógéppel kapcsolatos adatok</w:t>
      </w:r>
    </w:p>
    <w:p w:rsidR="001311BB" w:rsidRPr="004A6C29" w:rsidRDefault="001311BB" w:rsidP="00DD12B5">
      <w:pPr>
        <w:pStyle w:val="PURBody-Indented"/>
        <w:rPr>
          <w:lang w:val="hu-HU"/>
        </w:rPr>
      </w:pPr>
      <w:r w:rsidRPr="004A6C29">
        <w:rPr>
          <w:lang w:val="hu-HU"/>
        </w:rPr>
        <w:t>A funkciók internetes protokollokat használnak, amelyek a megfelelő rendszerekbe különféle adatokat küldenek a számítógépről, például az IP-címét, az operációs rendszer típusát, a böngésző adatait, az Ön által használt szoftver nevét és verziószámát, valamint annak a készülék a nyelvi kódját, amelyre a szoftver telepítve van.</w:t>
      </w:r>
      <w:r w:rsidR="004A6C29" w:rsidRPr="004A6C29">
        <w:rPr>
          <w:lang w:val="hu-HU"/>
        </w:rPr>
        <w:t xml:space="preserve"> </w:t>
      </w:r>
    </w:p>
    <w:p w:rsidR="001311BB" w:rsidRPr="004A6C29" w:rsidRDefault="001311BB" w:rsidP="00DD12B5">
      <w:pPr>
        <w:pStyle w:val="PURHeading2"/>
        <w:rPr>
          <w:lang w:val="hu-HU"/>
        </w:rPr>
      </w:pPr>
      <w:r w:rsidRPr="004A6C29">
        <w:rPr>
          <w:lang w:val="hu-HU"/>
        </w:rPr>
        <w:t>Az adatok felhasználása</w:t>
      </w:r>
    </w:p>
    <w:p w:rsidR="001311BB" w:rsidRPr="004A6C29" w:rsidRDefault="001311BB" w:rsidP="00936823">
      <w:pPr>
        <w:pStyle w:val="PURBody-Indented"/>
        <w:rPr>
          <w:lang w:val="hu-HU"/>
        </w:rPr>
      </w:pPr>
      <w:r w:rsidRPr="004A6C29">
        <w:rPr>
          <w:lang w:val="hu-HU"/>
        </w:rPr>
        <w:t>A Microsoft nem használja fel ezeket az adatokat az Ön azonosítására, sem az Önnel való kapcsolatfelvételre. A</w:t>
      </w:r>
      <w:r w:rsidR="00936823" w:rsidRPr="00936823">
        <w:rPr>
          <w:lang w:val="hu-HU"/>
        </w:rPr>
        <w:t> </w:t>
      </w:r>
      <w:r w:rsidRPr="004A6C29">
        <w:rPr>
          <w:lang w:val="hu-HU"/>
        </w:rPr>
        <w:t>Microsoft ezeket az adatokat arra használja, hogy a szolgáltatásokat a szoftver használata során elérhetővé tegye az Ön számára. A számítógéppel kapcsolatos adatokat, a használat gyorsítására vonatkozó információkat, a keresési javaslatokkal kapcsolatos információkat, a hibajelentéseket, a rosszindulatú programokra vonatkozó jelentéseket, valamint az URL-szűrésre vonatkozó jelentéseket a Microsoft szoftvereinek és szolgáltatásainak továbbfejlesztésére használhatja.</w:t>
      </w:r>
      <w:r w:rsidR="004A6C29" w:rsidRPr="004A6C29">
        <w:rPr>
          <w:lang w:val="hu-HU"/>
        </w:rPr>
        <w:t xml:space="preserve"> </w:t>
      </w:r>
      <w:r w:rsidRPr="004A6C29">
        <w:rPr>
          <w:lang w:val="hu-HU"/>
        </w:rPr>
        <w:t>A Microsoft ezeket másokkal, például hardver- és szoftverszállítókkal is megoszthatja.</w:t>
      </w:r>
      <w:r w:rsidR="004A6C29" w:rsidRPr="004A6C29">
        <w:rPr>
          <w:lang w:val="hu-HU"/>
        </w:rPr>
        <w:t xml:space="preserve"> </w:t>
      </w:r>
      <w:r w:rsidRPr="004A6C29">
        <w:rPr>
          <w:lang w:val="hu-HU"/>
        </w:rPr>
        <w:t>Ők ezeket az információkat termékeik és a Microsoft-szoftverek együttműködésének továbbfejlesztésére használhatják.</w:t>
      </w:r>
    </w:p>
    <w:p w:rsidR="001311BB" w:rsidRPr="004A6C29" w:rsidRDefault="001311BB" w:rsidP="00DD12B5">
      <w:pPr>
        <w:pStyle w:val="PURHeading2"/>
        <w:rPr>
          <w:lang w:val="hu-HU"/>
        </w:rPr>
      </w:pPr>
      <w:r w:rsidRPr="004A6C29">
        <w:rPr>
          <w:lang w:val="hu-HU"/>
        </w:rPr>
        <w:t>Adatátvitelhez való hozzájárulás</w:t>
      </w:r>
    </w:p>
    <w:p w:rsidR="001311BB" w:rsidRPr="004A6C29" w:rsidRDefault="001311BB" w:rsidP="00DD12B5">
      <w:pPr>
        <w:pStyle w:val="PURBody-Indented"/>
        <w:rPr>
          <w:lang w:val="hu-HU"/>
        </w:rPr>
      </w:pPr>
      <w:r w:rsidRPr="004A6C29">
        <w:rPr>
          <w:lang w:val="hu-HU"/>
        </w:rPr>
        <w:t xml:space="preserve">Azzal, hogy használja ezeket a funkciókat, Ön hozzájárul a számítógéppel kapcsolatos adatok átviteléhez, így például az IP-címének, az operációs rendszer típusának, a böngésző adatainak, az Ön által használt szoftver nevének és verziószámának, valamint azon készülék nyelvi kódjának az átviteléhez, amelyen a szoftvert futtatja. </w:t>
      </w:r>
    </w:p>
    <w:p w:rsidR="001311BB" w:rsidRPr="004A6C29" w:rsidRDefault="001311BB" w:rsidP="00DD12B5">
      <w:pPr>
        <w:pStyle w:val="PURHeading1"/>
        <w:rPr>
          <w:lang w:val="hu-HU"/>
        </w:rPr>
      </w:pPr>
      <w:r w:rsidRPr="004A6C29">
        <w:rPr>
          <w:noProof w:val="0"/>
          <w:lang w:val="hu-HU"/>
        </w:rPr>
        <w:t>A H.264/AVC képi szabvánnyal, a VC-1 videoszabvánnyal, az MPEG-4 képi szabvánnyal és az MPEG-2 videoszabvánnyal kapcsolatos értesítés</w:t>
      </w:r>
    </w:p>
    <w:p w:rsidR="001311BB" w:rsidRPr="004A6C29" w:rsidRDefault="001311BB" w:rsidP="00DD12B5">
      <w:pPr>
        <w:pStyle w:val="PURBody-Indented"/>
        <w:rPr>
          <w:lang w:val="hu-HU"/>
        </w:rPr>
      </w:pPr>
      <w:r w:rsidRPr="004A6C29">
        <w:rPr>
          <w:lang w:val="hu-HU"/>
        </w:rPr>
        <w:t>A szoftver H.264/AVC, VC-1, MPEG-4 Part 2 és MPEG-2 képi tömörítő technológiát tartalmazhat. Az alábbi nyilatkozatot az MPEG LA, L.L.C. előírásainak eleget téve közöljük:</w:t>
      </w:r>
    </w:p>
    <w:p w:rsidR="001311BB" w:rsidRPr="004A6C29" w:rsidRDefault="001311BB" w:rsidP="00936823">
      <w:pPr>
        <w:pStyle w:val="PURBody-Indented"/>
        <w:rPr>
          <w:lang w:val="hu-HU"/>
        </w:rPr>
      </w:pPr>
      <w:r w:rsidRPr="004A6C29">
        <w:rPr>
          <w:lang w:val="hu-HU"/>
        </w:rPr>
        <w:t>EZT A TERMÉKET AZ AVC, A VC-1, AZ MPEG-4 PART 2 KÉPI ÉS AZ MPEG-2 VIDEOSZABADALOMHOZ TARTOZÓ LICENCEK ÉRTELMÉBEN SZEMÉLYES ÉS NEM ÜZLETI CÉLÚ FELHASZNÁLÁSRA EGY FOGYASZTÓNAK LICENCELJÜK (i) VIDEOANYAG KÓDOLÁSÁRA A FENTI SZABVÁNYOKNAK (A TOVÁBBIAKBAN „VIDEOSZABVÁNYOK”) MEGFELELŐEN ÉS/VAGY (ii) OLYAN AVC, VC-1 MPEG-4 PART 2, ILLETVE MPEG-2 VIDEOANYAG DEKÓDOLÁSÁRA, AMELYET EGY FOGYASZTÓ SZEMÉLYES ÉS NEM ÜZLETI CÉLÚ TEVÉKENYSÉG SORÁN RÖGZÍTETT ÉS/VAGY AMELY ILYEN VIDEOANYAG SZOLGÁLTATÁSÁRA LICENCCEL RENDELKEZŐ VIDEOSZOLGÁLTATÓTÓL SZÁRMAZIK.</w:t>
      </w:r>
      <w:r w:rsidR="004A6C29" w:rsidRPr="004A6C29">
        <w:rPr>
          <w:lang w:val="hu-HU"/>
        </w:rPr>
        <w:t xml:space="preserve"> </w:t>
      </w:r>
      <w:r w:rsidRPr="004A6C29">
        <w:rPr>
          <w:lang w:val="hu-HU"/>
        </w:rPr>
        <w:t>NINCS ÉS NEM VÉLELMEZHETŐ LICENC SEMMIFÉLE EGYÉB FELHASZNÁLÁSRA. AZ MPEG LA VÁLLALATTÓL BESZERZETT LICENC NÉLKÜL TILOS A</w:t>
      </w:r>
      <w:r w:rsidR="00936823" w:rsidRPr="00936823">
        <w:rPr>
          <w:lang w:val="hu-HU"/>
        </w:rPr>
        <w:t> </w:t>
      </w:r>
      <w:r w:rsidRPr="004A6C29">
        <w:rPr>
          <w:lang w:val="hu-HU"/>
        </w:rPr>
        <w:t xml:space="preserve">TERMÉKNEK A NEM VIDEOADATOK CSOMAGOLT ADATHORDOZÓ SZÁMÁRA TÖRTÉNŐ KÓDOLÁSÁRA VONATKOZÓ MPEG-2 SZABVÁNYNAK MEGFELELŐ SZEMÉLYES CÉLÚ HASZNÁLATÁTÓL ELTÉRŐ BÁRMILYEN HASZNÁLATA. TOVÁBBI TÁJÉKOZTATÁS AZ MPEG LA, L.L.C. VÁLLALATTÓL KAPHATÓ. </w:t>
      </w:r>
      <w:r w:rsidR="00D712CE" w:rsidRPr="004A6C29">
        <w:rPr>
          <w:lang w:val="hu-HU"/>
        </w:rPr>
        <w:t xml:space="preserve">LÁSD: </w:t>
      </w:r>
      <w:hyperlink r:id="rId14">
        <w:r w:rsidR="00C4596C" w:rsidRPr="002F2390">
          <w:rPr>
            <w:color w:val="00467F"/>
            <w:u w:val="single"/>
            <w:lang w:val="hu-HU"/>
          </w:rPr>
          <w:t>http://www.mpegla.com/index1.cfm</w:t>
        </w:r>
      </w:hyperlink>
      <w:r w:rsidR="00C4596C" w:rsidRPr="002F2390">
        <w:rPr>
          <w:lang w:val="hu-HU"/>
        </w:rPr>
        <w:t>.</w:t>
      </w:r>
    </w:p>
    <w:p w:rsidR="001311BB" w:rsidRPr="004A6C29" w:rsidRDefault="001311BB" w:rsidP="00DD12B5">
      <w:pPr>
        <w:pStyle w:val="PURBody-Indented"/>
        <w:rPr>
          <w:lang w:val="hu-HU"/>
        </w:rPr>
      </w:pPr>
      <w:r w:rsidRPr="004A6C29">
        <w:rPr>
          <w:lang w:val="hu-HU"/>
        </w:rP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rsidR="001311BB" w:rsidRPr="004A6C29" w:rsidRDefault="001311BB" w:rsidP="00DD12B5">
      <w:pPr>
        <w:pStyle w:val="PURHeading1"/>
        <w:rPr>
          <w:lang w:val="hu-HU"/>
        </w:rPr>
      </w:pPr>
      <w:r w:rsidRPr="004A6C29">
        <w:rPr>
          <w:noProof w:val="0"/>
          <w:lang w:val="hu-HU"/>
        </w:rPr>
        <w:t>Potenciálisan nemkívánatos szoftverek (I. értesítés)</w:t>
      </w:r>
    </w:p>
    <w:p w:rsidR="001311BB" w:rsidRPr="004A6C29" w:rsidRDefault="001311BB" w:rsidP="00936823">
      <w:pPr>
        <w:pStyle w:val="PURBody-Indented"/>
        <w:rPr>
          <w:lang w:val="hu-HU"/>
        </w:rPr>
      </w:pPr>
      <w:r w:rsidRPr="004A6C29">
        <w:rPr>
          <w:lang w:val="hu-HU"/>
        </w:rPr>
        <w:t>Ha be van kapcsolva, a Windows Defender megkeresi az Ön számítógépén a kémprogramokat („spyware”), a</w:t>
      </w:r>
      <w:r w:rsidR="00936823" w:rsidRPr="00936823">
        <w:rPr>
          <w:lang w:val="hu-HU"/>
        </w:rPr>
        <w:t> </w:t>
      </w:r>
      <w:r w:rsidRPr="004A6C29">
        <w:rPr>
          <w:lang w:val="hu-HU"/>
        </w:rPr>
        <w:t>reklámprogramokat („adware”) és az egyéb potenciálisan nemkívánatos szoftvereket.</w:t>
      </w:r>
      <w:r w:rsidR="004A6C29" w:rsidRPr="004A6C29">
        <w:rPr>
          <w:lang w:val="hu-HU"/>
        </w:rPr>
        <w:t xml:space="preserve"> </w:t>
      </w:r>
      <w:r w:rsidRPr="004A6C29">
        <w:rPr>
          <w:lang w:val="hu-HU"/>
        </w:rPr>
        <w:t>Ha potenciálisan nemkívánatos szoftvert talál, akkor megkérdezi Önt, hogy figyelmen kívül hagyja, letiltsa (karanténba tegye) vagy eltávolítsa-e.</w:t>
      </w:r>
      <w:r w:rsidR="004A6C29" w:rsidRPr="004A6C29">
        <w:rPr>
          <w:lang w:val="hu-HU"/>
        </w:rPr>
        <w:t xml:space="preserve"> </w:t>
      </w:r>
      <w:r w:rsidRPr="004A6C29">
        <w:rPr>
          <w:lang w:val="hu-HU"/>
        </w:rPr>
        <w:t>A keresés után minden „magas” vagy „súlyos” minősítésű potenciálisan nemkívánatos szoftvert automatikusan eltávolít, hacsak Ön meg nem változtatja az alapértelmezett beállítást.</w:t>
      </w:r>
      <w:r w:rsidR="004A6C29" w:rsidRPr="004A6C29">
        <w:rPr>
          <w:lang w:val="hu-HU"/>
        </w:rPr>
        <w:t xml:space="preserve"> </w:t>
      </w:r>
      <w:r w:rsidRPr="004A6C29">
        <w:rPr>
          <w:lang w:val="hu-HU"/>
        </w:rPr>
        <w:t>A potenciálisan nemkívánatos szoftverek eltávolítása vagy letiltása azt eredményezheti, hogy a számítógépen többé nem fognak működni más szoftverek, vagy hogy ezzel megsérti más programoknak a számítógépen történő használatára vonatkozó licencfeltételeit.</w:t>
      </w:r>
    </w:p>
    <w:p w:rsidR="001311BB" w:rsidRPr="004A6C29" w:rsidRDefault="001311BB" w:rsidP="00DD12B5">
      <w:pPr>
        <w:pStyle w:val="PURBody-Indented"/>
        <w:rPr>
          <w:lang w:val="hu-HU"/>
        </w:rPr>
      </w:pPr>
      <w:r w:rsidRPr="004A6C29">
        <w:rPr>
          <w:lang w:val="hu-HU"/>
        </w:rPr>
        <w:t>A szoftver használata során olyan szoftverek eltávolítására vagy letiltására is sor kerülhet, amelyek nem potenciálisan nemkívánatos szoftverek.</w:t>
      </w:r>
    </w:p>
    <w:sectPr w:rsidR="001311BB" w:rsidRPr="004A6C29" w:rsidSect="006B0AC7">
      <w:footerReference w:type="default" r:id="rId15"/>
      <w:headerReference w:type="first" r:id="rId16"/>
      <w:footerReference w:type="first" r:id="rId17"/>
      <w:pgSz w:w="11907" w:h="16839" w:code="9"/>
      <w:pgMar w:top="1440" w:right="1080" w:bottom="1440" w:left="108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1198" w:rsidRDefault="00521198" w:rsidP="007B391F">
      <w:pPr>
        <w:spacing w:before="0"/>
      </w:pPr>
      <w:r>
        <w:separator/>
      </w:r>
    </w:p>
  </w:endnote>
  <w:endnote w:type="continuationSeparator" w:id="0">
    <w:p w:rsidR="00521198" w:rsidRDefault="00521198" w:rsidP="007B391F">
      <w:pPr>
        <w:spacing w:before="0"/>
      </w:pPr>
      <w:r>
        <w:continuationSeparator/>
      </w:r>
    </w:p>
  </w:endnote>
  <w:endnote w:type="continuationNotice" w:id="1">
    <w:p w:rsidR="00521198" w:rsidRDefault="00521198">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1311BB" w:rsidRPr="00590CBC" w:rsidTr="00EE1348">
      <w:trPr>
        <w:jc w:val="center"/>
      </w:trPr>
      <w:tc>
        <w:tcPr>
          <w:tcW w:w="7472" w:type="dxa"/>
        </w:tcPr>
        <w:p w:rsidR="001311BB" w:rsidRPr="00C4596C" w:rsidRDefault="001311BB" w:rsidP="00BF2E4F">
          <w:pPr>
            <w:pStyle w:val="PURBody"/>
            <w:rPr>
              <w:rStyle w:val="LogoportDoNotTranslate"/>
              <w:rFonts w:ascii="Arial" w:hAnsi="Arial" w:cs="Arial"/>
              <w:color w:val="auto"/>
              <w:sz w:val="16"/>
            </w:rPr>
          </w:pPr>
          <w:r w:rsidRPr="00C4596C">
            <w:rPr>
              <w:rStyle w:val="LogoportDoNotTranslate"/>
              <w:rFonts w:ascii="Arial" w:hAnsi="Arial" w:cs="Arial"/>
              <w:color w:val="auto"/>
              <w:sz w:val="16"/>
            </w:rPr>
            <w:t xml:space="preserve">Windows Azure Service Terms (Worldwide </w:t>
          </w:r>
          <w:r w:rsidR="00C4596C" w:rsidRPr="00C4596C">
            <w:rPr>
              <w:rStyle w:val="LogoportDoNotTranslate"/>
              <w:rFonts w:ascii="Arial" w:hAnsi="Arial" w:cs="Arial"/>
              <w:color w:val="auto"/>
              <w:sz w:val="16"/>
            </w:rPr>
            <w:t>Hungarian</w:t>
          </w:r>
          <w:r w:rsidRPr="00C4596C">
            <w:rPr>
              <w:rStyle w:val="LogoportDoNotTranslate"/>
              <w:rFonts w:ascii="Arial" w:hAnsi="Arial" w:cs="Arial"/>
              <w:color w:val="auto"/>
              <w:sz w:val="16"/>
            </w:rPr>
            <w:t>, April 2014)</w:t>
          </w:r>
        </w:p>
      </w:tc>
      <w:tc>
        <w:tcPr>
          <w:tcW w:w="2248" w:type="dxa"/>
        </w:tcPr>
        <w:p w:rsidR="001311BB" w:rsidRPr="00C4596C" w:rsidRDefault="001311BB" w:rsidP="00485CEC">
          <w:pPr>
            <w:pStyle w:val="PURBody"/>
            <w:jc w:val="right"/>
            <w:rPr>
              <w:rStyle w:val="LogoportDoNotTranslate"/>
              <w:rFonts w:ascii="Arial" w:hAnsi="Arial" w:cs="Arial"/>
              <w:color w:val="auto"/>
              <w:sz w:val="16"/>
            </w:rPr>
          </w:pPr>
          <w:r w:rsidRPr="00C4596C">
            <w:rPr>
              <w:rStyle w:val="LogoportDoNotTranslate"/>
              <w:rFonts w:ascii="Arial" w:hAnsi="Arial" w:cs="Arial"/>
              <w:color w:val="auto"/>
              <w:sz w:val="16"/>
            </w:rPr>
            <w:fldChar w:fldCharType="begin"/>
          </w:r>
          <w:r w:rsidRPr="00C4596C">
            <w:rPr>
              <w:rStyle w:val="LogoportDoNotTranslate"/>
              <w:rFonts w:ascii="Arial" w:hAnsi="Arial" w:cs="Arial"/>
              <w:color w:val="auto"/>
              <w:sz w:val="16"/>
            </w:rPr>
            <w:instrText xml:space="preserve"> PAGE \* MERGEFORMAT </w:instrText>
          </w:r>
          <w:r w:rsidRPr="00C4596C">
            <w:rPr>
              <w:rStyle w:val="LogoportDoNotTranslate"/>
              <w:rFonts w:ascii="Arial" w:hAnsi="Arial" w:cs="Arial"/>
              <w:color w:val="auto"/>
              <w:sz w:val="16"/>
            </w:rPr>
            <w:fldChar w:fldCharType="separate"/>
          </w:r>
          <w:r w:rsidR="00035AA5">
            <w:rPr>
              <w:rStyle w:val="LogoportDoNotTranslate"/>
              <w:rFonts w:ascii="Arial" w:hAnsi="Arial" w:cs="Arial"/>
              <w:noProof/>
              <w:color w:val="auto"/>
              <w:sz w:val="16"/>
            </w:rPr>
            <w:t>3</w:t>
          </w:r>
          <w:r w:rsidRPr="00C4596C">
            <w:rPr>
              <w:rStyle w:val="LogoportDoNotTranslate"/>
              <w:rFonts w:ascii="Arial" w:hAnsi="Arial" w:cs="Arial"/>
              <w:color w:val="auto"/>
              <w:sz w:val="16"/>
            </w:rPr>
            <w:fldChar w:fldCharType="end"/>
          </w:r>
        </w:p>
      </w:tc>
    </w:tr>
  </w:tbl>
  <w:p w:rsidR="001311BB" w:rsidRPr="00CB457E" w:rsidRDefault="001311BB">
    <w:pPr>
      <w:pStyle w:val="Footer"/>
      <w:rPr>
        <w:rStyle w:val="LogoportDoNotTranslate"/>
        <w:rFonts w:ascii="Arial" w:hAnsi="Arial"/>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jc w:val="center"/>
      <w:tblLook w:val="00A0" w:firstRow="1" w:lastRow="0" w:firstColumn="1" w:lastColumn="0" w:noHBand="0" w:noVBand="0"/>
    </w:tblPr>
    <w:tblGrid>
      <w:gridCol w:w="7472"/>
      <w:gridCol w:w="2248"/>
    </w:tblGrid>
    <w:tr w:rsidR="00C4596C" w:rsidRPr="00C4596C" w:rsidTr="00EE1348">
      <w:trPr>
        <w:jc w:val="center"/>
      </w:trPr>
      <w:tc>
        <w:tcPr>
          <w:tcW w:w="10500" w:type="dxa"/>
        </w:tcPr>
        <w:p w:rsidR="001311BB" w:rsidRPr="00C4596C" w:rsidRDefault="001311BB" w:rsidP="00BF2E4F">
          <w:pPr>
            <w:pStyle w:val="PURBody"/>
            <w:rPr>
              <w:rStyle w:val="LogoportDoNotTranslate"/>
              <w:rFonts w:ascii="Arial" w:hAnsi="Arial" w:cs="Arial"/>
              <w:color w:val="auto"/>
              <w:sz w:val="16"/>
            </w:rPr>
          </w:pPr>
          <w:r w:rsidRPr="00C4596C">
            <w:rPr>
              <w:rStyle w:val="LogoportDoNotTranslate"/>
              <w:rFonts w:ascii="Arial" w:hAnsi="Arial" w:cs="Arial"/>
              <w:color w:val="auto"/>
              <w:sz w:val="16"/>
            </w:rPr>
            <w:t xml:space="preserve">Windows Azure Service Terms (Worldwide </w:t>
          </w:r>
          <w:r w:rsidR="00C4596C" w:rsidRPr="00C4596C">
            <w:rPr>
              <w:rStyle w:val="LogoportDoNotTranslate"/>
              <w:rFonts w:ascii="Arial" w:hAnsi="Arial" w:cs="Arial"/>
              <w:color w:val="auto"/>
              <w:sz w:val="16"/>
            </w:rPr>
            <w:t>Hungarian</w:t>
          </w:r>
          <w:r w:rsidRPr="00C4596C">
            <w:rPr>
              <w:rStyle w:val="LogoportDoNotTranslate"/>
              <w:rFonts w:ascii="Arial" w:hAnsi="Arial" w:cs="Arial"/>
              <w:color w:val="auto"/>
              <w:sz w:val="16"/>
            </w:rPr>
            <w:t>, April 2014)</w:t>
          </w:r>
        </w:p>
      </w:tc>
      <w:tc>
        <w:tcPr>
          <w:tcW w:w="3160" w:type="dxa"/>
        </w:tcPr>
        <w:p w:rsidR="001311BB" w:rsidRPr="00C4596C" w:rsidRDefault="001311BB" w:rsidP="004F03E1">
          <w:pPr>
            <w:pStyle w:val="PURBody"/>
            <w:jc w:val="right"/>
            <w:rPr>
              <w:rStyle w:val="LogoportDoNotTranslate"/>
              <w:rFonts w:ascii="Arial" w:hAnsi="Arial" w:cs="Arial"/>
              <w:color w:val="auto"/>
              <w:sz w:val="16"/>
            </w:rPr>
          </w:pPr>
          <w:r w:rsidRPr="00C4596C">
            <w:rPr>
              <w:rStyle w:val="LogoportDoNotTranslate"/>
              <w:rFonts w:ascii="Arial" w:hAnsi="Arial" w:cs="Arial"/>
              <w:color w:val="auto"/>
              <w:sz w:val="16"/>
            </w:rPr>
            <w:fldChar w:fldCharType="begin"/>
          </w:r>
          <w:r w:rsidRPr="00C4596C">
            <w:rPr>
              <w:rStyle w:val="LogoportDoNotTranslate"/>
              <w:rFonts w:ascii="Arial" w:hAnsi="Arial" w:cs="Arial"/>
              <w:color w:val="auto"/>
              <w:sz w:val="16"/>
            </w:rPr>
            <w:instrText xml:space="preserve"> PAGE \* MERGEFORMAT </w:instrText>
          </w:r>
          <w:r w:rsidRPr="00C4596C">
            <w:rPr>
              <w:rStyle w:val="LogoportDoNotTranslate"/>
              <w:rFonts w:ascii="Arial" w:hAnsi="Arial" w:cs="Arial"/>
              <w:color w:val="auto"/>
              <w:sz w:val="16"/>
            </w:rPr>
            <w:fldChar w:fldCharType="separate"/>
          </w:r>
          <w:r w:rsidR="00035AA5">
            <w:rPr>
              <w:rStyle w:val="LogoportDoNotTranslate"/>
              <w:rFonts w:ascii="Arial" w:hAnsi="Arial" w:cs="Arial"/>
              <w:noProof/>
              <w:color w:val="auto"/>
              <w:sz w:val="16"/>
            </w:rPr>
            <w:t>1</w:t>
          </w:r>
          <w:r w:rsidRPr="00C4596C">
            <w:rPr>
              <w:rStyle w:val="LogoportDoNotTranslate"/>
              <w:rFonts w:ascii="Arial" w:hAnsi="Arial" w:cs="Arial"/>
              <w:color w:val="auto"/>
              <w:sz w:val="16"/>
            </w:rPr>
            <w:fldChar w:fldCharType="end"/>
          </w:r>
        </w:p>
      </w:tc>
    </w:tr>
  </w:tbl>
  <w:p w:rsidR="001311BB" w:rsidRPr="00C951ED" w:rsidRDefault="001311BB">
    <w:pPr>
      <w:pStyle w:val="Footer"/>
      <w:rPr>
        <w:rStyle w:val="LogoportDoNotTranslate"/>
        <w:rFonts w:ascii="Arial" w:hAnsi="Arial"/>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1198" w:rsidRDefault="00521198" w:rsidP="007B391F">
      <w:pPr>
        <w:spacing w:before="0"/>
      </w:pPr>
      <w:r>
        <w:separator/>
      </w:r>
    </w:p>
  </w:footnote>
  <w:footnote w:type="continuationSeparator" w:id="0">
    <w:p w:rsidR="00521198" w:rsidRDefault="00521198" w:rsidP="007B391F">
      <w:pPr>
        <w:spacing w:before="0"/>
      </w:pPr>
      <w:r>
        <w:continuationSeparator/>
      </w:r>
    </w:p>
  </w:footnote>
  <w:footnote w:type="continuationNotice" w:id="1">
    <w:p w:rsidR="00521198" w:rsidRDefault="00521198">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F2390" w:rsidRDefault="00035AA5" w:rsidP="002F2390">
    <w:pPr>
      <w:pStyle w:val="Header"/>
    </w:pPr>
    <w:r w:rsidRPr="003557BD">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87.25pt;height:44.35pt;visibility:visible;mso-wrap-style:square">
          <v:imagedata r:id="rId1" o:title="Banner for Agreements"/>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112E33"/>
    <w:multiLevelType w:val="hybridMultilevel"/>
    <w:tmpl w:val="3A229F8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
    <w:nsid w:val="3FF55BEC"/>
    <w:multiLevelType w:val="hybridMultilevel"/>
    <w:tmpl w:val="5A0E63AC"/>
    <w:lvl w:ilvl="0" w:tplc="04090019">
      <w:start w:val="1"/>
      <w:numFmt w:val="lowerLetter"/>
      <w:lvlText w:val="%1."/>
      <w:lvlJc w:val="left"/>
      <w:pPr>
        <w:ind w:left="990" w:hanging="360"/>
      </w:pPr>
      <w:rPr>
        <w:rFonts w:cs="Times New Roman"/>
      </w:rPr>
    </w:lvl>
    <w:lvl w:ilvl="1" w:tplc="04090019" w:tentative="1">
      <w:start w:val="1"/>
      <w:numFmt w:val="lowerLetter"/>
      <w:lvlText w:val="%2."/>
      <w:lvlJc w:val="left"/>
      <w:pPr>
        <w:ind w:left="1710" w:hanging="360"/>
      </w:pPr>
      <w:rPr>
        <w:rFonts w:cs="Times New Roman"/>
      </w:rPr>
    </w:lvl>
    <w:lvl w:ilvl="2" w:tplc="0409001B" w:tentative="1">
      <w:start w:val="1"/>
      <w:numFmt w:val="lowerRoman"/>
      <w:lvlText w:val="%3."/>
      <w:lvlJc w:val="right"/>
      <w:pPr>
        <w:ind w:left="2430" w:hanging="180"/>
      </w:pPr>
      <w:rPr>
        <w:rFonts w:cs="Times New Roman"/>
      </w:rPr>
    </w:lvl>
    <w:lvl w:ilvl="3" w:tplc="0409000F" w:tentative="1">
      <w:start w:val="1"/>
      <w:numFmt w:val="decimal"/>
      <w:lvlText w:val="%4."/>
      <w:lvlJc w:val="left"/>
      <w:pPr>
        <w:ind w:left="3150" w:hanging="360"/>
      </w:pPr>
      <w:rPr>
        <w:rFonts w:cs="Times New Roman"/>
      </w:rPr>
    </w:lvl>
    <w:lvl w:ilvl="4" w:tplc="04090019" w:tentative="1">
      <w:start w:val="1"/>
      <w:numFmt w:val="lowerLetter"/>
      <w:lvlText w:val="%5."/>
      <w:lvlJc w:val="left"/>
      <w:pPr>
        <w:ind w:left="3870" w:hanging="360"/>
      </w:pPr>
      <w:rPr>
        <w:rFonts w:cs="Times New Roman"/>
      </w:rPr>
    </w:lvl>
    <w:lvl w:ilvl="5" w:tplc="0409001B" w:tentative="1">
      <w:start w:val="1"/>
      <w:numFmt w:val="lowerRoman"/>
      <w:lvlText w:val="%6."/>
      <w:lvlJc w:val="right"/>
      <w:pPr>
        <w:ind w:left="4590" w:hanging="180"/>
      </w:pPr>
      <w:rPr>
        <w:rFonts w:cs="Times New Roman"/>
      </w:rPr>
    </w:lvl>
    <w:lvl w:ilvl="6" w:tplc="0409000F" w:tentative="1">
      <w:start w:val="1"/>
      <w:numFmt w:val="decimal"/>
      <w:lvlText w:val="%7."/>
      <w:lvlJc w:val="left"/>
      <w:pPr>
        <w:ind w:left="5310" w:hanging="360"/>
      </w:pPr>
      <w:rPr>
        <w:rFonts w:cs="Times New Roman"/>
      </w:rPr>
    </w:lvl>
    <w:lvl w:ilvl="7" w:tplc="04090019" w:tentative="1">
      <w:start w:val="1"/>
      <w:numFmt w:val="lowerLetter"/>
      <w:lvlText w:val="%8."/>
      <w:lvlJc w:val="left"/>
      <w:pPr>
        <w:ind w:left="6030" w:hanging="360"/>
      </w:pPr>
      <w:rPr>
        <w:rFonts w:cs="Times New Roman"/>
      </w:rPr>
    </w:lvl>
    <w:lvl w:ilvl="8" w:tplc="0409001B" w:tentative="1">
      <w:start w:val="1"/>
      <w:numFmt w:val="lowerRoman"/>
      <w:lvlText w:val="%9."/>
      <w:lvlJc w:val="right"/>
      <w:pPr>
        <w:ind w:left="6750" w:hanging="180"/>
      </w:pPr>
      <w:rPr>
        <w:rFonts w:cs="Times New Roman"/>
      </w:rPr>
    </w:lvl>
  </w:abstractNum>
  <w:abstractNum w:abstractNumId="2">
    <w:nsid w:val="521B0C71"/>
    <w:multiLevelType w:val="multilevel"/>
    <w:tmpl w:val="A238A962"/>
    <w:lvl w:ilvl="0">
      <w:numFmt w:val="decimal"/>
      <w:lvlText w:val=""/>
      <w:lvlJc w:val="left"/>
      <w:rPr>
        <w:rFonts w:cs="Times New Roman"/>
      </w:rPr>
    </w:lvl>
    <w:lvl w:ilvl="1">
      <w:start w:val="1"/>
      <w:numFmt w:val="bullet"/>
      <w:lvlText w:val=""/>
      <w:lvlJc w:val="left"/>
      <w:pPr>
        <w:ind w:left="720" w:hanging="216"/>
      </w:pPr>
      <w:rPr>
        <w:rFonts w:ascii="Symbol" w:hAnsi="Symbol" w:hint="default"/>
        <w:color w:val="000000"/>
        <w:sz w:val="14"/>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573968D2"/>
    <w:multiLevelType w:val="hybridMultilevel"/>
    <w:tmpl w:val="1BE22BB0"/>
    <w:lvl w:ilvl="0" w:tplc="342005DC">
      <w:start w:val="1"/>
      <w:numFmt w:val="lowerRoman"/>
      <w:lvlText w:val="(%1)"/>
      <w:lvlJc w:val="left"/>
      <w:pPr>
        <w:ind w:left="1710" w:hanging="720"/>
      </w:pPr>
      <w:rPr>
        <w:rFonts w:cs="Times New Roman" w:hint="default"/>
      </w:rPr>
    </w:lvl>
    <w:lvl w:ilvl="1" w:tplc="04090019">
      <w:start w:val="1"/>
      <w:numFmt w:val="lowerLetter"/>
      <w:lvlText w:val="%2."/>
      <w:lvlJc w:val="left"/>
      <w:pPr>
        <w:ind w:left="2070" w:hanging="360"/>
      </w:pPr>
      <w:rPr>
        <w:rFonts w:cs="Times New Roman"/>
      </w:rPr>
    </w:lvl>
    <w:lvl w:ilvl="2" w:tplc="0409001B" w:tentative="1">
      <w:start w:val="1"/>
      <w:numFmt w:val="lowerRoman"/>
      <w:lvlText w:val="%3."/>
      <w:lvlJc w:val="right"/>
      <w:pPr>
        <w:ind w:left="2790" w:hanging="180"/>
      </w:pPr>
      <w:rPr>
        <w:rFonts w:cs="Times New Roman"/>
      </w:rPr>
    </w:lvl>
    <w:lvl w:ilvl="3" w:tplc="0409000F" w:tentative="1">
      <w:start w:val="1"/>
      <w:numFmt w:val="decimal"/>
      <w:lvlText w:val="%4."/>
      <w:lvlJc w:val="left"/>
      <w:pPr>
        <w:ind w:left="3510" w:hanging="360"/>
      </w:pPr>
      <w:rPr>
        <w:rFonts w:cs="Times New Roman"/>
      </w:rPr>
    </w:lvl>
    <w:lvl w:ilvl="4" w:tplc="04090019" w:tentative="1">
      <w:start w:val="1"/>
      <w:numFmt w:val="lowerLetter"/>
      <w:lvlText w:val="%5."/>
      <w:lvlJc w:val="left"/>
      <w:pPr>
        <w:ind w:left="4230" w:hanging="360"/>
      </w:pPr>
      <w:rPr>
        <w:rFonts w:cs="Times New Roman"/>
      </w:rPr>
    </w:lvl>
    <w:lvl w:ilvl="5" w:tplc="0409001B" w:tentative="1">
      <w:start w:val="1"/>
      <w:numFmt w:val="lowerRoman"/>
      <w:lvlText w:val="%6."/>
      <w:lvlJc w:val="right"/>
      <w:pPr>
        <w:ind w:left="4950" w:hanging="180"/>
      </w:pPr>
      <w:rPr>
        <w:rFonts w:cs="Times New Roman"/>
      </w:rPr>
    </w:lvl>
    <w:lvl w:ilvl="6" w:tplc="0409000F" w:tentative="1">
      <w:start w:val="1"/>
      <w:numFmt w:val="decimal"/>
      <w:lvlText w:val="%7."/>
      <w:lvlJc w:val="left"/>
      <w:pPr>
        <w:ind w:left="5670" w:hanging="360"/>
      </w:pPr>
      <w:rPr>
        <w:rFonts w:cs="Times New Roman"/>
      </w:rPr>
    </w:lvl>
    <w:lvl w:ilvl="7" w:tplc="04090019" w:tentative="1">
      <w:start w:val="1"/>
      <w:numFmt w:val="lowerLetter"/>
      <w:lvlText w:val="%8."/>
      <w:lvlJc w:val="left"/>
      <w:pPr>
        <w:ind w:left="6390" w:hanging="360"/>
      </w:pPr>
      <w:rPr>
        <w:rFonts w:cs="Times New Roman"/>
      </w:rPr>
    </w:lvl>
    <w:lvl w:ilvl="8" w:tplc="0409001B" w:tentative="1">
      <w:start w:val="1"/>
      <w:numFmt w:val="lowerRoman"/>
      <w:lvlText w:val="%9."/>
      <w:lvlJc w:val="right"/>
      <w:pPr>
        <w:ind w:left="7110" w:hanging="180"/>
      </w:pPr>
      <w:rPr>
        <w:rFonts w:cs="Times New Roman"/>
      </w:rPr>
    </w:lvl>
  </w:abstractNum>
  <w:abstractNum w:abstractNumId="4">
    <w:nsid w:val="7A2C4555"/>
    <w:multiLevelType w:val="multilevel"/>
    <w:tmpl w:val="00D65EC2"/>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num w:numId="1">
    <w:abstractNumId w:val="2"/>
  </w:num>
  <w:num w:numId="2">
    <w:abstractNumId w:val="0"/>
  </w:num>
  <w:num w:numId="3">
    <w:abstractNumId w:val="4"/>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visionView w:markup="0"/>
  <w:doNotTrackMoves/>
  <w:documentProtection w:edit="readOnly" w:enforcement="1" w:cryptProviderType="rsaAES" w:cryptAlgorithmClass="hash" w:cryptAlgorithmType="typeAny" w:cryptAlgorithmSid="14" w:cryptSpinCount="100000" w:hash="CHGw4akPWAiRlqN4++SmGBhC6CkeUvD0eh3WErzVMPfQb4ACQoFE8VP8CWkIFUkBp3fSBb5Z+CCveMm5qLGJ6g==" w:salt="XMk3Z74K+7178XyfGe125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DF"/>
    <w:rsid w:val="000008ED"/>
    <w:rsid w:val="000052DB"/>
    <w:rsid w:val="000065C3"/>
    <w:rsid w:val="00015213"/>
    <w:rsid w:val="000156C2"/>
    <w:rsid w:val="00015EB8"/>
    <w:rsid w:val="000164A9"/>
    <w:rsid w:val="0002423D"/>
    <w:rsid w:val="00031778"/>
    <w:rsid w:val="0003249C"/>
    <w:rsid w:val="00033631"/>
    <w:rsid w:val="00035228"/>
    <w:rsid w:val="00035AA5"/>
    <w:rsid w:val="000368FC"/>
    <w:rsid w:val="0003723F"/>
    <w:rsid w:val="000409A9"/>
    <w:rsid w:val="000425F5"/>
    <w:rsid w:val="00044410"/>
    <w:rsid w:val="00044EC1"/>
    <w:rsid w:val="000475DC"/>
    <w:rsid w:val="00050067"/>
    <w:rsid w:val="000502C4"/>
    <w:rsid w:val="00054072"/>
    <w:rsid w:val="0005541D"/>
    <w:rsid w:val="0005728F"/>
    <w:rsid w:val="00060AD8"/>
    <w:rsid w:val="000647B1"/>
    <w:rsid w:val="000654CD"/>
    <w:rsid w:val="000664B6"/>
    <w:rsid w:val="00067716"/>
    <w:rsid w:val="00071FE4"/>
    <w:rsid w:val="000720F7"/>
    <w:rsid w:val="00075710"/>
    <w:rsid w:val="00076CB2"/>
    <w:rsid w:val="00076D14"/>
    <w:rsid w:val="00076FE2"/>
    <w:rsid w:val="00077499"/>
    <w:rsid w:val="00083F96"/>
    <w:rsid w:val="00087072"/>
    <w:rsid w:val="000935F8"/>
    <w:rsid w:val="00094D59"/>
    <w:rsid w:val="00094E04"/>
    <w:rsid w:val="00095DE5"/>
    <w:rsid w:val="0009610D"/>
    <w:rsid w:val="000A0E38"/>
    <w:rsid w:val="000A5FEE"/>
    <w:rsid w:val="000A7BAA"/>
    <w:rsid w:val="000B0706"/>
    <w:rsid w:val="000B0F12"/>
    <w:rsid w:val="000B1734"/>
    <w:rsid w:val="000B2A74"/>
    <w:rsid w:val="000C3248"/>
    <w:rsid w:val="000C3471"/>
    <w:rsid w:val="000C4446"/>
    <w:rsid w:val="000C4FF5"/>
    <w:rsid w:val="000C72BD"/>
    <w:rsid w:val="000D107D"/>
    <w:rsid w:val="000D2439"/>
    <w:rsid w:val="000D7429"/>
    <w:rsid w:val="000E0861"/>
    <w:rsid w:val="000E21DE"/>
    <w:rsid w:val="000E2AD5"/>
    <w:rsid w:val="000E4D31"/>
    <w:rsid w:val="000E505D"/>
    <w:rsid w:val="000E66D0"/>
    <w:rsid w:val="000F3982"/>
    <w:rsid w:val="00101C1C"/>
    <w:rsid w:val="001045BA"/>
    <w:rsid w:val="00104F5D"/>
    <w:rsid w:val="001051F4"/>
    <w:rsid w:val="00111FAF"/>
    <w:rsid w:val="0011528E"/>
    <w:rsid w:val="00116246"/>
    <w:rsid w:val="00121991"/>
    <w:rsid w:val="0012316F"/>
    <w:rsid w:val="001244DF"/>
    <w:rsid w:val="00124745"/>
    <w:rsid w:val="001311BB"/>
    <w:rsid w:val="00131B7E"/>
    <w:rsid w:val="00132E20"/>
    <w:rsid w:val="001357C6"/>
    <w:rsid w:val="0014171F"/>
    <w:rsid w:val="00142512"/>
    <w:rsid w:val="001444D3"/>
    <w:rsid w:val="001447F1"/>
    <w:rsid w:val="00144B67"/>
    <w:rsid w:val="00150D0C"/>
    <w:rsid w:val="001513C4"/>
    <w:rsid w:val="00151522"/>
    <w:rsid w:val="00152408"/>
    <w:rsid w:val="00153A90"/>
    <w:rsid w:val="00157BB0"/>
    <w:rsid w:val="001623A9"/>
    <w:rsid w:val="001657CE"/>
    <w:rsid w:val="001715AF"/>
    <w:rsid w:val="00174B09"/>
    <w:rsid w:val="00175C14"/>
    <w:rsid w:val="001771AA"/>
    <w:rsid w:val="00177888"/>
    <w:rsid w:val="00181F2E"/>
    <w:rsid w:val="00186F2A"/>
    <w:rsid w:val="00191C32"/>
    <w:rsid w:val="00192D94"/>
    <w:rsid w:val="00193819"/>
    <w:rsid w:val="0019774C"/>
    <w:rsid w:val="001A001C"/>
    <w:rsid w:val="001A0DB1"/>
    <w:rsid w:val="001A2C12"/>
    <w:rsid w:val="001A48BE"/>
    <w:rsid w:val="001B05BF"/>
    <w:rsid w:val="001B0FC4"/>
    <w:rsid w:val="001B1520"/>
    <w:rsid w:val="001B23A8"/>
    <w:rsid w:val="001B353A"/>
    <w:rsid w:val="001B4713"/>
    <w:rsid w:val="001B494B"/>
    <w:rsid w:val="001B5AC5"/>
    <w:rsid w:val="001B6B2E"/>
    <w:rsid w:val="001C0C38"/>
    <w:rsid w:val="001C4617"/>
    <w:rsid w:val="001C4C32"/>
    <w:rsid w:val="001C7AFA"/>
    <w:rsid w:val="001D02C3"/>
    <w:rsid w:val="001D0B59"/>
    <w:rsid w:val="001D0CE5"/>
    <w:rsid w:val="001D362D"/>
    <w:rsid w:val="001D4FBD"/>
    <w:rsid w:val="001E0001"/>
    <w:rsid w:val="001E010A"/>
    <w:rsid w:val="001E1696"/>
    <w:rsid w:val="001E1D7C"/>
    <w:rsid w:val="001E2B29"/>
    <w:rsid w:val="001E2F92"/>
    <w:rsid w:val="001E4419"/>
    <w:rsid w:val="001E4802"/>
    <w:rsid w:val="001E6272"/>
    <w:rsid w:val="001E6389"/>
    <w:rsid w:val="001F1407"/>
    <w:rsid w:val="00200DEA"/>
    <w:rsid w:val="00205CD1"/>
    <w:rsid w:val="0020631D"/>
    <w:rsid w:val="002075AA"/>
    <w:rsid w:val="00211BA4"/>
    <w:rsid w:val="0021259C"/>
    <w:rsid w:val="0021367E"/>
    <w:rsid w:val="002141AF"/>
    <w:rsid w:val="00214E7E"/>
    <w:rsid w:val="00217050"/>
    <w:rsid w:val="0021745F"/>
    <w:rsid w:val="00220513"/>
    <w:rsid w:val="002206B0"/>
    <w:rsid w:val="00223004"/>
    <w:rsid w:val="00225552"/>
    <w:rsid w:val="00230781"/>
    <w:rsid w:val="00232CE7"/>
    <w:rsid w:val="002338DA"/>
    <w:rsid w:val="00234455"/>
    <w:rsid w:val="0023480D"/>
    <w:rsid w:val="00237EA3"/>
    <w:rsid w:val="00243B48"/>
    <w:rsid w:val="002518CE"/>
    <w:rsid w:val="00252923"/>
    <w:rsid w:val="002533FE"/>
    <w:rsid w:val="00255517"/>
    <w:rsid w:val="002557CF"/>
    <w:rsid w:val="002604F2"/>
    <w:rsid w:val="002642AC"/>
    <w:rsid w:val="002652D1"/>
    <w:rsid w:val="00265C72"/>
    <w:rsid w:val="0027259B"/>
    <w:rsid w:val="00273B2C"/>
    <w:rsid w:val="00274C94"/>
    <w:rsid w:val="002763F3"/>
    <w:rsid w:val="00276EB6"/>
    <w:rsid w:val="0028362D"/>
    <w:rsid w:val="00283E41"/>
    <w:rsid w:val="00286CF8"/>
    <w:rsid w:val="00287049"/>
    <w:rsid w:val="0028790B"/>
    <w:rsid w:val="0029074C"/>
    <w:rsid w:val="00294CF6"/>
    <w:rsid w:val="002A1824"/>
    <w:rsid w:val="002A243E"/>
    <w:rsid w:val="002A2A3E"/>
    <w:rsid w:val="002A41D1"/>
    <w:rsid w:val="002A7D7D"/>
    <w:rsid w:val="002B00D1"/>
    <w:rsid w:val="002B039C"/>
    <w:rsid w:val="002B0B89"/>
    <w:rsid w:val="002B1ED1"/>
    <w:rsid w:val="002B5BED"/>
    <w:rsid w:val="002B5DE5"/>
    <w:rsid w:val="002C093E"/>
    <w:rsid w:val="002C1A2D"/>
    <w:rsid w:val="002C3892"/>
    <w:rsid w:val="002C3A88"/>
    <w:rsid w:val="002C3B98"/>
    <w:rsid w:val="002D0C58"/>
    <w:rsid w:val="002D2296"/>
    <w:rsid w:val="002D5861"/>
    <w:rsid w:val="002D59CD"/>
    <w:rsid w:val="002E4789"/>
    <w:rsid w:val="002E78DD"/>
    <w:rsid w:val="002E7A10"/>
    <w:rsid w:val="002E7D0E"/>
    <w:rsid w:val="002F07D1"/>
    <w:rsid w:val="002F2390"/>
    <w:rsid w:val="00300AC6"/>
    <w:rsid w:val="00305173"/>
    <w:rsid w:val="00307180"/>
    <w:rsid w:val="00310548"/>
    <w:rsid w:val="00316FFB"/>
    <w:rsid w:val="00320E3C"/>
    <w:rsid w:val="00322456"/>
    <w:rsid w:val="00324087"/>
    <w:rsid w:val="0032543C"/>
    <w:rsid w:val="00332C60"/>
    <w:rsid w:val="00336204"/>
    <w:rsid w:val="003427EC"/>
    <w:rsid w:val="0034354F"/>
    <w:rsid w:val="00344199"/>
    <w:rsid w:val="003453DA"/>
    <w:rsid w:val="0034592D"/>
    <w:rsid w:val="00345939"/>
    <w:rsid w:val="00347C04"/>
    <w:rsid w:val="00356567"/>
    <w:rsid w:val="00356BD3"/>
    <w:rsid w:val="00356FE1"/>
    <w:rsid w:val="00357035"/>
    <w:rsid w:val="003624C9"/>
    <w:rsid w:val="00363462"/>
    <w:rsid w:val="00364A49"/>
    <w:rsid w:val="0037100D"/>
    <w:rsid w:val="00371767"/>
    <w:rsid w:val="00372737"/>
    <w:rsid w:val="00373461"/>
    <w:rsid w:val="00373B67"/>
    <w:rsid w:val="00373F5A"/>
    <w:rsid w:val="00374415"/>
    <w:rsid w:val="00375BCD"/>
    <w:rsid w:val="00377182"/>
    <w:rsid w:val="00381DB3"/>
    <w:rsid w:val="00381F0A"/>
    <w:rsid w:val="00382167"/>
    <w:rsid w:val="00395FF3"/>
    <w:rsid w:val="003966F7"/>
    <w:rsid w:val="003A0BA4"/>
    <w:rsid w:val="003A285F"/>
    <w:rsid w:val="003A2DDE"/>
    <w:rsid w:val="003A2F93"/>
    <w:rsid w:val="003A4782"/>
    <w:rsid w:val="003A66C7"/>
    <w:rsid w:val="003B01A4"/>
    <w:rsid w:val="003B0EE9"/>
    <w:rsid w:val="003B1638"/>
    <w:rsid w:val="003B3D87"/>
    <w:rsid w:val="003B43ED"/>
    <w:rsid w:val="003B6D26"/>
    <w:rsid w:val="003B6F61"/>
    <w:rsid w:val="003B756C"/>
    <w:rsid w:val="003C0360"/>
    <w:rsid w:val="003C0864"/>
    <w:rsid w:val="003C394D"/>
    <w:rsid w:val="003C4BFF"/>
    <w:rsid w:val="003C6EF1"/>
    <w:rsid w:val="003D2D54"/>
    <w:rsid w:val="003D34C5"/>
    <w:rsid w:val="003D54E3"/>
    <w:rsid w:val="003D5AA9"/>
    <w:rsid w:val="003D5EF1"/>
    <w:rsid w:val="003E154C"/>
    <w:rsid w:val="003F1656"/>
    <w:rsid w:val="003F59F7"/>
    <w:rsid w:val="003F6F4E"/>
    <w:rsid w:val="003F7D17"/>
    <w:rsid w:val="0040157A"/>
    <w:rsid w:val="00402135"/>
    <w:rsid w:val="00405C2D"/>
    <w:rsid w:val="00405C68"/>
    <w:rsid w:val="00405D44"/>
    <w:rsid w:val="0042039D"/>
    <w:rsid w:val="004245DD"/>
    <w:rsid w:val="00425CF2"/>
    <w:rsid w:val="004274BF"/>
    <w:rsid w:val="00427712"/>
    <w:rsid w:val="00433896"/>
    <w:rsid w:val="00433BD9"/>
    <w:rsid w:val="0043494F"/>
    <w:rsid w:val="004361A2"/>
    <w:rsid w:val="00440A1B"/>
    <w:rsid w:val="004429C4"/>
    <w:rsid w:val="00443D54"/>
    <w:rsid w:val="00443E53"/>
    <w:rsid w:val="00444FA2"/>
    <w:rsid w:val="00445635"/>
    <w:rsid w:val="00446269"/>
    <w:rsid w:val="00450598"/>
    <w:rsid w:val="00450906"/>
    <w:rsid w:val="00451574"/>
    <w:rsid w:val="00451C5F"/>
    <w:rsid w:val="00455F1B"/>
    <w:rsid w:val="0045773A"/>
    <w:rsid w:val="00461282"/>
    <w:rsid w:val="004626F1"/>
    <w:rsid w:val="00464A37"/>
    <w:rsid w:val="00467692"/>
    <w:rsid w:val="00471091"/>
    <w:rsid w:val="004734A7"/>
    <w:rsid w:val="00475465"/>
    <w:rsid w:val="00476577"/>
    <w:rsid w:val="00477BC8"/>
    <w:rsid w:val="00485BB2"/>
    <w:rsid w:val="00485CEC"/>
    <w:rsid w:val="004861E5"/>
    <w:rsid w:val="0049450E"/>
    <w:rsid w:val="00496FCB"/>
    <w:rsid w:val="0049786F"/>
    <w:rsid w:val="00497DA8"/>
    <w:rsid w:val="004A108C"/>
    <w:rsid w:val="004A375F"/>
    <w:rsid w:val="004A3F8B"/>
    <w:rsid w:val="004A618A"/>
    <w:rsid w:val="004A6C29"/>
    <w:rsid w:val="004B129A"/>
    <w:rsid w:val="004B3984"/>
    <w:rsid w:val="004B5EB2"/>
    <w:rsid w:val="004C0938"/>
    <w:rsid w:val="004C199C"/>
    <w:rsid w:val="004C2DD8"/>
    <w:rsid w:val="004C549D"/>
    <w:rsid w:val="004C602D"/>
    <w:rsid w:val="004D1711"/>
    <w:rsid w:val="004D1F94"/>
    <w:rsid w:val="004D232F"/>
    <w:rsid w:val="004D3985"/>
    <w:rsid w:val="004E2AEF"/>
    <w:rsid w:val="004E38E4"/>
    <w:rsid w:val="004E3EEF"/>
    <w:rsid w:val="004E534E"/>
    <w:rsid w:val="004E7E94"/>
    <w:rsid w:val="004F03E1"/>
    <w:rsid w:val="004F0AA6"/>
    <w:rsid w:val="004F2C79"/>
    <w:rsid w:val="004F3CCE"/>
    <w:rsid w:val="004F5498"/>
    <w:rsid w:val="00500BA6"/>
    <w:rsid w:val="00500C90"/>
    <w:rsid w:val="00501451"/>
    <w:rsid w:val="00503C69"/>
    <w:rsid w:val="00503F06"/>
    <w:rsid w:val="00505615"/>
    <w:rsid w:val="005056AE"/>
    <w:rsid w:val="005058E9"/>
    <w:rsid w:val="005074BB"/>
    <w:rsid w:val="00507D35"/>
    <w:rsid w:val="00507EAC"/>
    <w:rsid w:val="00515825"/>
    <w:rsid w:val="005165D6"/>
    <w:rsid w:val="005200BB"/>
    <w:rsid w:val="00521198"/>
    <w:rsid w:val="0052122B"/>
    <w:rsid w:val="00522833"/>
    <w:rsid w:val="00531FFF"/>
    <w:rsid w:val="00533957"/>
    <w:rsid w:val="00533C6C"/>
    <w:rsid w:val="005431AF"/>
    <w:rsid w:val="00546508"/>
    <w:rsid w:val="00546C96"/>
    <w:rsid w:val="00547BE3"/>
    <w:rsid w:val="00550C01"/>
    <w:rsid w:val="0055194F"/>
    <w:rsid w:val="005533AF"/>
    <w:rsid w:val="00553DCA"/>
    <w:rsid w:val="005566F7"/>
    <w:rsid w:val="00556CBA"/>
    <w:rsid w:val="00560EF6"/>
    <w:rsid w:val="00561934"/>
    <w:rsid w:val="00563CC5"/>
    <w:rsid w:val="00564074"/>
    <w:rsid w:val="00567070"/>
    <w:rsid w:val="00567F3A"/>
    <w:rsid w:val="00571076"/>
    <w:rsid w:val="0057176F"/>
    <w:rsid w:val="005721AB"/>
    <w:rsid w:val="0057385B"/>
    <w:rsid w:val="00573CE4"/>
    <w:rsid w:val="00580A44"/>
    <w:rsid w:val="005812BF"/>
    <w:rsid w:val="00582066"/>
    <w:rsid w:val="00582EDE"/>
    <w:rsid w:val="005861E6"/>
    <w:rsid w:val="005879C9"/>
    <w:rsid w:val="00587ADD"/>
    <w:rsid w:val="00590CBC"/>
    <w:rsid w:val="00591037"/>
    <w:rsid w:val="00593630"/>
    <w:rsid w:val="00594EA4"/>
    <w:rsid w:val="00596536"/>
    <w:rsid w:val="00596AC8"/>
    <w:rsid w:val="005975A5"/>
    <w:rsid w:val="00597855"/>
    <w:rsid w:val="005A3477"/>
    <w:rsid w:val="005A4272"/>
    <w:rsid w:val="005A568D"/>
    <w:rsid w:val="005A78A7"/>
    <w:rsid w:val="005A7BC0"/>
    <w:rsid w:val="005B162A"/>
    <w:rsid w:val="005B3AC7"/>
    <w:rsid w:val="005B3D44"/>
    <w:rsid w:val="005B3EAC"/>
    <w:rsid w:val="005B519A"/>
    <w:rsid w:val="005B7666"/>
    <w:rsid w:val="005C0476"/>
    <w:rsid w:val="005C1BDD"/>
    <w:rsid w:val="005D0D75"/>
    <w:rsid w:val="005D0EE3"/>
    <w:rsid w:val="005D22A8"/>
    <w:rsid w:val="005D2FD3"/>
    <w:rsid w:val="005D3FF7"/>
    <w:rsid w:val="005D5F64"/>
    <w:rsid w:val="005D6A6E"/>
    <w:rsid w:val="005E1E03"/>
    <w:rsid w:val="005E6743"/>
    <w:rsid w:val="005F119E"/>
    <w:rsid w:val="005F33D4"/>
    <w:rsid w:val="005F5AB4"/>
    <w:rsid w:val="005F6A00"/>
    <w:rsid w:val="005F6F08"/>
    <w:rsid w:val="005F7FD7"/>
    <w:rsid w:val="00601A07"/>
    <w:rsid w:val="00602B3B"/>
    <w:rsid w:val="00605B41"/>
    <w:rsid w:val="00615B5E"/>
    <w:rsid w:val="00616CAF"/>
    <w:rsid w:val="00625F11"/>
    <w:rsid w:val="00627119"/>
    <w:rsid w:val="00627538"/>
    <w:rsid w:val="006305BA"/>
    <w:rsid w:val="006347C8"/>
    <w:rsid w:val="00635DA8"/>
    <w:rsid w:val="00637F1C"/>
    <w:rsid w:val="00637FDF"/>
    <w:rsid w:val="0064023D"/>
    <w:rsid w:val="00640905"/>
    <w:rsid w:val="006411AB"/>
    <w:rsid w:val="00641A7A"/>
    <w:rsid w:val="00641C16"/>
    <w:rsid w:val="006435BB"/>
    <w:rsid w:val="00645553"/>
    <w:rsid w:val="00646DE6"/>
    <w:rsid w:val="0065234D"/>
    <w:rsid w:val="0065583C"/>
    <w:rsid w:val="006558FC"/>
    <w:rsid w:val="0065687F"/>
    <w:rsid w:val="00656D32"/>
    <w:rsid w:val="00657852"/>
    <w:rsid w:val="006624B2"/>
    <w:rsid w:val="00664891"/>
    <w:rsid w:val="00666412"/>
    <w:rsid w:val="006667DF"/>
    <w:rsid w:val="00666F08"/>
    <w:rsid w:val="00671739"/>
    <w:rsid w:val="00672257"/>
    <w:rsid w:val="006806B8"/>
    <w:rsid w:val="00682926"/>
    <w:rsid w:val="00683843"/>
    <w:rsid w:val="0069726B"/>
    <w:rsid w:val="006A47BF"/>
    <w:rsid w:val="006A5652"/>
    <w:rsid w:val="006B01AC"/>
    <w:rsid w:val="006B0AC7"/>
    <w:rsid w:val="006B4938"/>
    <w:rsid w:val="006B6120"/>
    <w:rsid w:val="006B61CD"/>
    <w:rsid w:val="006B709C"/>
    <w:rsid w:val="006C0FCD"/>
    <w:rsid w:val="006C1282"/>
    <w:rsid w:val="006C29BF"/>
    <w:rsid w:val="006C3235"/>
    <w:rsid w:val="006C5BEC"/>
    <w:rsid w:val="006C6551"/>
    <w:rsid w:val="006C6F41"/>
    <w:rsid w:val="006D14CC"/>
    <w:rsid w:val="006D1B13"/>
    <w:rsid w:val="006D2124"/>
    <w:rsid w:val="006D2F58"/>
    <w:rsid w:val="006D43EF"/>
    <w:rsid w:val="006E03F4"/>
    <w:rsid w:val="006E0CA1"/>
    <w:rsid w:val="006E4CF5"/>
    <w:rsid w:val="006E6081"/>
    <w:rsid w:val="006E6C09"/>
    <w:rsid w:val="006E7431"/>
    <w:rsid w:val="006F3701"/>
    <w:rsid w:val="006F4A1A"/>
    <w:rsid w:val="006F4F96"/>
    <w:rsid w:val="006F51A5"/>
    <w:rsid w:val="00703647"/>
    <w:rsid w:val="00704332"/>
    <w:rsid w:val="00704E9D"/>
    <w:rsid w:val="007060FB"/>
    <w:rsid w:val="007108B4"/>
    <w:rsid w:val="00711A5E"/>
    <w:rsid w:val="00712A09"/>
    <w:rsid w:val="00713559"/>
    <w:rsid w:val="00713F6F"/>
    <w:rsid w:val="007151E3"/>
    <w:rsid w:val="0071653D"/>
    <w:rsid w:val="0071784D"/>
    <w:rsid w:val="00722168"/>
    <w:rsid w:val="0072237B"/>
    <w:rsid w:val="00733958"/>
    <w:rsid w:val="00736118"/>
    <w:rsid w:val="007369D4"/>
    <w:rsid w:val="007370AD"/>
    <w:rsid w:val="007372BB"/>
    <w:rsid w:val="00740847"/>
    <w:rsid w:val="00742D93"/>
    <w:rsid w:val="007524DF"/>
    <w:rsid w:val="00752AB1"/>
    <w:rsid w:val="00753459"/>
    <w:rsid w:val="007547AF"/>
    <w:rsid w:val="00756824"/>
    <w:rsid w:val="00761467"/>
    <w:rsid w:val="007625B6"/>
    <w:rsid w:val="00762D7B"/>
    <w:rsid w:val="007630B4"/>
    <w:rsid w:val="00763213"/>
    <w:rsid w:val="00763A55"/>
    <w:rsid w:val="00763D24"/>
    <w:rsid w:val="007646A3"/>
    <w:rsid w:val="00766670"/>
    <w:rsid w:val="0076755A"/>
    <w:rsid w:val="00773917"/>
    <w:rsid w:val="0077562D"/>
    <w:rsid w:val="00775798"/>
    <w:rsid w:val="007759AD"/>
    <w:rsid w:val="0077669C"/>
    <w:rsid w:val="007770D7"/>
    <w:rsid w:val="00780001"/>
    <w:rsid w:val="0078152D"/>
    <w:rsid w:val="007838B9"/>
    <w:rsid w:val="0078785C"/>
    <w:rsid w:val="00796635"/>
    <w:rsid w:val="007A0299"/>
    <w:rsid w:val="007A1352"/>
    <w:rsid w:val="007A3FF0"/>
    <w:rsid w:val="007A647E"/>
    <w:rsid w:val="007B391F"/>
    <w:rsid w:val="007B3EFA"/>
    <w:rsid w:val="007B4E60"/>
    <w:rsid w:val="007B649D"/>
    <w:rsid w:val="007B66C2"/>
    <w:rsid w:val="007C04E0"/>
    <w:rsid w:val="007C1642"/>
    <w:rsid w:val="007C3042"/>
    <w:rsid w:val="007C46C1"/>
    <w:rsid w:val="007C5FEA"/>
    <w:rsid w:val="007C7399"/>
    <w:rsid w:val="007C7E64"/>
    <w:rsid w:val="007D0F1E"/>
    <w:rsid w:val="007D3400"/>
    <w:rsid w:val="007D5412"/>
    <w:rsid w:val="007D54A4"/>
    <w:rsid w:val="007D7001"/>
    <w:rsid w:val="007E2377"/>
    <w:rsid w:val="007E62F1"/>
    <w:rsid w:val="007E7277"/>
    <w:rsid w:val="007F0A8E"/>
    <w:rsid w:val="007F0BCA"/>
    <w:rsid w:val="007F4556"/>
    <w:rsid w:val="007F4A6F"/>
    <w:rsid w:val="007F6F8C"/>
    <w:rsid w:val="0080055D"/>
    <w:rsid w:val="00814CE0"/>
    <w:rsid w:val="00817B30"/>
    <w:rsid w:val="008214E9"/>
    <w:rsid w:val="00822059"/>
    <w:rsid w:val="008232CA"/>
    <w:rsid w:val="0082441B"/>
    <w:rsid w:val="00832572"/>
    <w:rsid w:val="00833747"/>
    <w:rsid w:val="00835A78"/>
    <w:rsid w:val="008362A5"/>
    <w:rsid w:val="00845F77"/>
    <w:rsid w:val="00847C14"/>
    <w:rsid w:val="00850C8C"/>
    <w:rsid w:val="008525BF"/>
    <w:rsid w:val="00854ADA"/>
    <w:rsid w:val="0085547D"/>
    <w:rsid w:val="00855861"/>
    <w:rsid w:val="008607EE"/>
    <w:rsid w:val="0086689F"/>
    <w:rsid w:val="00872BB3"/>
    <w:rsid w:val="00874452"/>
    <w:rsid w:val="0087634B"/>
    <w:rsid w:val="00876A73"/>
    <w:rsid w:val="008778E6"/>
    <w:rsid w:val="00877979"/>
    <w:rsid w:val="00882D00"/>
    <w:rsid w:val="00887C7A"/>
    <w:rsid w:val="00887DD9"/>
    <w:rsid w:val="00890B4D"/>
    <w:rsid w:val="00891204"/>
    <w:rsid w:val="00892C41"/>
    <w:rsid w:val="008950E3"/>
    <w:rsid w:val="00896093"/>
    <w:rsid w:val="00896AAA"/>
    <w:rsid w:val="008A0E6C"/>
    <w:rsid w:val="008A4C74"/>
    <w:rsid w:val="008A56E2"/>
    <w:rsid w:val="008A5841"/>
    <w:rsid w:val="008B16AB"/>
    <w:rsid w:val="008B4E16"/>
    <w:rsid w:val="008B67A9"/>
    <w:rsid w:val="008C095A"/>
    <w:rsid w:val="008C4BAF"/>
    <w:rsid w:val="008C4FDB"/>
    <w:rsid w:val="008C500C"/>
    <w:rsid w:val="008D13E0"/>
    <w:rsid w:val="008D5505"/>
    <w:rsid w:val="008D7A6B"/>
    <w:rsid w:val="008E1C8D"/>
    <w:rsid w:val="008E2EE5"/>
    <w:rsid w:val="008E4CB6"/>
    <w:rsid w:val="008E734B"/>
    <w:rsid w:val="008F4029"/>
    <w:rsid w:val="008F52AA"/>
    <w:rsid w:val="008F52FF"/>
    <w:rsid w:val="0090051A"/>
    <w:rsid w:val="00901C92"/>
    <w:rsid w:val="009073ED"/>
    <w:rsid w:val="0091483B"/>
    <w:rsid w:val="0091742D"/>
    <w:rsid w:val="00921A0F"/>
    <w:rsid w:val="00922137"/>
    <w:rsid w:val="009225E9"/>
    <w:rsid w:val="00930DFB"/>
    <w:rsid w:val="00931598"/>
    <w:rsid w:val="0093224A"/>
    <w:rsid w:val="00933AB9"/>
    <w:rsid w:val="00935A6D"/>
    <w:rsid w:val="00936823"/>
    <w:rsid w:val="009400AA"/>
    <w:rsid w:val="0094076C"/>
    <w:rsid w:val="00944D21"/>
    <w:rsid w:val="00954976"/>
    <w:rsid w:val="00962BF9"/>
    <w:rsid w:val="0096326A"/>
    <w:rsid w:val="00965798"/>
    <w:rsid w:val="00966DDE"/>
    <w:rsid w:val="009673F5"/>
    <w:rsid w:val="00970F54"/>
    <w:rsid w:val="00980476"/>
    <w:rsid w:val="009826BE"/>
    <w:rsid w:val="00984905"/>
    <w:rsid w:val="0099193B"/>
    <w:rsid w:val="00992C94"/>
    <w:rsid w:val="00995424"/>
    <w:rsid w:val="0099794F"/>
    <w:rsid w:val="009A475B"/>
    <w:rsid w:val="009A6CB4"/>
    <w:rsid w:val="009B108F"/>
    <w:rsid w:val="009B403D"/>
    <w:rsid w:val="009C1979"/>
    <w:rsid w:val="009C1ED8"/>
    <w:rsid w:val="009C49F2"/>
    <w:rsid w:val="009C632D"/>
    <w:rsid w:val="009C6E29"/>
    <w:rsid w:val="009C6FBD"/>
    <w:rsid w:val="009C7755"/>
    <w:rsid w:val="009D035C"/>
    <w:rsid w:val="009D3A2C"/>
    <w:rsid w:val="009D4601"/>
    <w:rsid w:val="009D5959"/>
    <w:rsid w:val="009D68CE"/>
    <w:rsid w:val="009D6EC8"/>
    <w:rsid w:val="009E32DE"/>
    <w:rsid w:val="009E7281"/>
    <w:rsid w:val="009F101E"/>
    <w:rsid w:val="009F2DE8"/>
    <w:rsid w:val="009F2F06"/>
    <w:rsid w:val="009F3500"/>
    <w:rsid w:val="009F35F2"/>
    <w:rsid w:val="009F3D00"/>
    <w:rsid w:val="009F3E7E"/>
    <w:rsid w:val="009F51BC"/>
    <w:rsid w:val="009F63B8"/>
    <w:rsid w:val="009F71F3"/>
    <w:rsid w:val="009F7C35"/>
    <w:rsid w:val="00A00D92"/>
    <w:rsid w:val="00A01571"/>
    <w:rsid w:val="00A02D00"/>
    <w:rsid w:val="00A03492"/>
    <w:rsid w:val="00A07A19"/>
    <w:rsid w:val="00A13BDA"/>
    <w:rsid w:val="00A142E7"/>
    <w:rsid w:val="00A1517F"/>
    <w:rsid w:val="00A20190"/>
    <w:rsid w:val="00A2337C"/>
    <w:rsid w:val="00A25B04"/>
    <w:rsid w:val="00A30AB5"/>
    <w:rsid w:val="00A31371"/>
    <w:rsid w:val="00A322A6"/>
    <w:rsid w:val="00A40907"/>
    <w:rsid w:val="00A454D6"/>
    <w:rsid w:val="00A46FA5"/>
    <w:rsid w:val="00A50CFF"/>
    <w:rsid w:val="00A52BE6"/>
    <w:rsid w:val="00A540D3"/>
    <w:rsid w:val="00A542D3"/>
    <w:rsid w:val="00A54DC9"/>
    <w:rsid w:val="00A5536D"/>
    <w:rsid w:val="00A61E20"/>
    <w:rsid w:val="00A61FFE"/>
    <w:rsid w:val="00A6258E"/>
    <w:rsid w:val="00A62741"/>
    <w:rsid w:val="00A66652"/>
    <w:rsid w:val="00A71C04"/>
    <w:rsid w:val="00A7354B"/>
    <w:rsid w:val="00A73D55"/>
    <w:rsid w:val="00A76F4E"/>
    <w:rsid w:val="00A80D17"/>
    <w:rsid w:val="00A83412"/>
    <w:rsid w:val="00A84575"/>
    <w:rsid w:val="00A847BC"/>
    <w:rsid w:val="00A86471"/>
    <w:rsid w:val="00A87A82"/>
    <w:rsid w:val="00A90F3B"/>
    <w:rsid w:val="00A91BBA"/>
    <w:rsid w:val="00A926A7"/>
    <w:rsid w:val="00A9316E"/>
    <w:rsid w:val="00AA0CE9"/>
    <w:rsid w:val="00AA118E"/>
    <w:rsid w:val="00AA3C87"/>
    <w:rsid w:val="00AA5A4E"/>
    <w:rsid w:val="00AA6A23"/>
    <w:rsid w:val="00AA702E"/>
    <w:rsid w:val="00AB1D7A"/>
    <w:rsid w:val="00AB2A9F"/>
    <w:rsid w:val="00AB2E84"/>
    <w:rsid w:val="00AB73A1"/>
    <w:rsid w:val="00AB7AC9"/>
    <w:rsid w:val="00AC0BF9"/>
    <w:rsid w:val="00AC2B22"/>
    <w:rsid w:val="00AC3596"/>
    <w:rsid w:val="00AC35B7"/>
    <w:rsid w:val="00AC366E"/>
    <w:rsid w:val="00AC6EB8"/>
    <w:rsid w:val="00AD04A9"/>
    <w:rsid w:val="00AD188F"/>
    <w:rsid w:val="00AD1FEB"/>
    <w:rsid w:val="00AD2D5E"/>
    <w:rsid w:val="00AD319C"/>
    <w:rsid w:val="00AD4974"/>
    <w:rsid w:val="00AD61CD"/>
    <w:rsid w:val="00AD7A1E"/>
    <w:rsid w:val="00AD7D88"/>
    <w:rsid w:val="00AE2360"/>
    <w:rsid w:val="00AE39CE"/>
    <w:rsid w:val="00AF1E6B"/>
    <w:rsid w:val="00B001DD"/>
    <w:rsid w:val="00B00822"/>
    <w:rsid w:val="00B014A2"/>
    <w:rsid w:val="00B01737"/>
    <w:rsid w:val="00B03782"/>
    <w:rsid w:val="00B04712"/>
    <w:rsid w:val="00B04AFC"/>
    <w:rsid w:val="00B0723B"/>
    <w:rsid w:val="00B07DDC"/>
    <w:rsid w:val="00B11ACA"/>
    <w:rsid w:val="00B12549"/>
    <w:rsid w:val="00B13326"/>
    <w:rsid w:val="00B15061"/>
    <w:rsid w:val="00B159C8"/>
    <w:rsid w:val="00B160DC"/>
    <w:rsid w:val="00B23DBA"/>
    <w:rsid w:val="00B26666"/>
    <w:rsid w:val="00B26A2D"/>
    <w:rsid w:val="00B27634"/>
    <w:rsid w:val="00B3272B"/>
    <w:rsid w:val="00B33B70"/>
    <w:rsid w:val="00B3404B"/>
    <w:rsid w:val="00B34485"/>
    <w:rsid w:val="00B35454"/>
    <w:rsid w:val="00B367D1"/>
    <w:rsid w:val="00B416D7"/>
    <w:rsid w:val="00B41969"/>
    <w:rsid w:val="00B42049"/>
    <w:rsid w:val="00B42BF6"/>
    <w:rsid w:val="00B43D62"/>
    <w:rsid w:val="00B43F3B"/>
    <w:rsid w:val="00B470CF"/>
    <w:rsid w:val="00B478B4"/>
    <w:rsid w:val="00B532C2"/>
    <w:rsid w:val="00B53A37"/>
    <w:rsid w:val="00B54BF9"/>
    <w:rsid w:val="00B55FC9"/>
    <w:rsid w:val="00B562C5"/>
    <w:rsid w:val="00B572FE"/>
    <w:rsid w:val="00B61585"/>
    <w:rsid w:val="00B7329D"/>
    <w:rsid w:val="00B73ED3"/>
    <w:rsid w:val="00B75914"/>
    <w:rsid w:val="00B75BF7"/>
    <w:rsid w:val="00B76B6B"/>
    <w:rsid w:val="00B8303B"/>
    <w:rsid w:val="00B9341E"/>
    <w:rsid w:val="00B948FA"/>
    <w:rsid w:val="00BA24EE"/>
    <w:rsid w:val="00BA41CD"/>
    <w:rsid w:val="00BA5128"/>
    <w:rsid w:val="00BA682F"/>
    <w:rsid w:val="00BB0E29"/>
    <w:rsid w:val="00BB25A9"/>
    <w:rsid w:val="00BB46C5"/>
    <w:rsid w:val="00BB582C"/>
    <w:rsid w:val="00BB7355"/>
    <w:rsid w:val="00BC11C0"/>
    <w:rsid w:val="00BC16C4"/>
    <w:rsid w:val="00BC1DE9"/>
    <w:rsid w:val="00BC3C97"/>
    <w:rsid w:val="00BC4582"/>
    <w:rsid w:val="00BC4B48"/>
    <w:rsid w:val="00BC6922"/>
    <w:rsid w:val="00BC6BFB"/>
    <w:rsid w:val="00BD4945"/>
    <w:rsid w:val="00BD5BDF"/>
    <w:rsid w:val="00BE0DC0"/>
    <w:rsid w:val="00BE178D"/>
    <w:rsid w:val="00BE3528"/>
    <w:rsid w:val="00BE3705"/>
    <w:rsid w:val="00BE420A"/>
    <w:rsid w:val="00BE436A"/>
    <w:rsid w:val="00BE6948"/>
    <w:rsid w:val="00BE7475"/>
    <w:rsid w:val="00BF2E4F"/>
    <w:rsid w:val="00BF5758"/>
    <w:rsid w:val="00BF712F"/>
    <w:rsid w:val="00C0084E"/>
    <w:rsid w:val="00C039A0"/>
    <w:rsid w:val="00C06CBE"/>
    <w:rsid w:val="00C070FB"/>
    <w:rsid w:val="00C10FC3"/>
    <w:rsid w:val="00C11A33"/>
    <w:rsid w:val="00C1450C"/>
    <w:rsid w:val="00C15347"/>
    <w:rsid w:val="00C231C8"/>
    <w:rsid w:val="00C24AE2"/>
    <w:rsid w:val="00C25BD6"/>
    <w:rsid w:val="00C261A5"/>
    <w:rsid w:val="00C26844"/>
    <w:rsid w:val="00C26E44"/>
    <w:rsid w:val="00C308D0"/>
    <w:rsid w:val="00C3355D"/>
    <w:rsid w:val="00C33EB9"/>
    <w:rsid w:val="00C33F92"/>
    <w:rsid w:val="00C34231"/>
    <w:rsid w:val="00C3646F"/>
    <w:rsid w:val="00C40296"/>
    <w:rsid w:val="00C430AB"/>
    <w:rsid w:val="00C4320E"/>
    <w:rsid w:val="00C4596C"/>
    <w:rsid w:val="00C57CEC"/>
    <w:rsid w:val="00C62CF4"/>
    <w:rsid w:val="00C63EC2"/>
    <w:rsid w:val="00C63F8F"/>
    <w:rsid w:val="00C64A3C"/>
    <w:rsid w:val="00C70794"/>
    <w:rsid w:val="00C7437E"/>
    <w:rsid w:val="00C74AE0"/>
    <w:rsid w:val="00C80618"/>
    <w:rsid w:val="00C80905"/>
    <w:rsid w:val="00C85D95"/>
    <w:rsid w:val="00C865CC"/>
    <w:rsid w:val="00C871CD"/>
    <w:rsid w:val="00C87372"/>
    <w:rsid w:val="00C90AE6"/>
    <w:rsid w:val="00C92A30"/>
    <w:rsid w:val="00C92C2E"/>
    <w:rsid w:val="00C951ED"/>
    <w:rsid w:val="00C9569A"/>
    <w:rsid w:val="00C96AAA"/>
    <w:rsid w:val="00C9773D"/>
    <w:rsid w:val="00CA26E5"/>
    <w:rsid w:val="00CA293A"/>
    <w:rsid w:val="00CA38F5"/>
    <w:rsid w:val="00CA4B48"/>
    <w:rsid w:val="00CA4C20"/>
    <w:rsid w:val="00CA5AB0"/>
    <w:rsid w:val="00CB0375"/>
    <w:rsid w:val="00CB078B"/>
    <w:rsid w:val="00CB3B70"/>
    <w:rsid w:val="00CB457E"/>
    <w:rsid w:val="00CB61A4"/>
    <w:rsid w:val="00CB6ED9"/>
    <w:rsid w:val="00CB7739"/>
    <w:rsid w:val="00CB7DB0"/>
    <w:rsid w:val="00CC4B00"/>
    <w:rsid w:val="00CC7361"/>
    <w:rsid w:val="00CD0066"/>
    <w:rsid w:val="00CD24B1"/>
    <w:rsid w:val="00CD2966"/>
    <w:rsid w:val="00CD2FCF"/>
    <w:rsid w:val="00CD6479"/>
    <w:rsid w:val="00CD6D32"/>
    <w:rsid w:val="00CE0C6F"/>
    <w:rsid w:val="00CE2FAD"/>
    <w:rsid w:val="00CE6A73"/>
    <w:rsid w:val="00CE79AB"/>
    <w:rsid w:val="00CF009B"/>
    <w:rsid w:val="00CF65F2"/>
    <w:rsid w:val="00D00A1F"/>
    <w:rsid w:val="00D04370"/>
    <w:rsid w:val="00D047B1"/>
    <w:rsid w:val="00D06975"/>
    <w:rsid w:val="00D10A48"/>
    <w:rsid w:val="00D11A38"/>
    <w:rsid w:val="00D12613"/>
    <w:rsid w:val="00D12CFF"/>
    <w:rsid w:val="00D136B7"/>
    <w:rsid w:val="00D20F17"/>
    <w:rsid w:val="00D21295"/>
    <w:rsid w:val="00D21D49"/>
    <w:rsid w:val="00D221C8"/>
    <w:rsid w:val="00D22E36"/>
    <w:rsid w:val="00D23385"/>
    <w:rsid w:val="00D2366C"/>
    <w:rsid w:val="00D27A42"/>
    <w:rsid w:val="00D30C72"/>
    <w:rsid w:val="00D320C4"/>
    <w:rsid w:val="00D406B5"/>
    <w:rsid w:val="00D417F7"/>
    <w:rsid w:val="00D43D4A"/>
    <w:rsid w:val="00D44506"/>
    <w:rsid w:val="00D5177B"/>
    <w:rsid w:val="00D539DA"/>
    <w:rsid w:val="00D542FC"/>
    <w:rsid w:val="00D61FE8"/>
    <w:rsid w:val="00D643CA"/>
    <w:rsid w:val="00D64ABD"/>
    <w:rsid w:val="00D712CE"/>
    <w:rsid w:val="00D730D5"/>
    <w:rsid w:val="00D834DE"/>
    <w:rsid w:val="00D8685E"/>
    <w:rsid w:val="00D86D23"/>
    <w:rsid w:val="00D86E59"/>
    <w:rsid w:val="00D903B3"/>
    <w:rsid w:val="00D90CEE"/>
    <w:rsid w:val="00D947D3"/>
    <w:rsid w:val="00D96F6F"/>
    <w:rsid w:val="00DA0E83"/>
    <w:rsid w:val="00DA2DCE"/>
    <w:rsid w:val="00DA6273"/>
    <w:rsid w:val="00DB320F"/>
    <w:rsid w:val="00DB4C2B"/>
    <w:rsid w:val="00DB519C"/>
    <w:rsid w:val="00DB58CB"/>
    <w:rsid w:val="00DB60FA"/>
    <w:rsid w:val="00DB77A0"/>
    <w:rsid w:val="00DB7CE4"/>
    <w:rsid w:val="00DC27B8"/>
    <w:rsid w:val="00DC76C2"/>
    <w:rsid w:val="00DD0062"/>
    <w:rsid w:val="00DD12B5"/>
    <w:rsid w:val="00DD2283"/>
    <w:rsid w:val="00DD27D4"/>
    <w:rsid w:val="00DD34B0"/>
    <w:rsid w:val="00DD641A"/>
    <w:rsid w:val="00DE0948"/>
    <w:rsid w:val="00DE3D18"/>
    <w:rsid w:val="00DE67E6"/>
    <w:rsid w:val="00DF089E"/>
    <w:rsid w:val="00DF226F"/>
    <w:rsid w:val="00DF51A5"/>
    <w:rsid w:val="00DF65BC"/>
    <w:rsid w:val="00E021E8"/>
    <w:rsid w:val="00E02380"/>
    <w:rsid w:val="00E05F8B"/>
    <w:rsid w:val="00E07773"/>
    <w:rsid w:val="00E07907"/>
    <w:rsid w:val="00E11145"/>
    <w:rsid w:val="00E11749"/>
    <w:rsid w:val="00E13C5C"/>
    <w:rsid w:val="00E14013"/>
    <w:rsid w:val="00E1595E"/>
    <w:rsid w:val="00E17BD5"/>
    <w:rsid w:val="00E22D5D"/>
    <w:rsid w:val="00E257D0"/>
    <w:rsid w:val="00E25889"/>
    <w:rsid w:val="00E32926"/>
    <w:rsid w:val="00E34622"/>
    <w:rsid w:val="00E362C2"/>
    <w:rsid w:val="00E374BD"/>
    <w:rsid w:val="00E4458D"/>
    <w:rsid w:val="00E44F97"/>
    <w:rsid w:val="00E4788E"/>
    <w:rsid w:val="00E523A8"/>
    <w:rsid w:val="00E52A1A"/>
    <w:rsid w:val="00E53214"/>
    <w:rsid w:val="00E54889"/>
    <w:rsid w:val="00E54C37"/>
    <w:rsid w:val="00E55DB4"/>
    <w:rsid w:val="00E56983"/>
    <w:rsid w:val="00E579A9"/>
    <w:rsid w:val="00E62B23"/>
    <w:rsid w:val="00E667E3"/>
    <w:rsid w:val="00E66B31"/>
    <w:rsid w:val="00E67085"/>
    <w:rsid w:val="00E67ECA"/>
    <w:rsid w:val="00E72CD5"/>
    <w:rsid w:val="00E757C4"/>
    <w:rsid w:val="00E774B2"/>
    <w:rsid w:val="00E90581"/>
    <w:rsid w:val="00E9109D"/>
    <w:rsid w:val="00E91976"/>
    <w:rsid w:val="00E95443"/>
    <w:rsid w:val="00E954C4"/>
    <w:rsid w:val="00E97D21"/>
    <w:rsid w:val="00EA06F0"/>
    <w:rsid w:val="00EA0A88"/>
    <w:rsid w:val="00EA0E2A"/>
    <w:rsid w:val="00EA1149"/>
    <w:rsid w:val="00EA2C4D"/>
    <w:rsid w:val="00EA3DBF"/>
    <w:rsid w:val="00EA460F"/>
    <w:rsid w:val="00EB1F68"/>
    <w:rsid w:val="00EB2E36"/>
    <w:rsid w:val="00EC13F9"/>
    <w:rsid w:val="00EC14FB"/>
    <w:rsid w:val="00EC1C7D"/>
    <w:rsid w:val="00EC37B7"/>
    <w:rsid w:val="00EC5FBF"/>
    <w:rsid w:val="00ED2C55"/>
    <w:rsid w:val="00ED350C"/>
    <w:rsid w:val="00ED4505"/>
    <w:rsid w:val="00ED4F69"/>
    <w:rsid w:val="00ED659D"/>
    <w:rsid w:val="00EE0ABD"/>
    <w:rsid w:val="00EE1348"/>
    <w:rsid w:val="00EE196F"/>
    <w:rsid w:val="00EE20C6"/>
    <w:rsid w:val="00EE45B2"/>
    <w:rsid w:val="00EE5EE1"/>
    <w:rsid w:val="00EE7922"/>
    <w:rsid w:val="00EF17C8"/>
    <w:rsid w:val="00EF29D8"/>
    <w:rsid w:val="00EF2B69"/>
    <w:rsid w:val="00EF4349"/>
    <w:rsid w:val="00EF5107"/>
    <w:rsid w:val="00EF6AF2"/>
    <w:rsid w:val="00EF7CDA"/>
    <w:rsid w:val="00F04D0C"/>
    <w:rsid w:val="00F06987"/>
    <w:rsid w:val="00F06D8C"/>
    <w:rsid w:val="00F07BB2"/>
    <w:rsid w:val="00F116F4"/>
    <w:rsid w:val="00F1508B"/>
    <w:rsid w:val="00F15233"/>
    <w:rsid w:val="00F16D04"/>
    <w:rsid w:val="00F17201"/>
    <w:rsid w:val="00F2563D"/>
    <w:rsid w:val="00F26603"/>
    <w:rsid w:val="00F2717F"/>
    <w:rsid w:val="00F3210B"/>
    <w:rsid w:val="00F337B5"/>
    <w:rsid w:val="00F35CBE"/>
    <w:rsid w:val="00F41235"/>
    <w:rsid w:val="00F41BB6"/>
    <w:rsid w:val="00F436F3"/>
    <w:rsid w:val="00F43869"/>
    <w:rsid w:val="00F444FA"/>
    <w:rsid w:val="00F473CC"/>
    <w:rsid w:val="00F52A2C"/>
    <w:rsid w:val="00F5389C"/>
    <w:rsid w:val="00F53B78"/>
    <w:rsid w:val="00F56EB8"/>
    <w:rsid w:val="00F64AAC"/>
    <w:rsid w:val="00F64D33"/>
    <w:rsid w:val="00F6580F"/>
    <w:rsid w:val="00F65E16"/>
    <w:rsid w:val="00F6644F"/>
    <w:rsid w:val="00F67B15"/>
    <w:rsid w:val="00F707C0"/>
    <w:rsid w:val="00F718E7"/>
    <w:rsid w:val="00F73C9B"/>
    <w:rsid w:val="00F73D45"/>
    <w:rsid w:val="00F74AC3"/>
    <w:rsid w:val="00F74B0C"/>
    <w:rsid w:val="00F7573B"/>
    <w:rsid w:val="00F80B1D"/>
    <w:rsid w:val="00F832D2"/>
    <w:rsid w:val="00F85C4C"/>
    <w:rsid w:val="00F87B03"/>
    <w:rsid w:val="00F91B89"/>
    <w:rsid w:val="00F92AD3"/>
    <w:rsid w:val="00FA0421"/>
    <w:rsid w:val="00FA0D12"/>
    <w:rsid w:val="00FA37E3"/>
    <w:rsid w:val="00FA7986"/>
    <w:rsid w:val="00FB0ABA"/>
    <w:rsid w:val="00FB0BBA"/>
    <w:rsid w:val="00FB0EA9"/>
    <w:rsid w:val="00FB27F0"/>
    <w:rsid w:val="00FB2AED"/>
    <w:rsid w:val="00FB316A"/>
    <w:rsid w:val="00FB322F"/>
    <w:rsid w:val="00FB4BAB"/>
    <w:rsid w:val="00FB4EF5"/>
    <w:rsid w:val="00FC18DE"/>
    <w:rsid w:val="00FC3FDA"/>
    <w:rsid w:val="00FC5630"/>
    <w:rsid w:val="00FD009A"/>
    <w:rsid w:val="00FD0B7D"/>
    <w:rsid w:val="00FD14A6"/>
    <w:rsid w:val="00FD32FE"/>
    <w:rsid w:val="00FD56E6"/>
    <w:rsid w:val="00FD6275"/>
    <w:rsid w:val="00FD68B3"/>
    <w:rsid w:val="00FE2575"/>
    <w:rsid w:val="00FE30F3"/>
    <w:rsid w:val="00FE37FF"/>
    <w:rsid w:val="00FE3A67"/>
    <w:rsid w:val="00FE56F2"/>
    <w:rsid w:val="00FE692F"/>
    <w:rsid w:val="00FF0DB6"/>
    <w:rsid w:val="00FF0F1D"/>
    <w:rsid w:val="00FF25FA"/>
    <w:rsid w:val="00FF2880"/>
    <w:rsid w:val="00FF28F3"/>
    <w:rsid w:val="00FF3970"/>
    <w:rsid w:val="00FF7B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efaultImageDpi w14:val="0"/>
  <w15:docId w15:val="{D7E9E5FE-A9B9-4447-9610-A737AA440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4DF"/>
    <w:pPr>
      <w:spacing w:before="120"/>
      <w:jc w:val="both"/>
    </w:pPr>
    <w:rPr>
      <w:rFonts w:ascii="Arial" w:eastAsia="MS Mincho" w:hAnsi="Arial" w:cs="Arial"/>
      <w:color w:val="000000"/>
      <w:lang w:eastAsia="zh-CN"/>
    </w:rPr>
  </w:style>
  <w:style w:type="paragraph" w:styleId="Heading1">
    <w:name w:val="heading 1"/>
    <w:basedOn w:val="Normal"/>
    <w:next w:val="Normal"/>
    <w:link w:val="Heading1Char"/>
    <w:uiPriority w:val="99"/>
    <w:qFormat/>
    <w:rsid w:val="00F1508B"/>
    <w:pPr>
      <w:keepNext/>
      <w:spacing w:before="360"/>
      <w:ind w:left="720" w:hanging="720"/>
      <w:jc w:val="left"/>
      <w:outlineLvl w:val="0"/>
    </w:pPr>
    <w:rPr>
      <w:b/>
      <w:bCs/>
      <w:iCs/>
      <w:sz w:val="26"/>
      <w:szCs w:val="26"/>
    </w:rPr>
  </w:style>
  <w:style w:type="paragraph" w:styleId="Heading2">
    <w:name w:val="heading 2"/>
    <w:basedOn w:val="Normal"/>
    <w:next w:val="Normal"/>
    <w:link w:val="Heading2Char"/>
    <w:uiPriority w:val="99"/>
    <w:qFormat/>
    <w:rsid w:val="00076CB2"/>
    <w:pPr>
      <w:keepNext/>
      <w:spacing w:before="360"/>
      <w:outlineLvl w:val="1"/>
    </w:pPr>
    <w:rPr>
      <w:b/>
      <w:i/>
      <w:sz w:val="26"/>
      <w:szCs w:val="26"/>
    </w:rPr>
  </w:style>
  <w:style w:type="paragraph" w:styleId="Heading4">
    <w:name w:val="heading 4"/>
    <w:basedOn w:val="Normal"/>
    <w:next w:val="Normal"/>
    <w:link w:val="Heading4Char"/>
    <w:uiPriority w:val="99"/>
    <w:qFormat/>
    <w:rsid w:val="00DD12B5"/>
    <w:pPr>
      <w:keepNext/>
      <w:keepLines/>
      <w:spacing w:before="200"/>
      <w:jc w:val="left"/>
      <w:outlineLvl w:val="3"/>
    </w:pPr>
    <w:rPr>
      <w:rFonts w:ascii="Cambria" w:eastAsia="MS Gothic" w:hAnsi="Cambria" w:cs="Mangal"/>
      <w:b/>
      <w:bCs/>
      <w:i/>
      <w:iCs/>
      <w:color w:val="4F81BD"/>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F1508B"/>
    <w:rPr>
      <w:rFonts w:ascii="Arial" w:eastAsia="MS Mincho" w:hAnsi="Arial"/>
      <w:b/>
      <w:color w:val="000000"/>
      <w:sz w:val="26"/>
      <w:lang w:val="x-none" w:eastAsia="zh-CN"/>
    </w:rPr>
  </w:style>
  <w:style w:type="character" w:customStyle="1" w:styleId="Heading2Char">
    <w:name w:val="Heading 2 Char"/>
    <w:link w:val="Heading2"/>
    <w:uiPriority w:val="99"/>
    <w:locked/>
    <w:rsid w:val="00076CB2"/>
    <w:rPr>
      <w:rFonts w:ascii="Arial" w:eastAsia="MS Mincho" w:hAnsi="Arial"/>
      <w:b/>
      <w:i/>
      <w:color w:val="000000"/>
      <w:sz w:val="26"/>
      <w:lang w:val="x-none" w:eastAsia="zh-CN"/>
    </w:rPr>
  </w:style>
  <w:style w:type="paragraph" w:customStyle="1" w:styleId="PURSectionHeading">
    <w:name w:val="PUR Section Heading"/>
    <w:basedOn w:val="Normal"/>
    <w:link w:val="PURSectionHeadingChar"/>
    <w:uiPriority w:val="99"/>
    <w:rsid w:val="00FF25FA"/>
    <w:pPr>
      <w:spacing w:before="0" w:after="120"/>
      <w:jc w:val="left"/>
    </w:pPr>
    <w:rPr>
      <w:rFonts w:eastAsia="Times New Roman" w:cs="Mangal"/>
      <w:color w:val="1F497D"/>
      <w:spacing w:val="-4"/>
      <w:sz w:val="36"/>
      <w:lang w:eastAsia="en-US"/>
    </w:rPr>
  </w:style>
  <w:style w:type="character" w:styleId="CommentReference">
    <w:name w:val="annotation reference"/>
    <w:uiPriority w:val="99"/>
    <w:rsid w:val="001244DF"/>
    <w:rPr>
      <w:sz w:val="16"/>
    </w:rPr>
  </w:style>
  <w:style w:type="paragraph" w:styleId="CommentText">
    <w:name w:val="annotation text"/>
    <w:basedOn w:val="Normal"/>
    <w:link w:val="CommentTextChar"/>
    <w:uiPriority w:val="99"/>
    <w:rsid w:val="001244DF"/>
  </w:style>
  <w:style w:type="character" w:customStyle="1" w:styleId="CommentTextChar">
    <w:name w:val="Comment Text Char"/>
    <w:link w:val="CommentText"/>
    <w:uiPriority w:val="99"/>
    <w:locked/>
    <w:rsid w:val="001244DF"/>
    <w:rPr>
      <w:rFonts w:ascii="Arial" w:eastAsia="MS Mincho" w:hAnsi="Arial"/>
      <w:color w:val="000000"/>
      <w:sz w:val="20"/>
      <w:lang w:val="x-none" w:eastAsia="zh-CN"/>
    </w:rPr>
  </w:style>
  <w:style w:type="paragraph" w:styleId="CommentSubject">
    <w:name w:val="annotation subject"/>
    <w:basedOn w:val="CommentText"/>
    <w:next w:val="CommentText"/>
    <w:link w:val="CommentSubjectChar"/>
    <w:uiPriority w:val="99"/>
    <w:semiHidden/>
    <w:rsid w:val="001244DF"/>
    <w:rPr>
      <w:b/>
      <w:bCs/>
    </w:rPr>
  </w:style>
  <w:style w:type="character" w:customStyle="1" w:styleId="CommentSubjectChar">
    <w:name w:val="Comment Subject Char"/>
    <w:link w:val="CommentSubject"/>
    <w:uiPriority w:val="99"/>
    <w:semiHidden/>
    <w:locked/>
    <w:rsid w:val="001244DF"/>
    <w:rPr>
      <w:rFonts w:ascii="Arial" w:eastAsia="MS Mincho" w:hAnsi="Arial"/>
      <w:b/>
      <w:color w:val="000000"/>
      <w:sz w:val="20"/>
      <w:lang w:val="x-none" w:eastAsia="zh-CN"/>
    </w:rPr>
  </w:style>
  <w:style w:type="paragraph" w:styleId="BalloonText">
    <w:name w:val="Balloon Text"/>
    <w:basedOn w:val="Normal"/>
    <w:link w:val="BalloonTextChar"/>
    <w:uiPriority w:val="99"/>
    <w:semiHidden/>
    <w:rsid w:val="001244DF"/>
    <w:pPr>
      <w:spacing w:before="0"/>
    </w:pPr>
    <w:rPr>
      <w:rFonts w:ascii="Tahoma" w:hAnsi="Tahoma" w:cs="Tahoma"/>
      <w:sz w:val="16"/>
      <w:szCs w:val="16"/>
    </w:rPr>
  </w:style>
  <w:style w:type="character" w:customStyle="1" w:styleId="BalloonTextChar">
    <w:name w:val="Balloon Text Char"/>
    <w:link w:val="BalloonText"/>
    <w:uiPriority w:val="99"/>
    <w:semiHidden/>
    <w:locked/>
    <w:rsid w:val="001244DF"/>
    <w:rPr>
      <w:rFonts w:ascii="Tahoma" w:eastAsia="MS Mincho" w:hAnsi="Tahoma"/>
      <w:color w:val="000000"/>
      <w:sz w:val="16"/>
      <w:lang w:val="x-none" w:eastAsia="zh-CN"/>
    </w:rPr>
  </w:style>
  <w:style w:type="paragraph" w:styleId="ListParagraph">
    <w:name w:val="List Paragraph"/>
    <w:basedOn w:val="Normal"/>
    <w:uiPriority w:val="99"/>
    <w:qFormat/>
    <w:rsid w:val="00901C92"/>
    <w:pPr>
      <w:ind w:left="720"/>
      <w:contextualSpacing/>
    </w:pPr>
  </w:style>
  <w:style w:type="character" w:styleId="Hyperlink">
    <w:name w:val="Hyperlink"/>
    <w:uiPriority w:val="99"/>
    <w:rsid w:val="00901C92"/>
    <w:rPr>
      <w:color w:val="0000FF"/>
      <w:u w:val="single" w:color="0000FF"/>
    </w:rPr>
  </w:style>
  <w:style w:type="paragraph" w:styleId="Header">
    <w:name w:val="header"/>
    <w:basedOn w:val="Normal"/>
    <w:link w:val="HeaderChar"/>
    <w:uiPriority w:val="99"/>
    <w:rsid w:val="00076CB2"/>
    <w:pPr>
      <w:tabs>
        <w:tab w:val="center" w:pos="4680"/>
        <w:tab w:val="right" w:pos="9360"/>
      </w:tabs>
      <w:spacing w:before="0"/>
    </w:pPr>
  </w:style>
  <w:style w:type="character" w:customStyle="1" w:styleId="HeaderChar">
    <w:name w:val="Header Char"/>
    <w:link w:val="Header"/>
    <w:uiPriority w:val="99"/>
    <w:locked/>
    <w:rsid w:val="00076CB2"/>
    <w:rPr>
      <w:rFonts w:ascii="Arial" w:eastAsia="MS Mincho" w:hAnsi="Arial"/>
      <w:color w:val="000000"/>
      <w:sz w:val="20"/>
      <w:lang w:val="x-none" w:eastAsia="zh-CN"/>
    </w:rPr>
  </w:style>
  <w:style w:type="paragraph" w:styleId="Footer">
    <w:name w:val="footer"/>
    <w:basedOn w:val="Normal"/>
    <w:link w:val="FooterChar"/>
    <w:uiPriority w:val="99"/>
    <w:rsid w:val="00076CB2"/>
    <w:pPr>
      <w:tabs>
        <w:tab w:val="center" w:pos="4680"/>
        <w:tab w:val="right" w:pos="9360"/>
      </w:tabs>
      <w:spacing w:before="0"/>
    </w:pPr>
  </w:style>
  <w:style w:type="character" w:customStyle="1" w:styleId="FooterChar">
    <w:name w:val="Footer Char"/>
    <w:link w:val="Footer"/>
    <w:uiPriority w:val="99"/>
    <w:locked/>
    <w:rsid w:val="00076CB2"/>
    <w:rPr>
      <w:rFonts w:ascii="Arial" w:eastAsia="MS Mincho" w:hAnsi="Arial"/>
      <w:color w:val="000000"/>
      <w:sz w:val="20"/>
      <w:lang w:val="x-none" w:eastAsia="zh-CN"/>
    </w:rPr>
  </w:style>
  <w:style w:type="table" w:styleId="TableGrid">
    <w:name w:val="Table Grid"/>
    <w:basedOn w:val="TableNormal"/>
    <w:uiPriority w:val="99"/>
    <w:rsid w:val="00076CB2"/>
    <w:pPr>
      <w:jc w:val="both"/>
    </w:pPr>
    <w:rPr>
      <w:rFonts w:ascii="Arial" w:eastAsia="MS Mincho" w:hAnsi="Arial" w:cs="Arial"/>
      <w:color w:val="00000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lauselevel2">
    <w:name w:val="clauselevel2"/>
    <w:basedOn w:val="Normal"/>
    <w:uiPriority w:val="99"/>
    <w:rsid w:val="00076CB2"/>
    <w:pPr>
      <w:spacing w:after="120"/>
      <w:jc w:val="left"/>
    </w:pPr>
    <w:rPr>
      <w:rFonts w:eastAsia="Times New Roman"/>
      <w:color w:val="auto"/>
      <w:lang w:eastAsia="en-US"/>
    </w:rPr>
  </w:style>
  <w:style w:type="paragraph" w:styleId="BodyText2">
    <w:name w:val="Body Text 2"/>
    <w:basedOn w:val="Normal"/>
    <w:link w:val="BodyText2Char"/>
    <w:uiPriority w:val="99"/>
    <w:rsid w:val="00076CB2"/>
    <w:pPr>
      <w:spacing w:before="0" w:line="240" w:lineRule="atLeast"/>
    </w:pPr>
    <w:rPr>
      <w:rFonts w:ascii="Garamond" w:hAnsi="Garamond"/>
      <w:color w:val="auto"/>
      <w:lang w:eastAsia="nl-NL"/>
    </w:rPr>
  </w:style>
  <w:style w:type="character" w:customStyle="1" w:styleId="BodyText2Char">
    <w:name w:val="Body Text 2 Char"/>
    <w:link w:val="BodyText2"/>
    <w:uiPriority w:val="99"/>
    <w:locked/>
    <w:rsid w:val="00076CB2"/>
    <w:rPr>
      <w:rFonts w:ascii="Garamond" w:eastAsia="MS Mincho" w:hAnsi="Garamond"/>
      <w:sz w:val="20"/>
      <w:lang w:val="x-none" w:eastAsia="nl-NL"/>
    </w:rPr>
  </w:style>
  <w:style w:type="paragraph" w:styleId="NormalWeb">
    <w:name w:val="Normal (Web)"/>
    <w:basedOn w:val="Normal"/>
    <w:uiPriority w:val="99"/>
    <w:rsid w:val="00076CB2"/>
    <w:pPr>
      <w:spacing w:before="100" w:beforeAutospacing="1" w:after="100" w:afterAutospacing="1"/>
      <w:jc w:val="left"/>
    </w:pPr>
    <w:rPr>
      <w:rFonts w:ascii="Times New Roman" w:eastAsia="Times New Roman" w:hAnsi="Times New Roman" w:cs="Times New Roman"/>
      <w:color w:val="auto"/>
      <w:sz w:val="24"/>
      <w:szCs w:val="24"/>
      <w:lang w:eastAsia="en-US"/>
    </w:rPr>
  </w:style>
  <w:style w:type="paragraph" w:styleId="Revision">
    <w:name w:val="Revision"/>
    <w:hidden/>
    <w:uiPriority w:val="99"/>
    <w:semiHidden/>
    <w:rsid w:val="00076CB2"/>
    <w:rPr>
      <w:rFonts w:ascii="Arial" w:eastAsia="MS Mincho" w:hAnsi="Arial" w:cs="Arial"/>
      <w:color w:val="000000"/>
      <w:lang w:eastAsia="zh-CN"/>
    </w:rPr>
  </w:style>
  <w:style w:type="paragraph" w:customStyle="1" w:styleId="PURBullet-Indented">
    <w:name w:val="PUR Bullet- Indented"/>
    <w:basedOn w:val="Normal"/>
    <w:link w:val="PURBullet-IndentedChar"/>
    <w:uiPriority w:val="99"/>
    <w:rsid w:val="00CA38F5"/>
    <w:pPr>
      <w:spacing w:before="0" w:after="120" w:line="240" w:lineRule="exact"/>
      <w:ind w:left="540" w:hanging="360"/>
      <w:contextualSpacing/>
      <w:jc w:val="left"/>
    </w:pPr>
    <w:rPr>
      <w:rFonts w:eastAsia="Times New Roman" w:cs="Mangal"/>
      <w:color w:val="404040"/>
      <w:sz w:val="18"/>
      <w:lang w:eastAsia="en-US"/>
    </w:rPr>
  </w:style>
  <w:style w:type="character" w:customStyle="1" w:styleId="PURBullet-IndentedChar">
    <w:name w:val="PUR Bullet- Indented Char"/>
    <w:link w:val="PURBullet-Indented"/>
    <w:uiPriority w:val="99"/>
    <w:locked/>
    <w:rsid w:val="00CA38F5"/>
    <w:rPr>
      <w:rFonts w:ascii="Arial" w:hAnsi="Arial"/>
      <w:color w:val="404040"/>
      <w:sz w:val="20"/>
    </w:rPr>
  </w:style>
  <w:style w:type="character" w:customStyle="1" w:styleId="PURBlueStrong-IndentedChar">
    <w:name w:val="PUR Blue Strong - Indented Char"/>
    <w:link w:val="PURBlueStrong-Indented"/>
    <w:uiPriority w:val="99"/>
    <w:locked/>
    <w:rsid w:val="00A03492"/>
    <w:rPr>
      <w:rFonts w:ascii="Arial" w:hAnsi="Arial"/>
      <w:smallCaps/>
      <w:color w:val="1F497D"/>
      <w:spacing w:val="-4"/>
      <w:sz w:val="20"/>
    </w:rPr>
  </w:style>
  <w:style w:type="paragraph" w:customStyle="1" w:styleId="PURBlueStrong-Indented">
    <w:name w:val="PUR Blue Strong - Indented"/>
    <w:basedOn w:val="Normal"/>
    <w:link w:val="PURBlueStrong-IndentedChar"/>
    <w:uiPriority w:val="99"/>
    <w:rsid w:val="00A03492"/>
    <w:pPr>
      <w:keepNext/>
      <w:keepLines/>
      <w:spacing w:before="0" w:after="60" w:line="240" w:lineRule="exact"/>
      <w:ind w:left="270"/>
      <w:jc w:val="left"/>
    </w:pPr>
    <w:rPr>
      <w:rFonts w:eastAsia="Times New Roman"/>
      <w:smallCaps/>
      <w:color w:val="1F497D"/>
      <w:spacing w:val="-4"/>
      <w:sz w:val="18"/>
      <w:lang w:eastAsia="en-US"/>
    </w:rPr>
  </w:style>
  <w:style w:type="paragraph" w:customStyle="1" w:styleId="PURHeading1">
    <w:name w:val="PUR Heading 1"/>
    <w:next w:val="Normal"/>
    <w:uiPriority w:val="99"/>
    <w:rsid w:val="00A03492"/>
    <w:pPr>
      <w:keepNext/>
      <w:keepLines/>
      <w:pBdr>
        <w:bottom w:val="single" w:sz="8" w:space="1" w:color="1F497D"/>
      </w:pBdr>
      <w:spacing w:before="240" w:after="240" w:line="240" w:lineRule="exact"/>
    </w:pPr>
    <w:rPr>
      <w:rFonts w:ascii="Arial" w:hAnsi="Arial" w:cs="Mangal"/>
      <w:smallCaps/>
      <w:noProof/>
      <w:color w:val="1F497D"/>
      <w:sz w:val="24"/>
      <w:szCs w:val="24"/>
    </w:rPr>
  </w:style>
  <w:style w:type="character" w:customStyle="1" w:styleId="PURBody-IndentedChar">
    <w:name w:val="PUR Body - Indented Char"/>
    <w:link w:val="PURBody-Indented"/>
    <w:uiPriority w:val="3"/>
    <w:locked/>
    <w:rsid w:val="00A03492"/>
    <w:rPr>
      <w:rFonts w:ascii="Arial" w:hAnsi="Arial"/>
      <w:sz w:val="20"/>
    </w:rPr>
  </w:style>
  <w:style w:type="paragraph" w:customStyle="1" w:styleId="PURBody-Indented">
    <w:name w:val="PUR Body - Indented"/>
    <w:basedOn w:val="Normal"/>
    <w:link w:val="PURBody-IndentedChar"/>
    <w:uiPriority w:val="3"/>
    <w:qFormat/>
    <w:rsid w:val="00A03492"/>
    <w:pPr>
      <w:spacing w:before="0" w:after="120"/>
      <w:ind w:left="270"/>
      <w:jc w:val="left"/>
    </w:pPr>
    <w:rPr>
      <w:rFonts w:eastAsia="Times New Roman"/>
      <w:color w:val="auto"/>
      <w:sz w:val="18"/>
      <w:lang w:eastAsia="en-US"/>
    </w:rPr>
  </w:style>
  <w:style w:type="character" w:styleId="FollowedHyperlink">
    <w:name w:val="FollowedHyperlink"/>
    <w:uiPriority w:val="99"/>
    <w:semiHidden/>
    <w:rsid w:val="00796635"/>
    <w:rPr>
      <w:color w:val="800080"/>
      <w:u w:val="single"/>
    </w:rPr>
  </w:style>
  <w:style w:type="paragraph" w:styleId="NoSpacing">
    <w:name w:val="No Spacing"/>
    <w:uiPriority w:val="99"/>
    <w:qFormat/>
    <w:rsid w:val="004C199C"/>
    <w:pPr>
      <w:jc w:val="both"/>
    </w:pPr>
    <w:rPr>
      <w:rFonts w:ascii="Arial" w:eastAsia="MS Mincho" w:hAnsi="Arial" w:cs="Arial"/>
      <w:color w:val="000000"/>
      <w:lang w:eastAsia="zh-CN"/>
    </w:rPr>
  </w:style>
  <w:style w:type="paragraph" w:customStyle="1" w:styleId="PURHeading2">
    <w:name w:val="PUR Heading 2"/>
    <w:next w:val="Normal"/>
    <w:uiPriority w:val="99"/>
    <w:rsid w:val="00A00D92"/>
    <w:pPr>
      <w:keepNext/>
      <w:keepLines/>
      <w:spacing w:after="120" w:line="240" w:lineRule="exact"/>
    </w:pPr>
    <w:rPr>
      <w:rFonts w:ascii="Arial Black" w:hAnsi="Arial Black"/>
      <w:color w:val="404040"/>
    </w:rPr>
  </w:style>
  <w:style w:type="character" w:styleId="Strong">
    <w:name w:val="Strong"/>
    <w:uiPriority w:val="99"/>
    <w:qFormat/>
    <w:rsid w:val="00E4788E"/>
    <w:rPr>
      <w:b/>
    </w:rPr>
  </w:style>
  <w:style w:type="paragraph" w:customStyle="1" w:styleId="para">
    <w:name w:val="para"/>
    <w:basedOn w:val="Normal"/>
    <w:uiPriority w:val="99"/>
    <w:rsid w:val="00B0723B"/>
    <w:pPr>
      <w:spacing w:before="100" w:beforeAutospacing="1" w:after="100" w:afterAutospacing="1"/>
      <w:jc w:val="left"/>
    </w:pPr>
    <w:rPr>
      <w:rFonts w:ascii="Times New Roman" w:eastAsia="Times New Roman" w:hAnsi="Times New Roman" w:cs="Times New Roman"/>
      <w:color w:val="auto"/>
      <w:sz w:val="24"/>
      <w:szCs w:val="24"/>
      <w:lang w:eastAsia="zh-TW"/>
    </w:rPr>
  </w:style>
  <w:style w:type="character" w:customStyle="1" w:styleId="notlocalizable">
    <w:name w:val="notlocalizable"/>
    <w:uiPriority w:val="99"/>
    <w:rsid w:val="00B0723B"/>
  </w:style>
  <w:style w:type="paragraph" w:customStyle="1" w:styleId="normal1">
    <w:name w:val="normal1"/>
    <w:basedOn w:val="Normal"/>
    <w:uiPriority w:val="99"/>
    <w:rsid w:val="002A2A3E"/>
    <w:pPr>
      <w:spacing w:before="0"/>
      <w:jc w:val="left"/>
    </w:pPr>
    <w:rPr>
      <w:rFonts w:eastAsia="Times New Roman"/>
      <w:color w:val="auto"/>
      <w:lang w:eastAsia="en-US"/>
    </w:rPr>
  </w:style>
  <w:style w:type="character" w:customStyle="1" w:styleId="Heading4Char">
    <w:name w:val="Heading 4 Char"/>
    <w:link w:val="Heading4"/>
    <w:uiPriority w:val="99"/>
    <w:semiHidden/>
    <w:locked/>
    <w:rsid w:val="00DD12B5"/>
    <w:rPr>
      <w:rFonts w:ascii="Cambria" w:eastAsia="MS Gothic" w:hAnsi="Cambria"/>
      <w:b/>
      <w:i/>
      <w:color w:val="4F81BD"/>
      <w:sz w:val="20"/>
    </w:rPr>
  </w:style>
  <w:style w:type="character" w:customStyle="1" w:styleId="PURSectionHeadingChar">
    <w:name w:val="PUR Section Heading Char"/>
    <w:link w:val="PURSectionHeading"/>
    <w:uiPriority w:val="99"/>
    <w:locked/>
    <w:rsid w:val="00FF25FA"/>
    <w:rPr>
      <w:rFonts w:ascii="Arial" w:hAnsi="Arial"/>
      <w:color w:val="1F497D"/>
      <w:spacing w:val="-4"/>
      <w:sz w:val="20"/>
    </w:rPr>
  </w:style>
  <w:style w:type="paragraph" w:customStyle="1" w:styleId="PURBody">
    <w:name w:val="PUR Body"/>
    <w:link w:val="PURBodyChar"/>
    <w:uiPriority w:val="99"/>
    <w:rsid w:val="001A0DB1"/>
    <w:pPr>
      <w:spacing w:after="120"/>
    </w:pPr>
    <w:rPr>
      <w:rFonts w:ascii="Arial" w:hAnsi="Arial" w:cs="Mangal"/>
      <w:sz w:val="18"/>
    </w:rPr>
  </w:style>
  <w:style w:type="character" w:customStyle="1" w:styleId="PURBodyChar">
    <w:name w:val="PUR Body Char"/>
    <w:link w:val="PURBody"/>
    <w:uiPriority w:val="99"/>
    <w:locked/>
    <w:rsid w:val="001A0DB1"/>
    <w:rPr>
      <w:rFonts w:ascii="Arial" w:hAnsi="Arial"/>
      <w:sz w:val="20"/>
    </w:rPr>
  </w:style>
  <w:style w:type="character" w:customStyle="1" w:styleId="LogoportMarkup">
    <w:name w:val="LogoportMarkup"/>
    <w:uiPriority w:val="99"/>
    <w:rsid w:val="00200DEA"/>
    <w:rPr>
      <w:rFonts w:ascii="Courier New" w:hAnsi="Courier New"/>
      <w:color w:val="FF0000"/>
      <w:sz w:val="18"/>
    </w:rPr>
  </w:style>
  <w:style w:type="character" w:customStyle="1" w:styleId="LogoportDoNotTranslate">
    <w:name w:val="LogoportDoNotTranslate"/>
    <w:uiPriority w:val="99"/>
    <w:rsid w:val="00200DEA"/>
    <w:rPr>
      <w:rFonts w:ascii="Courier New" w:hAnsi="Courier New"/>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619223">
      <w:marLeft w:val="0"/>
      <w:marRight w:val="0"/>
      <w:marTop w:val="0"/>
      <w:marBottom w:val="0"/>
      <w:divBdr>
        <w:top w:val="none" w:sz="0" w:space="0" w:color="auto"/>
        <w:left w:val="none" w:sz="0" w:space="0" w:color="auto"/>
        <w:bottom w:val="none" w:sz="0" w:space="0" w:color="auto"/>
        <w:right w:val="none" w:sz="0" w:space="0" w:color="auto"/>
      </w:divBdr>
    </w:div>
    <w:div w:id="34619224">
      <w:marLeft w:val="0"/>
      <w:marRight w:val="0"/>
      <w:marTop w:val="0"/>
      <w:marBottom w:val="0"/>
      <w:divBdr>
        <w:top w:val="none" w:sz="0" w:space="0" w:color="auto"/>
        <w:left w:val="none" w:sz="0" w:space="0" w:color="auto"/>
        <w:bottom w:val="none" w:sz="0" w:space="0" w:color="auto"/>
        <w:right w:val="none" w:sz="0" w:space="0" w:color="auto"/>
      </w:divBdr>
    </w:div>
    <w:div w:id="34619225">
      <w:marLeft w:val="0"/>
      <w:marRight w:val="0"/>
      <w:marTop w:val="0"/>
      <w:marBottom w:val="0"/>
      <w:divBdr>
        <w:top w:val="none" w:sz="0" w:space="0" w:color="auto"/>
        <w:left w:val="none" w:sz="0" w:space="0" w:color="auto"/>
        <w:bottom w:val="none" w:sz="0" w:space="0" w:color="auto"/>
        <w:right w:val="none" w:sz="0" w:space="0" w:color="auto"/>
      </w:divBdr>
    </w:div>
    <w:div w:id="34619228">
      <w:marLeft w:val="0"/>
      <w:marRight w:val="0"/>
      <w:marTop w:val="0"/>
      <w:marBottom w:val="0"/>
      <w:divBdr>
        <w:top w:val="none" w:sz="0" w:space="0" w:color="auto"/>
        <w:left w:val="none" w:sz="0" w:space="0" w:color="auto"/>
        <w:bottom w:val="none" w:sz="0" w:space="0" w:color="auto"/>
        <w:right w:val="none" w:sz="0" w:space="0" w:color="auto"/>
      </w:divBdr>
    </w:div>
    <w:div w:id="34619229">
      <w:marLeft w:val="0"/>
      <w:marRight w:val="0"/>
      <w:marTop w:val="0"/>
      <w:marBottom w:val="0"/>
      <w:divBdr>
        <w:top w:val="none" w:sz="0" w:space="0" w:color="auto"/>
        <w:left w:val="none" w:sz="0" w:space="0" w:color="auto"/>
        <w:bottom w:val="none" w:sz="0" w:space="0" w:color="auto"/>
        <w:right w:val="none" w:sz="0" w:space="0" w:color="auto"/>
      </w:divBdr>
      <w:divsChild>
        <w:div w:id="34619261">
          <w:marLeft w:val="0"/>
          <w:marRight w:val="0"/>
          <w:marTop w:val="0"/>
          <w:marBottom w:val="0"/>
          <w:divBdr>
            <w:top w:val="none" w:sz="0" w:space="0" w:color="auto"/>
            <w:left w:val="none" w:sz="0" w:space="0" w:color="auto"/>
            <w:bottom w:val="none" w:sz="0" w:space="0" w:color="auto"/>
            <w:right w:val="none" w:sz="0" w:space="0" w:color="auto"/>
          </w:divBdr>
        </w:div>
      </w:divsChild>
    </w:div>
    <w:div w:id="34619231">
      <w:marLeft w:val="0"/>
      <w:marRight w:val="0"/>
      <w:marTop w:val="0"/>
      <w:marBottom w:val="0"/>
      <w:divBdr>
        <w:top w:val="none" w:sz="0" w:space="0" w:color="auto"/>
        <w:left w:val="none" w:sz="0" w:space="0" w:color="auto"/>
        <w:bottom w:val="none" w:sz="0" w:space="0" w:color="auto"/>
        <w:right w:val="none" w:sz="0" w:space="0" w:color="auto"/>
      </w:divBdr>
    </w:div>
    <w:div w:id="34619232">
      <w:marLeft w:val="150"/>
      <w:marRight w:val="300"/>
      <w:marTop w:val="150"/>
      <w:marBottom w:val="150"/>
      <w:divBdr>
        <w:top w:val="none" w:sz="0" w:space="0" w:color="auto"/>
        <w:left w:val="none" w:sz="0" w:space="0" w:color="auto"/>
        <w:bottom w:val="none" w:sz="0" w:space="0" w:color="auto"/>
        <w:right w:val="none" w:sz="0" w:space="0" w:color="auto"/>
      </w:divBdr>
      <w:divsChild>
        <w:div w:id="34619235">
          <w:marLeft w:val="0"/>
          <w:marRight w:val="0"/>
          <w:marTop w:val="0"/>
          <w:marBottom w:val="0"/>
          <w:divBdr>
            <w:top w:val="none" w:sz="0" w:space="0" w:color="auto"/>
            <w:left w:val="none" w:sz="0" w:space="0" w:color="auto"/>
            <w:bottom w:val="none" w:sz="0" w:space="0" w:color="auto"/>
            <w:right w:val="none" w:sz="0" w:space="0" w:color="auto"/>
          </w:divBdr>
          <w:divsChild>
            <w:div w:id="346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19234">
      <w:marLeft w:val="0"/>
      <w:marRight w:val="0"/>
      <w:marTop w:val="0"/>
      <w:marBottom w:val="0"/>
      <w:divBdr>
        <w:top w:val="none" w:sz="0" w:space="0" w:color="auto"/>
        <w:left w:val="none" w:sz="0" w:space="0" w:color="auto"/>
        <w:bottom w:val="none" w:sz="0" w:space="0" w:color="auto"/>
        <w:right w:val="none" w:sz="0" w:space="0" w:color="auto"/>
      </w:divBdr>
      <w:divsChild>
        <w:div w:id="34619240">
          <w:marLeft w:val="0"/>
          <w:marRight w:val="0"/>
          <w:marTop w:val="0"/>
          <w:marBottom w:val="0"/>
          <w:divBdr>
            <w:top w:val="none" w:sz="0" w:space="0" w:color="auto"/>
            <w:left w:val="none" w:sz="0" w:space="0" w:color="auto"/>
            <w:bottom w:val="none" w:sz="0" w:space="0" w:color="auto"/>
            <w:right w:val="none" w:sz="0" w:space="0" w:color="auto"/>
          </w:divBdr>
        </w:div>
      </w:divsChild>
    </w:div>
    <w:div w:id="34619236">
      <w:marLeft w:val="0"/>
      <w:marRight w:val="0"/>
      <w:marTop w:val="0"/>
      <w:marBottom w:val="0"/>
      <w:divBdr>
        <w:top w:val="none" w:sz="0" w:space="0" w:color="auto"/>
        <w:left w:val="none" w:sz="0" w:space="0" w:color="auto"/>
        <w:bottom w:val="none" w:sz="0" w:space="0" w:color="auto"/>
        <w:right w:val="none" w:sz="0" w:space="0" w:color="auto"/>
      </w:divBdr>
    </w:div>
    <w:div w:id="34619237">
      <w:marLeft w:val="0"/>
      <w:marRight w:val="0"/>
      <w:marTop w:val="0"/>
      <w:marBottom w:val="0"/>
      <w:divBdr>
        <w:top w:val="none" w:sz="0" w:space="0" w:color="auto"/>
        <w:left w:val="none" w:sz="0" w:space="0" w:color="auto"/>
        <w:bottom w:val="none" w:sz="0" w:space="0" w:color="auto"/>
        <w:right w:val="none" w:sz="0" w:space="0" w:color="auto"/>
      </w:divBdr>
      <w:divsChild>
        <w:div w:id="34619245">
          <w:marLeft w:val="0"/>
          <w:marRight w:val="0"/>
          <w:marTop w:val="0"/>
          <w:marBottom w:val="0"/>
          <w:divBdr>
            <w:top w:val="none" w:sz="0" w:space="0" w:color="auto"/>
            <w:left w:val="none" w:sz="0" w:space="0" w:color="auto"/>
            <w:bottom w:val="none" w:sz="0" w:space="0" w:color="auto"/>
            <w:right w:val="none" w:sz="0" w:space="0" w:color="auto"/>
          </w:divBdr>
        </w:div>
      </w:divsChild>
    </w:div>
    <w:div w:id="34619238">
      <w:marLeft w:val="0"/>
      <w:marRight w:val="0"/>
      <w:marTop w:val="0"/>
      <w:marBottom w:val="0"/>
      <w:divBdr>
        <w:top w:val="none" w:sz="0" w:space="0" w:color="auto"/>
        <w:left w:val="none" w:sz="0" w:space="0" w:color="auto"/>
        <w:bottom w:val="none" w:sz="0" w:space="0" w:color="auto"/>
        <w:right w:val="none" w:sz="0" w:space="0" w:color="auto"/>
      </w:divBdr>
    </w:div>
    <w:div w:id="34619244">
      <w:marLeft w:val="0"/>
      <w:marRight w:val="0"/>
      <w:marTop w:val="0"/>
      <w:marBottom w:val="0"/>
      <w:divBdr>
        <w:top w:val="none" w:sz="0" w:space="0" w:color="auto"/>
        <w:left w:val="none" w:sz="0" w:space="0" w:color="auto"/>
        <w:bottom w:val="none" w:sz="0" w:space="0" w:color="auto"/>
        <w:right w:val="none" w:sz="0" w:space="0" w:color="auto"/>
      </w:divBdr>
      <w:divsChild>
        <w:div w:id="34619233">
          <w:marLeft w:val="0"/>
          <w:marRight w:val="0"/>
          <w:marTop w:val="0"/>
          <w:marBottom w:val="0"/>
          <w:divBdr>
            <w:top w:val="none" w:sz="0" w:space="0" w:color="auto"/>
            <w:left w:val="none" w:sz="0" w:space="0" w:color="auto"/>
            <w:bottom w:val="none" w:sz="0" w:space="0" w:color="auto"/>
            <w:right w:val="none" w:sz="0" w:space="0" w:color="auto"/>
          </w:divBdr>
        </w:div>
      </w:divsChild>
    </w:div>
    <w:div w:id="34619248">
      <w:marLeft w:val="0"/>
      <w:marRight w:val="0"/>
      <w:marTop w:val="0"/>
      <w:marBottom w:val="0"/>
      <w:divBdr>
        <w:top w:val="none" w:sz="0" w:space="0" w:color="auto"/>
        <w:left w:val="none" w:sz="0" w:space="0" w:color="auto"/>
        <w:bottom w:val="none" w:sz="0" w:space="0" w:color="auto"/>
        <w:right w:val="none" w:sz="0" w:space="0" w:color="auto"/>
      </w:divBdr>
    </w:div>
    <w:div w:id="34619250">
      <w:marLeft w:val="0"/>
      <w:marRight w:val="0"/>
      <w:marTop w:val="0"/>
      <w:marBottom w:val="0"/>
      <w:divBdr>
        <w:top w:val="none" w:sz="0" w:space="0" w:color="auto"/>
        <w:left w:val="none" w:sz="0" w:space="0" w:color="auto"/>
        <w:bottom w:val="none" w:sz="0" w:space="0" w:color="auto"/>
        <w:right w:val="none" w:sz="0" w:space="0" w:color="auto"/>
      </w:divBdr>
    </w:div>
    <w:div w:id="34619251">
      <w:marLeft w:val="0"/>
      <w:marRight w:val="0"/>
      <w:marTop w:val="0"/>
      <w:marBottom w:val="0"/>
      <w:divBdr>
        <w:top w:val="none" w:sz="0" w:space="0" w:color="auto"/>
        <w:left w:val="none" w:sz="0" w:space="0" w:color="auto"/>
        <w:bottom w:val="none" w:sz="0" w:space="0" w:color="auto"/>
        <w:right w:val="none" w:sz="0" w:space="0" w:color="auto"/>
      </w:divBdr>
      <w:divsChild>
        <w:div w:id="34619242">
          <w:marLeft w:val="0"/>
          <w:marRight w:val="0"/>
          <w:marTop w:val="0"/>
          <w:marBottom w:val="0"/>
          <w:divBdr>
            <w:top w:val="none" w:sz="0" w:space="0" w:color="auto"/>
            <w:left w:val="none" w:sz="0" w:space="0" w:color="auto"/>
            <w:bottom w:val="none" w:sz="0" w:space="0" w:color="auto"/>
            <w:right w:val="none" w:sz="0" w:space="0" w:color="auto"/>
          </w:divBdr>
        </w:div>
      </w:divsChild>
    </w:div>
    <w:div w:id="34619252">
      <w:marLeft w:val="0"/>
      <w:marRight w:val="0"/>
      <w:marTop w:val="0"/>
      <w:marBottom w:val="0"/>
      <w:divBdr>
        <w:top w:val="none" w:sz="0" w:space="0" w:color="auto"/>
        <w:left w:val="none" w:sz="0" w:space="0" w:color="auto"/>
        <w:bottom w:val="none" w:sz="0" w:space="0" w:color="auto"/>
        <w:right w:val="none" w:sz="0" w:space="0" w:color="auto"/>
      </w:divBdr>
      <w:divsChild>
        <w:div w:id="34619230">
          <w:marLeft w:val="0"/>
          <w:marRight w:val="0"/>
          <w:marTop w:val="0"/>
          <w:marBottom w:val="0"/>
          <w:divBdr>
            <w:top w:val="none" w:sz="0" w:space="0" w:color="auto"/>
            <w:left w:val="none" w:sz="0" w:space="0" w:color="auto"/>
            <w:bottom w:val="none" w:sz="0" w:space="0" w:color="auto"/>
            <w:right w:val="none" w:sz="0" w:space="0" w:color="auto"/>
          </w:divBdr>
        </w:div>
      </w:divsChild>
    </w:div>
    <w:div w:id="34619255">
      <w:marLeft w:val="0"/>
      <w:marRight w:val="0"/>
      <w:marTop w:val="0"/>
      <w:marBottom w:val="0"/>
      <w:divBdr>
        <w:top w:val="none" w:sz="0" w:space="0" w:color="auto"/>
        <w:left w:val="none" w:sz="0" w:space="0" w:color="auto"/>
        <w:bottom w:val="none" w:sz="0" w:space="0" w:color="auto"/>
        <w:right w:val="none" w:sz="0" w:space="0" w:color="auto"/>
      </w:divBdr>
    </w:div>
    <w:div w:id="34619256">
      <w:marLeft w:val="0"/>
      <w:marRight w:val="0"/>
      <w:marTop w:val="0"/>
      <w:marBottom w:val="0"/>
      <w:divBdr>
        <w:top w:val="none" w:sz="0" w:space="0" w:color="auto"/>
        <w:left w:val="none" w:sz="0" w:space="0" w:color="auto"/>
        <w:bottom w:val="none" w:sz="0" w:space="0" w:color="auto"/>
        <w:right w:val="none" w:sz="0" w:space="0" w:color="auto"/>
      </w:divBdr>
    </w:div>
    <w:div w:id="34619257">
      <w:marLeft w:val="0"/>
      <w:marRight w:val="0"/>
      <w:marTop w:val="0"/>
      <w:marBottom w:val="0"/>
      <w:divBdr>
        <w:top w:val="none" w:sz="0" w:space="0" w:color="auto"/>
        <w:left w:val="none" w:sz="0" w:space="0" w:color="auto"/>
        <w:bottom w:val="none" w:sz="0" w:space="0" w:color="auto"/>
        <w:right w:val="none" w:sz="0" w:space="0" w:color="auto"/>
      </w:divBdr>
      <w:divsChild>
        <w:div w:id="34619241">
          <w:marLeft w:val="0"/>
          <w:marRight w:val="0"/>
          <w:marTop w:val="0"/>
          <w:marBottom w:val="0"/>
          <w:divBdr>
            <w:top w:val="none" w:sz="0" w:space="0" w:color="auto"/>
            <w:left w:val="none" w:sz="0" w:space="0" w:color="auto"/>
            <w:bottom w:val="none" w:sz="0" w:space="0" w:color="auto"/>
            <w:right w:val="none" w:sz="0" w:space="0" w:color="auto"/>
          </w:divBdr>
          <w:divsChild>
            <w:div w:id="34619222">
              <w:marLeft w:val="0"/>
              <w:marRight w:val="0"/>
              <w:marTop w:val="0"/>
              <w:marBottom w:val="0"/>
              <w:divBdr>
                <w:top w:val="none" w:sz="0" w:space="0" w:color="auto"/>
                <w:left w:val="none" w:sz="0" w:space="0" w:color="auto"/>
                <w:bottom w:val="none" w:sz="0" w:space="0" w:color="auto"/>
                <w:right w:val="none" w:sz="0" w:space="0" w:color="auto"/>
              </w:divBdr>
              <w:divsChild>
                <w:div w:id="34619239">
                  <w:marLeft w:val="0"/>
                  <w:marRight w:val="0"/>
                  <w:marTop w:val="0"/>
                  <w:marBottom w:val="0"/>
                  <w:divBdr>
                    <w:top w:val="none" w:sz="0" w:space="0" w:color="auto"/>
                    <w:left w:val="none" w:sz="0" w:space="0" w:color="auto"/>
                    <w:bottom w:val="none" w:sz="0" w:space="0" w:color="auto"/>
                    <w:right w:val="none" w:sz="0" w:space="0" w:color="auto"/>
                  </w:divBdr>
                  <w:divsChild>
                    <w:div w:id="34619226">
                      <w:marLeft w:val="0"/>
                      <w:marRight w:val="0"/>
                      <w:marTop w:val="0"/>
                      <w:marBottom w:val="0"/>
                      <w:divBdr>
                        <w:top w:val="none" w:sz="0" w:space="0" w:color="auto"/>
                        <w:left w:val="none" w:sz="0" w:space="0" w:color="auto"/>
                        <w:bottom w:val="none" w:sz="0" w:space="0" w:color="auto"/>
                        <w:right w:val="none" w:sz="0" w:space="0" w:color="auto"/>
                      </w:divBdr>
                      <w:divsChild>
                        <w:div w:id="34619221">
                          <w:marLeft w:val="0"/>
                          <w:marRight w:val="0"/>
                          <w:marTop w:val="0"/>
                          <w:marBottom w:val="0"/>
                          <w:divBdr>
                            <w:top w:val="none" w:sz="0" w:space="0" w:color="auto"/>
                            <w:left w:val="none" w:sz="0" w:space="0" w:color="auto"/>
                            <w:bottom w:val="none" w:sz="0" w:space="0" w:color="auto"/>
                            <w:right w:val="none" w:sz="0" w:space="0" w:color="auto"/>
                          </w:divBdr>
                          <w:divsChild>
                            <w:div w:id="34619253">
                              <w:marLeft w:val="0"/>
                              <w:marRight w:val="0"/>
                              <w:marTop w:val="0"/>
                              <w:marBottom w:val="0"/>
                              <w:divBdr>
                                <w:top w:val="none" w:sz="0" w:space="0" w:color="auto"/>
                                <w:left w:val="none" w:sz="0" w:space="0" w:color="auto"/>
                                <w:bottom w:val="none" w:sz="0" w:space="0" w:color="auto"/>
                                <w:right w:val="none" w:sz="0" w:space="0" w:color="auto"/>
                              </w:divBdr>
                              <w:divsChild>
                                <w:div w:id="34619247">
                                  <w:marLeft w:val="0"/>
                                  <w:marRight w:val="0"/>
                                  <w:marTop w:val="0"/>
                                  <w:marBottom w:val="0"/>
                                  <w:divBdr>
                                    <w:top w:val="none" w:sz="0" w:space="0" w:color="auto"/>
                                    <w:left w:val="none" w:sz="0" w:space="0" w:color="auto"/>
                                    <w:bottom w:val="none" w:sz="0" w:space="0" w:color="auto"/>
                                    <w:right w:val="none" w:sz="0" w:space="0" w:color="auto"/>
                                  </w:divBdr>
                                  <w:divsChild>
                                    <w:div w:id="346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19260">
      <w:marLeft w:val="0"/>
      <w:marRight w:val="0"/>
      <w:marTop w:val="0"/>
      <w:marBottom w:val="0"/>
      <w:divBdr>
        <w:top w:val="none" w:sz="0" w:space="0" w:color="auto"/>
        <w:left w:val="none" w:sz="0" w:space="0" w:color="auto"/>
        <w:bottom w:val="none" w:sz="0" w:space="0" w:color="auto"/>
        <w:right w:val="none" w:sz="0" w:space="0" w:color="auto"/>
      </w:divBdr>
      <w:divsChild>
        <w:div w:id="34619227">
          <w:marLeft w:val="0"/>
          <w:marRight w:val="0"/>
          <w:marTop w:val="100"/>
          <w:marBottom w:val="100"/>
          <w:divBdr>
            <w:top w:val="none" w:sz="0" w:space="0" w:color="auto"/>
            <w:left w:val="none" w:sz="0" w:space="0" w:color="auto"/>
            <w:bottom w:val="none" w:sz="0" w:space="0" w:color="auto"/>
            <w:right w:val="none" w:sz="0" w:space="0" w:color="auto"/>
          </w:divBdr>
          <w:divsChild>
            <w:div w:id="34619259">
              <w:marLeft w:val="0"/>
              <w:marRight w:val="0"/>
              <w:marTop w:val="0"/>
              <w:marBottom w:val="0"/>
              <w:divBdr>
                <w:top w:val="none" w:sz="0" w:space="0" w:color="auto"/>
                <w:left w:val="none" w:sz="0" w:space="0" w:color="auto"/>
                <w:bottom w:val="none" w:sz="0" w:space="0" w:color="auto"/>
                <w:right w:val="none" w:sz="0" w:space="0" w:color="auto"/>
              </w:divBdr>
              <w:divsChild>
                <w:div w:id="34619249">
                  <w:marLeft w:val="-6000"/>
                  <w:marRight w:val="0"/>
                  <w:marTop w:val="0"/>
                  <w:marBottom w:val="0"/>
                  <w:divBdr>
                    <w:top w:val="none" w:sz="0" w:space="0" w:color="auto"/>
                    <w:left w:val="none" w:sz="0" w:space="0" w:color="auto"/>
                    <w:bottom w:val="none" w:sz="0" w:space="0" w:color="auto"/>
                    <w:right w:val="none" w:sz="0" w:space="0" w:color="auto"/>
                  </w:divBdr>
                  <w:divsChild>
                    <w:div w:id="34619246">
                      <w:marLeft w:val="4523"/>
                      <w:marRight w:val="0"/>
                      <w:marTop w:val="0"/>
                      <w:marBottom w:val="0"/>
                      <w:divBdr>
                        <w:top w:val="none" w:sz="0" w:space="0" w:color="auto"/>
                        <w:left w:val="none" w:sz="0" w:space="0" w:color="auto"/>
                        <w:bottom w:val="none" w:sz="0" w:space="0" w:color="auto"/>
                        <w:right w:val="none" w:sz="0" w:space="0" w:color="auto"/>
                      </w:divBdr>
                      <w:divsChild>
                        <w:div w:id="3461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61926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microsoft.com/fwlink/?linkid=39157" TargetMode="External"/><Relationship Id="rId13" Type="http://schemas.openxmlformats.org/officeDocument/2006/relationships/hyperlink" Target="http://microsoft.com/licensing/contrac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icrosoft.com/licensing/contracts" TargetMode="External"/><Relationship Id="rId12" Type="http://schemas.openxmlformats.org/officeDocument/2006/relationships/hyperlink" Target="https://account.windowsazure.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301900&amp;clcid=0x409"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go.microsoft.com/fwlink/?linkid=9655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o.microsoft.com/fwlink/?linkid=96551" TargetMode="External"/><Relationship Id="rId14" Type="http://schemas.openxmlformats.org/officeDocument/2006/relationships/hyperlink" Target="http://www.mpegla.com/index1.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4306</Words>
  <Characters>24546</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Windows Azure Services Terms</vt:lpstr>
    </vt:vector>
  </TitlesOfParts>
  <Company>Microsoft Corporation</Company>
  <LinksUpToDate>false</LinksUpToDate>
  <CharactersWithSpaces>28795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Azure Services Terms</dc:title>
  <dc:creator>Microsoft</dc:creator>
  <cp:lastModifiedBy>Justin Kellogg</cp:lastModifiedBy>
  <cp:revision>36</cp:revision>
  <cp:lastPrinted>2014-03-14T14:30:00Z</cp:lastPrinted>
  <dcterms:created xsi:type="dcterms:W3CDTF">2014-03-12T16:04:00Z</dcterms:created>
  <dcterms:modified xsi:type="dcterms:W3CDTF">2014-03-25T19:08:00Z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efe1464d-f7f6-46d2-bddb-32099dcce67a</vt:lpwstr>
  </property>
  <property fmtid="{D5CDD505-2E9C-101B-9397-08002B2CF9AE}" pid="3" name="ContentTypeId">
    <vt:lpwstr>0x010100B9ED6386F6399A4AA6D73E3433BBFBC3</vt:lpwstr>
  </property>
  <property fmtid="{D5CDD505-2E9C-101B-9397-08002B2CF9AE}" pid="4" name="IsMyDocuments">
    <vt:bool>true</vt:bool>
  </property>
</Properties>
</file>