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794" w:rsidRPr="004C68BB" w:rsidRDefault="00E02794" w:rsidP="005B519A">
      <w:pPr>
        <w:pStyle w:val="PURSectionHeading"/>
        <w:rPr>
          <w:lang w:val="ru-RU"/>
        </w:rPr>
      </w:pPr>
      <w:bookmarkStart w:id="0" w:name="_GoBack"/>
      <w:bookmarkEnd w:id="0"/>
      <w:r>
        <w:rPr>
          <w:lang w:val="uk-UA"/>
        </w:rPr>
        <w:t>Умови використання служб Windows Azure</w:t>
      </w:r>
    </w:p>
    <w:p w:rsidR="00E02794" w:rsidRPr="004C68BB" w:rsidRDefault="006E0D4E" w:rsidP="00152408">
      <w:pPr>
        <w:pStyle w:val="PURHeading2"/>
        <w:rPr>
          <w:lang w:val="ru-RU"/>
        </w:rPr>
      </w:pPr>
      <w:bookmarkStart w:id="1" w:name="_Toc332718833"/>
      <w:bookmarkEnd w:id="1"/>
      <w:r>
        <w:rPr>
          <w:lang w:val="uk-UA"/>
        </w:rPr>
        <w:t>Правила допустимого використання</w:t>
      </w:r>
      <w:r w:rsidR="00253B13">
        <w:rPr>
          <w:lang w:val="uk-UA"/>
        </w:rPr>
        <w:fldChar w:fldCharType="begin"/>
      </w:r>
      <w:r>
        <w:rPr>
          <w:rFonts w:ascii="Times New Roman" w:hAnsi="Times New Roman"/>
          <w:lang w:val="uk-UA"/>
        </w:rPr>
        <w:instrText>tc "</w:instrText>
      </w:r>
      <w:r w:rsidR="00253B13">
        <w:rPr>
          <w:lang w:val="uk-UA"/>
        </w:rPr>
        <w:instrText>Правила допустимого використання</w:instrText>
      </w:r>
      <w:r>
        <w:rPr>
          <w:lang w:val="uk-UA"/>
        </w:rPr>
        <w:instrText>" \l 2</w:instrText>
      </w:r>
      <w:r w:rsidR="00253B13">
        <w:rPr>
          <w:lang w:val="uk-UA"/>
        </w:rPr>
        <w:fldChar w:fldCharType="end"/>
      </w:r>
    </w:p>
    <w:p w:rsidR="00E02794" w:rsidRPr="004C68BB" w:rsidRDefault="00E02794" w:rsidP="00152408">
      <w:pPr>
        <w:pStyle w:val="PURBody-Indented"/>
        <w:rPr>
          <w:lang w:val="ru-RU"/>
        </w:rPr>
      </w:pPr>
      <w:r>
        <w:rPr>
          <w:lang w:val="uk-UA"/>
        </w:rPr>
        <w:t>Ні ви, ні особи, які отримують доступ до Служб за вашого посередництва, не можуть використовувати Служби:</w:t>
      </w:r>
    </w:p>
    <w:p w:rsidR="00E02794" w:rsidRPr="004C68BB" w:rsidRDefault="00E02794" w:rsidP="00587ADD">
      <w:pPr>
        <w:pStyle w:val="PURBullet-Indented"/>
        <w:numPr>
          <w:ilvl w:val="1"/>
          <w:numId w:val="1"/>
        </w:numPr>
        <w:spacing w:line="240" w:lineRule="auto"/>
        <w:ind w:left="490"/>
        <w:rPr>
          <w:lang w:val="ru-RU"/>
        </w:rPr>
      </w:pPr>
      <w:r>
        <w:rPr>
          <w:lang w:val="uk-UA"/>
        </w:rPr>
        <w:t>у спосіб, заборонений законодавством, положенням, урядовим наказом або декретом;</w:t>
      </w:r>
    </w:p>
    <w:p w:rsidR="00E02794" w:rsidRPr="004C68BB" w:rsidRDefault="00E02794" w:rsidP="00587ADD">
      <w:pPr>
        <w:pStyle w:val="PURBullet-Indented"/>
        <w:numPr>
          <w:ilvl w:val="1"/>
          <w:numId w:val="1"/>
        </w:numPr>
        <w:spacing w:line="240" w:lineRule="auto"/>
        <w:ind w:left="490"/>
        <w:rPr>
          <w:lang w:val="ru-RU"/>
        </w:rPr>
      </w:pPr>
      <w:r>
        <w:rPr>
          <w:lang w:val="uk-UA"/>
        </w:rPr>
        <w:t>для порушення прав інших осіб;</w:t>
      </w:r>
      <w:r w:rsidRPr="004C68BB">
        <w:rPr>
          <w:lang w:val="ru-RU"/>
        </w:rPr>
        <w:t xml:space="preserve"> </w:t>
      </w:r>
    </w:p>
    <w:p w:rsidR="00E02794" w:rsidRPr="004C68BB" w:rsidRDefault="00E02794" w:rsidP="00587ADD">
      <w:pPr>
        <w:pStyle w:val="PURBullet-Indented"/>
        <w:numPr>
          <w:ilvl w:val="1"/>
          <w:numId w:val="1"/>
        </w:numPr>
        <w:spacing w:line="240" w:lineRule="auto"/>
        <w:ind w:left="490"/>
        <w:rPr>
          <w:lang w:val="ru-RU"/>
        </w:rPr>
      </w:pPr>
      <w:r>
        <w:rPr>
          <w:lang w:val="uk-UA"/>
        </w:rPr>
        <w:t>для отримання несанкціонованого доступу або перешкоджання роботі будь-якої служби, даних, облікового запису або мережі в будь-який спосіб;</w:t>
      </w:r>
      <w:r w:rsidR="00DB753C" w:rsidRPr="004C68BB">
        <w:rPr>
          <w:lang w:val="ru-RU"/>
        </w:rPr>
        <w:t xml:space="preserve"> </w:t>
      </w:r>
    </w:p>
    <w:p w:rsidR="00E02794" w:rsidRPr="004C68BB" w:rsidRDefault="00E02794" w:rsidP="00587ADD">
      <w:pPr>
        <w:pStyle w:val="PURBullet-Indented"/>
        <w:numPr>
          <w:ilvl w:val="1"/>
          <w:numId w:val="1"/>
        </w:numPr>
        <w:spacing w:line="240" w:lineRule="auto"/>
        <w:ind w:left="490"/>
        <w:rPr>
          <w:lang w:val="ru-RU"/>
        </w:rPr>
      </w:pPr>
      <w:r>
        <w:rPr>
          <w:lang w:val="uk-UA"/>
        </w:rPr>
        <w:t xml:space="preserve">для фальсифікації інформації у протоколі або заголовках повідомлень електронної пошти (наприклад, </w:t>
      </w:r>
      <w:r w:rsidR="00DB753C">
        <w:rPr>
          <w:lang w:val="uk-UA"/>
        </w:rPr>
        <w:t>“</w:t>
      </w:r>
      <w:r>
        <w:rPr>
          <w:lang w:val="uk-UA"/>
        </w:rPr>
        <w:t>спуфінг</w:t>
      </w:r>
      <w:r w:rsidR="00DB753C">
        <w:rPr>
          <w:lang w:val="uk-UA"/>
        </w:rPr>
        <w:t>”</w:t>
      </w:r>
      <w:r>
        <w:rPr>
          <w:lang w:val="uk-UA"/>
        </w:rPr>
        <w:t>);</w:t>
      </w:r>
      <w:r w:rsidR="00DB753C" w:rsidRPr="004C68BB">
        <w:rPr>
          <w:lang w:val="ru-RU"/>
        </w:rPr>
        <w:t xml:space="preserve"> </w:t>
      </w:r>
    </w:p>
    <w:p w:rsidR="00E02794" w:rsidRPr="004C68BB" w:rsidRDefault="00E02794" w:rsidP="00587ADD">
      <w:pPr>
        <w:pStyle w:val="PURBullet-Indented"/>
        <w:numPr>
          <w:ilvl w:val="1"/>
          <w:numId w:val="1"/>
        </w:numPr>
        <w:spacing w:line="240" w:lineRule="auto"/>
        <w:ind w:left="490"/>
        <w:rPr>
          <w:lang w:val="ru-RU"/>
        </w:rPr>
      </w:pPr>
      <w:r>
        <w:rPr>
          <w:lang w:val="uk-UA"/>
        </w:rPr>
        <w:t>для розповсюдження спаму або зловмисних програм;</w:t>
      </w:r>
    </w:p>
    <w:p w:rsidR="00E02794" w:rsidRPr="004C68BB" w:rsidRDefault="00E02794" w:rsidP="00587ADD">
      <w:pPr>
        <w:pStyle w:val="PURBullet-Indented"/>
        <w:numPr>
          <w:ilvl w:val="1"/>
          <w:numId w:val="1"/>
        </w:numPr>
        <w:spacing w:line="240" w:lineRule="auto"/>
        <w:ind w:left="490"/>
        <w:rPr>
          <w:lang w:val="ru-RU"/>
        </w:rPr>
      </w:pPr>
      <w:r>
        <w:rPr>
          <w:lang w:val="uk-UA"/>
        </w:rPr>
        <w:t>у спосіб, який може завдавати шкоди Службам або заважати іншим особам використовувати їх;</w:t>
      </w:r>
      <w:r w:rsidRPr="004C68BB">
        <w:rPr>
          <w:lang w:val="ru-RU"/>
        </w:rPr>
        <w:t xml:space="preserve"> </w:t>
      </w:r>
    </w:p>
    <w:p w:rsidR="00E02794" w:rsidRPr="004C68BB" w:rsidRDefault="00E02794" w:rsidP="00587ADD">
      <w:pPr>
        <w:pStyle w:val="PURBullet-Indented"/>
        <w:numPr>
          <w:ilvl w:val="1"/>
          <w:numId w:val="1"/>
        </w:numPr>
        <w:spacing w:line="240" w:lineRule="auto"/>
        <w:ind w:left="490"/>
        <w:rPr>
          <w:rFonts w:cs="Arial"/>
          <w:szCs w:val="18"/>
          <w:lang w:val="ru-RU"/>
        </w:rPr>
      </w:pPr>
      <w:r w:rsidRPr="00EA5C94">
        <w:rPr>
          <w:rFonts w:cs="Arial"/>
          <w:szCs w:val="18"/>
          <w:lang w:val="uk-UA"/>
        </w:rPr>
        <w:t>у будь-яких небезпечних умовах використання (коли неналежне функціонування чи помилка Служб може становити загрозу життю та здоров’ю людини або призвести до серйозних аварій і екологічних катастроф).</w:t>
      </w:r>
    </w:p>
    <w:p w:rsidR="00E02794" w:rsidRPr="004C68BB" w:rsidRDefault="00E02794" w:rsidP="00DB77A0">
      <w:pPr>
        <w:pStyle w:val="PURHeading2"/>
        <w:rPr>
          <w:lang w:val="ru-RU"/>
        </w:rPr>
      </w:pPr>
      <w:r>
        <w:rPr>
          <w:lang w:val="uk-UA"/>
        </w:rPr>
        <w:t>Служби, які ліцензуються для кожного окремого користувача</w:t>
      </w:r>
    </w:p>
    <w:p w:rsidR="00E02794" w:rsidRPr="007F36B0" w:rsidRDefault="00E02794" w:rsidP="00DB77A0">
      <w:pPr>
        <w:pStyle w:val="PURBody-Indented"/>
        <w:rPr>
          <w:lang w:val="ru-RU"/>
        </w:rPr>
      </w:pPr>
      <w:r w:rsidRPr="007F36B0">
        <w:rPr>
          <w:szCs w:val="18"/>
          <w:lang w:val="uk-UA"/>
        </w:rPr>
        <w:t>Ви дозволятимете різним користувачам здійснювати прямий або непрямий доступ до компонента Служби Windows Azure, доступ до якого надається для кожного окремого користувача, лише через облікові записи, призначені винятково кожному окремому користувачу.</w:t>
      </w:r>
      <w:r w:rsidRPr="007F36B0">
        <w:rPr>
          <w:lang w:val="ru-RU"/>
        </w:rPr>
        <w:t xml:space="preserve"> </w:t>
      </w:r>
      <w:r w:rsidRPr="007F36B0">
        <w:rPr>
          <w:lang w:val="uk-UA"/>
        </w:rPr>
        <w:t>Певні умови, які регулюють перепризначення та стосуються компонента Служби Windows Azure, може бути надано в додатковій документації для компонента.</w:t>
      </w:r>
    </w:p>
    <w:p w:rsidR="00E02794" w:rsidRPr="004C68BB" w:rsidRDefault="00E02794" w:rsidP="001A0DB1">
      <w:pPr>
        <w:pStyle w:val="PURHeading2"/>
        <w:rPr>
          <w:lang w:val="ru-RU"/>
        </w:rPr>
      </w:pPr>
      <w:r>
        <w:rPr>
          <w:lang w:val="uk-UA"/>
        </w:rPr>
        <w:t>Віртуальні машини</w:t>
      </w:r>
      <w:r w:rsidRPr="004C68BB">
        <w:rPr>
          <w:lang w:val="ru-RU"/>
        </w:rPr>
        <w:t xml:space="preserve"> </w:t>
      </w:r>
    </w:p>
    <w:p w:rsidR="00E02794" w:rsidRPr="007F36B0" w:rsidRDefault="00E02794" w:rsidP="00152408">
      <w:pPr>
        <w:pStyle w:val="PURBody-Indented"/>
        <w:rPr>
          <w:lang w:val="ru-RU"/>
        </w:rPr>
      </w:pPr>
      <w:r w:rsidRPr="007F36B0">
        <w:rPr>
          <w:lang w:val="uk-UA"/>
        </w:rPr>
        <w:t xml:space="preserve">Функція </w:t>
      </w:r>
      <w:r w:rsidR="00DB753C" w:rsidRPr="007F36B0">
        <w:rPr>
          <w:lang w:val="uk-UA"/>
        </w:rPr>
        <w:t>“</w:t>
      </w:r>
      <w:r w:rsidRPr="007F36B0">
        <w:rPr>
          <w:lang w:val="uk-UA"/>
        </w:rPr>
        <w:t>Віртуальна машина</w:t>
      </w:r>
      <w:r w:rsidR="00DB753C" w:rsidRPr="007F36B0">
        <w:rPr>
          <w:lang w:val="uk-UA"/>
        </w:rPr>
        <w:t>”</w:t>
      </w:r>
      <w:r w:rsidRPr="007F36B0">
        <w:rPr>
          <w:lang w:val="uk-UA"/>
        </w:rPr>
        <w:t xml:space="preserve"> дає змогу запускати віртуальний сервер з однією з кількох операційних систем на ваш вибір.</w:t>
      </w:r>
      <w:r w:rsidR="00DB753C" w:rsidRPr="007F36B0">
        <w:rPr>
          <w:lang w:val="ru-RU"/>
        </w:rPr>
        <w:t xml:space="preserve"> </w:t>
      </w:r>
      <w:r w:rsidRPr="007F36B0">
        <w:rPr>
          <w:lang w:val="uk-UA"/>
        </w:rPr>
        <w:t>Ви можете завантажити власний образ Віртуальної машини або вибрати один із попередньо настроєних образів Віртуальної машини від Майкрософт або третіх сторін.</w:t>
      </w:r>
      <w:r w:rsidR="00DB753C" w:rsidRPr="007F36B0">
        <w:rPr>
          <w:lang w:val="ru-RU"/>
        </w:rPr>
        <w:t xml:space="preserve"> </w:t>
      </w:r>
    </w:p>
    <w:p w:rsidR="00E02794" w:rsidRPr="007F36B0" w:rsidRDefault="00E02794" w:rsidP="00152408">
      <w:pPr>
        <w:pStyle w:val="PURBody-Indented"/>
        <w:rPr>
          <w:lang w:val="ru-RU"/>
        </w:rPr>
      </w:pPr>
      <w:r w:rsidRPr="007F36B0">
        <w:rPr>
          <w:lang w:val="uk-UA"/>
        </w:rPr>
        <w:t>Ви погоджуєтесь отримати права, необхідні для запуску програмного забезпечення (включно з операційною системою) у Віртуальній машині.</w:t>
      </w:r>
      <w:r w:rsidR="00DB753C" w:rsidRPr="007F36B0">
        <w:rPr>
          <w:lang w:val="ru-RU"/>
        </w:rPr>
        <w:t xml:space="preserve"> </w:t>
      </w:r>
      <w:r w:rsidRPr="007F36B0">
        <w:rPr>
          <w:lang w:val="uk-UA"/>
        </w:rPr>
        <w:t>Ви несете відповідальність за виправлення, настроювання і зберігання операційної системи та іншого програмного забезпечення у Віртуальній машині.</w:t>
      </w:r>
      <w:r w:rsidR="00DB753C" w:rsidRPr="007F36B0">
        <w:rPr>
          <w:lang w:val="ru-RU"/>
        </w:rPr>
        <w:t xml:space="preserve"> </w:t>
      </w:r>
      <w:r w:rsidRPr="007F36B0">
        <w:rPr>
          <w:lang w:val="uk-UA"/>
        </w:rPr>
        <w:t>Заборонено вимикати, підробляти або іншим чином оминати будь-який механізм виставлення рахунків, що відстежує погодинне використання Віртуальної машини та програмного забезпечення, яке міститься в ній.</w:t>
      </w:r>
    </w:p>
    <w:p w:rsidR="00E02794" w:rsidRPr="007F36B0" w:rsidRDefault="00E02794" w:rsidP="004C68BB">
      <w:pPr>
        <w:pStyle w:val="PURBody-Indented"/>
        <w:rPr>
          <w:lang w:val="ru-RU"/>
        </w:rPr>
      </w:pPr>
      <w:r w:rsidRPr="007F36B0">
        <w:rPr>
          <w:szCs w:val="18"/>
          <w:lang w:val="uk-UA"/>
        </w:rPr>
        <w:t>Платформа Windows Azure може надавати можливість запускати ОС Windows Server та інше програмне забезпечення Microsoft у Віртуальній машині.</w:t>
      </w:r>
      <w:r w:rsidR="00DB753C" w:rsidRPr="007F36B0">
        <w:rPr>
          <w:lang w:val="ru-RU"/>
        </w:rPr>
        <w:t xml:space="preserve"> </w:t>
      </w:r>
      <w:r w:rsidR="006E0D4E" w:rsidRPr="007F36B0">
        <w:rPr>
          <w:lang w:val="uk-UA"/>
        </w:rPr>
        <w:t>Це програмне забезпечення можна використовувати лише в</w:t>
      </w:r>
      <w:r w:rsidR="004C68BB" w:rsidRPr="007F36B0">
        <w:t> </w:t>
      </w:r>
      <w:r w:rsidR="006E0D4E" w:rsidRPr="007F36B0">
        <w:rPr>
          <w:lang w:val="uk-UA"/>
        </w:rPr>
        <w:t>онлайновій службі Windows Azure і лише за наявності дозволу на використання відповідної ролі Windows Azure.</w:t>
      </w:r>
      <w:r w:rsidR="00DB753C" w:rsidRPr="007F36B0">
        <w:rPr>
          <w:lang w:val="ru-RU"/>
        </w:rPr>
        <w:t xml:space="preserve"> </w:t>
      </w:r>
      <w:r w:rsidR="006E0D4E" w:rsidRPr="007F36B0">
        <w:rPr>
          <w:lang w:val="uk-UA"/>
        </w:rPr>
        <w:t>Ви не маєте жодних інших прав на запуск програмного забезпечення відповідно до цих умов ліцензії (наприклад, забороняється запускати копії на локальних серверах, якщо для цього не отримано окрему ліцензію).</w:t>
      </w:r>
    </w:p>
    <w:p w:rsidR="00E02794" w:rsidRPr="004C68BB" w:rsidRDefault="00E02794" w:rsidP="001A0DB1">
      <w:pPr>
        <w:pStyle w:val="PURHeading2"/>
        <w:rPr>
          <w:lang w:val="ru-RU"/>
        </w:rPr>
      </w:pPr>
      <w:r>
        <w:rPr>
          <w:lang w:val="uk-UA"/>
        </w:rPr>
        <w:t>Windows Server</w:t>
      </w:r>
      <w:r w:rsidR="00DB753C" w:rsidRPr="004C68BB">
        <w:rPr>
          <w:lang w:val="ru-RU"/>
        </w:rPr>
        <w:t xml:space="preserve"> </w:t>
      </w:r>
    </w:p>
    <w:p w:rsidR="00E02794" w:rsidRPr="00DA34C5" w:rsidRDefault="00E02794" w:rsidP="00FF25FA">
      <w:pPr>
        <w:pStyle w:val="PURBody-Indented"/>
      </w:pPr>
      <w:r w:rsidRPr="00DA34C5">
        <w:rPr>
          <w:lang w:val="uk-UA"/>
        </w:rPr>
        <w:t>Використання будь-якої Віртуальної машини, яка містить будь-яку версію ОС Windows Server, регулюється наведеними нижче додатковими умовами.</w:t>
      </w:r>
    </w:p>
    <w:p w:rsidR="00E02794" w:rsidRPr="004C68BB" w:rsidRDefault="00E02794" w:rsidP="00FF25FA">
      <w:pPr>
        <w:pStyle w:val="PURBody-Indented"/>
        <w:rPr>
          <w:lang w:val="ru-RU"/>
        </w:rPr>
      </w:pPr>
      <w:r>
        <w:rPr>
          <w:b/>
          <w:lang w:val="uk-UA"/>
        </w:rPr>
        <w:t>Обмеження використання.</w:t>
      </w:r>
      <w:r w:rsidR="00DB753C" w:rsidRPr="004C68BB">
        <w:rPr>
          <w:lang w:val="ru-RU"/>
        </w:rPr>
        <w:t xml:space="preserve"> </w:t>
      </w:r>
      <w:r>
        <w:rPr>
          <w:lang w:val="uk-UA"/>
        </w:rPr>
        <w:t>Не дозволяється використовувати такі функціональні можливості програмного забезпечення:</w:t>
      </w:r>
    </w:p>
    <w:p w:rsidR="00E02794" w:rsidRPr="00200DEA" w:rsidRDefault="00E02794" w:rsidP="00587ADD">
      <w:pPr>
        <w:pStyle w:val="PURBullet-Indented"/>
        <w:numPr>
          <w:ilvl w:val="0"/>
          <w:numId w:val="2"/>
        </w:numPr>
        <w:spacing w:line="240" w:lineRule="auto"/>
        <w:ind w:left="490" w:hanging="216"/>
      </w:pPr>
      <w:r>
        <w:rPr>
          <w:lang w:val="uk-UA"/>
        </w:rPr>
        <w:t>Служби керування правами.</w:t>
      </w:r>
      <w:r>
        <w:t xml:space="preserve"> </w:t>
      </w:r>
    </w:p>
    <w:p w:rsidR="00E02794" w:rsidRPr="00200DEA" w:rsidRDefault="00E02794" w:rsidP="00DB77A0">
      <w:pPr>
        <w:pStyle w:val="PURBody-Indented"/>
        <w:ind w:left="274"/>
      </w:pPr>
      <w:r>
        <w:rPr>
          <w:b/>
          <w:lang w:val="uk-UA"/>
        </w:rPr>
        <w:t>Служби віддалених робочих столів.</w:t>
      </w:r>
      <w:r w:rsidR="00DB753C">
        <w:t xml:space="preserve"> </w:t>
      </w:r>
      <w:r>
        <w:rPr>
          <w:lang w:val="uk-UA"/>
        </w:rPr>
        <w:t>Ліцензії доступу передплатника (ліцензії SAL) для Служб віддалених робочих столів (RDS), придбані через Ліцензійну угоду з постачальником послуг Microsoft (SPLA), можуть використовуватися для забезпечення функціонування графічного інтерфейсу користувача на віртуальних машинах Windows Azure.</w:t>
      </w:r>
      <w:r>
        <w:t xml:space="preserve"> </w:t>
      </w:r>
      <w:r>
        <w:rPr>
          <w:lang w:val="uk-UA"/>
        </w:rPr>
        <w:t>Користувацькі ліцензії CAL для Служб віддалених робочих столів (RDS) із Розширеними правами, отримані через програму Підтримки програмного забезпечення, можна використовувати на віртуальних машинах Windows Azure</w:t>
      </w:r>
      <w:r w:rsidR="00DB753C">
        <w:rPr>
          <w:lang w:val="uk-UA"/>
        </w:rPr>
        <w:t xml:space="preserve"> </w:t>
      </w:r>
      <w:r>
        <w:rPr>
          <w:lang w:val="uk-UA"/>
        </w:rPr>
        <w:t>Функціональні можливості Virtual Desktop Infrastructure не дозволяється використовувати на віртуальних машинах Windows Azure.</w:t>
      </w:r>
    </w:p>
    <w:p w:rsidR="00E02794" w:rsidRPr="004C68BB" w:rsidRDefault="00E02794" w:rsidP="004C68BB">
      <w:pPr>
        <w:pStyle w:val="PURBody-Indented"/>
        <w:rPr>
          <w:lang w:val="ru-RU"/>
        </w:rPr>
      </w:pPr>
      <w:r>
        <w:rPr>
          <w:b/>
          <w:lang w:val="uk-UA"/>
        </w:rPr>
        <w:t>Хостинг.</w:t>
      </w:r>
      <w:r w:rsidR="00DB753C" w:rsidRPr="004C68BB">
        <w:rPr>
          <w:lang w:val="ru-RU"/>
        </w:rPr>
        <w:t xml:space="preserve"> </w:t>
      </w:r>
      <w:r>
        <w:rPr>
          <w:lang w:val="uk-UA"/>
        </w:rPr>
        <w:t>У разі використання програмного забезпечення для розміщення рішення, до якого матимуть доступ і</w:t>
      </w:r>
      <w:r w:rsidR="004C68BB">
        <w:t> </w:t>
      </w:r>
      <w:r>
        <w:rPr>
          <w:lang w:val="uk-UA"/>
        </w:rPr>
        <w:t>яке використовуватимуть треті сторони, таке рішення має включати застосунок чи службу, які будуть належати вам чи третіми сторонам, або на які ви чи треті сторони матимете ліцензію.</w:t>
      </w:r>
    </w:p>
    <w:p w:rsidR="00E02794" w:rsidRPr="004C68BB" w:rsidRDefault="00E02794" w:rsidP="00FF25FA">
      <w:pPr>
        <w:pStyle w:val="PURBody-Indented"/>
        <w:rPr>
          <w:lang w:val="ru-RU"/>
        </w:rPr>
      </w:pPr>
      <w:r>
        <w:rPr>
          <w:b/>
          <w:lang w:val="uk-UA"/>
        </w:rPr>
        <w:t>Технологія зберігання даних.</w:t>
      </w:r>
      <w:r w:rsidR="00DB753C" w:rsidRPr="004C68BB">
        <w:rPr>
          <w:lang w:val="ru-RU"/>
        </w:rPr>
        <w:t xml:space="preserve"> </w:t>
      </w:r>
      <w:r>
        <w:rPr>
          <w:lang w:val="uk-UA"/>
        </w:rPr>
        <w:t>Серверне програмне забезпечення включає технологію зберігання даних, що має назву Windows Internal Database або Microsoft SQL Server Desktop Engine для Windows.</w:t>
      </w:r>
      <w:r w:rsidR="00DB753C" w:rsidRPr="004C68BB">
        <w:rPr>
          <w:lang w:val="ru-RU"/>
        </w:rPr>
        <w:t xml:space="preserve"> </w:t>
      </w:r>
      <w:r>
        <w:rPr>
          <w:lang w:val="uk-UA"/>
        </w:rPr>
        <w:t>Компоненти серверного програмного забезпечення використовують ці технології для зберігання даних.</w:t>
      </w:r>
      <w:r w:rsidR="00DB753C" w:rsidRPr="004C68BB">
        <w:rPr>
          <w:lang w:val="ru-RU"/>
        </w:rPr>
        <w:t xml:space="preserve"> </w:t>
      </w:r>
      <w:r>
        <w:rPr>
          <w:lang w:val="uk-UA"/>
        </w:rPr>
        <w:t>Згідно з цими умовами ліцензії не дозволяється використовувати цю технологію або здійснювати до неї доступ іншим чином.</w:t>
      </w:r>
    </w:p>
    <w:p w:rsidR="00E02794" w:rsidRPr="004C68BB" w:rsidRDefault="00E02794" w:rsidP="006515AD">
      <w:pPr>
        <w:pStyle w:val="PURBody-Indented"/>
        <w:keepNext/>
        <w:keepLines/>
        <w:ind w:left="274"/>
        <w:rPr>
          <w:lang w:val="ru-RU"/>
        </w:rPr>
      </w:pPr>
      <w:r>
        <w:rPr>
          <w:b/>
          <w:lang w:val="uk-UA"/>
        </w:rPr>
        <w:lastRenderedPageBreak/>
        <w:t>Піктограми, зображення, звуки.</w:t>
      </w:r>
      <w:r w:rsidR="00DB753C" w:rsidRPr="004C68BB">
        <w:rPr>
          <w:b/>
          <w:lang w:val="ru-RU"/>
        </w:rPr>
        <w:t xml:space="preserve"> </w:t>
      </w:r>
      <w:r w:rsidRPr="00207F31">
        <w:rPr>
          <w:lang w:val="uk-UA"/>
        </w:rPr>
        <w:t>Під час роботи програмного забезпечення дозволяється використовувати, але не розповсюджувати, його піктограми, зображення, звуки та елементи мультимедіа.</w:t>
      </w:r>
      <w:r w:rsidRPr="004C68BB">
        <w:rPr>
          <w:lang w:val="ru-RU"/>
        </w:rPr>
        <w:t xml:space="preserve"> </w:t>
      </w:r>
      <w:r>
        <w:rPr>
          <w:lang w:val="uk-UA"/>
        </w:rPr>
        <w:t>Зразки зображень, звуків і елементів мультимедіа, надані із програмним забезпеченням, призначаються лише для некомерційного використання.</w:t>
      </w:r>
    </w:p>
    <w:p w:rsidR="00E02794" w:rsidRPr="004C68BB" w:rsidRDefault="00E02794" w:rsidP="006E0D4E">
      <w:pPr>
        <w:pStyle w:val="PURBody-Indented"/>
        <w:rPr>
          <w:lang w:val="ru-RU"/>
        </w:rPr>
      </w:pPr>
      <w:r w:rsidRPr="00845E14">
        <w:rPr>
          <w:b/>
          <w:lang w:val="uk-UA"/>
        </w:rPr>
        <w:t>Повідомлення про передачу даних.</w:t>
      </w:r>
      <w:r w:rsidR="00DB753C" w:rsidRPr="004C68BB">
        <w:rPr>
          <w:lang w:val="ru-RU"/>
        </w:rPr>
        <w:t xml:space="preserve"> </w:t>
      </w:r>
      <w:r w:rsidR="006E0D4E" w:rsidRPr="00845E14">
        <w:rPr>
          <w:lang w:val="uk-UA"/>
        </w:rPr>
        <w:t>Повідомлення, що стосуються ОС Windows Server, які визначено в</w:t>
      </w:r>
      <w:r w:rsidR="00CA2543">
        <w:t> </w:t>
      </w:r>
      <w:r w:rsidR="006E0D4E" w:rsidRPr="00845E14">
        <w:rPr>
          <w:lang w:val="uk-UA"/>
        </w:rPr>
        <w:t xml:space="preserve">документі </w:t>
      </w:r>
      <w:r w:rsidR="00DB753C" w:rsidRPr="00845E14">
        <w:rPr>
          <w:lang w:val="uk-UA"/>
        </w:rPr>
        <w:t>“</w:t>
      </w:r>
      <w:r w:rsidR="006E0D4E" w:rsidRPr="00845E14">
        <w:rPr>
          <w:lang w:val="uk-UA"/>
        </w:rPr>
        <w:t>Повідомлення про передачу даних</w:t>
      </w:r>
      <w:r w:rsidR="00DB753C" w:rsidRPr="00845E14">
        <w:rPr>
          <w:lang w:val="uk-UA"/>
        </w:rPr>
        <w:t>”</w:t>
      </w:r>
      <w:r w:rsidR="006E0D4E" w:rsidRPr="00845E14">
        <w:rPr>
          <w:lang w:val="uk-UA"/>
        </w:rPr>
        <w:t xml:space="preserve"> і які можна переглянути на веб-сайті</w:t>
      </w:r>
      <w:r w:rsidR="006E0D4E" w:rsidRPr="00845E14">
        <w:rPr>
          <w:b/>
          <w:lang w:val="uk-UA"/>
        </w:rPr>
        <w:t xml:space="preserve"> </w:t>
      </w:r>
      <w:hyperlink r:id="rId7" w:history="1">
        <w:r w:rsidR="006E0D4E" w:rsidRPr="00845E14">
          <w:rPr>
            <w:color w:val="0000FF"/>
            <w:u w:val="single"/>
            <w:lang w:val="uk-UA"/>
          </w:rPr>
          <w:t>http://microsoft.com/licensing/contracts</w:t>
        </w:r>
      </w:hyperlink>
      <w:r w:rsidR="006E0D4E" w:rsidRPr="00845E14">
        <w:rPr>
          <w:lang w:val="uk-UA"/>
        </w:rPr>
        <w:t>, поширюються на використання програмного забезпечення Windows Server за ліцензіями Windows Azure.</w:t>
      </w:r>
    </w:p>
    <w:p w:rsidR="00E02794" w:rsidRPr="004C68BB" w:rsidRDefault="00E02794" w:rsidP="00FF25FA">
      <w:pPr>
        <w:pStyle w:val="PURBody-Indented"/>
        <w:rPr>
          <w:lang w:val="ru-RU"/>
        </w:rPr>
      </w:pPr>
      <w:r>
        <w:rPr>
          <w:b/>
          <w:lang w:val="uk-UA"/>
        </w:rPr>
        <w:t>Перевірка.</w:t>
      </w:r>
    </w:p>
    <w:p w:rsidR="00E02794" w:rsidRPr="004C68BB" w:rsidRDefault="00E02794" w:rsidP="006E0D4E">
      <w:pPr>
        <w:pStyle w:val="PURBody-Indented"/>
        <w:rPr>
          <w:lang w:val="ru-RU"/>
        </w:rPr>
      </w:pPr>
      <w:r w:rsidRPr="008D5E4A">
        <w:rPr>
          <w:lang w:val="uk-UA"/>
        </w:rPr>
        <w:t>Час від часу програмне забезпечення буде оновлювати функцію перевірки програмного забезпечення або вимагати її завантаження.</w:t>
      </w:r>
      <w:r w:rsidRPr="004C68BB">
        <w:rPr>
          <w:lang w:val="ru-RU"/>
        </w:rPr>
        <w:t xml:space="preserve"> </w:t>
      </w:r>
      <w:r w:rsidRPr="008D5E4A">
        <w:rPr>
          <w:lang w:val="uk-UA"/>
        </w:rPr>
        <w:t>Перевірка підтверджує, що програмне забезпечення активовано та належним чином</w:t>
      </w:r>
      <w:r w:rsidR="004F244F">
        <w:t> </w:t>
      </w:r>
      <w:r w:rsidRPr="008D5E4A">
        <w:rPr>
          <w:lang w:val="uk-UA"/>
        </w:rPr>
        <w:t>ліцензовано.</w:t>
      </w:r>
      <w:r w:rsidR="00DB753C" w:rsidRPr="004C68BB">
        <w:rPr>
          <w:lang w:val="ru-RU"/>
        </w:rPr>
        <w:t xml:space="preserve"> </w:t>
      </w:r>
      <w:r w:rsidRPr="008D5E4A">
        <w:rPr>
          <w:lang w:val="uk-UA"/>
        </w:rPr>
        <w:t>Перевірка також надає вам доступ до певних можливостей програмного забезпечення або</w:t>
      </w:r>
      <w:r w:rsidR="004F244F">
        <w:t> </w:t>
      </w:r>
      <w:r w:rsidRPr="008D5E4A">
        <w:rPr>
          <w:lang w:val="uk-UA"/>
        </w:rPr>
        <w:t>дозволяє отримати додаткові переваги.</w:t>
      </w:r>
      <w:r w:rsidR="00DB753C" w:rsidRPr="004C68BB">
        <w:rPr>
          <w:lang w:val="ru-RU"/>
        </w:rPr>
        <w:t xml:space="preserve"> </w:t>
      </w:r>
      <w:r w:rsidR="006E0D4E" w:rsidRPr="008D5E4A">
        <w:rPr>
          <w:lang w:val="uk-UA"/>
        </w:rPr>
        <w:t xml:space="preserve">Докладніші відомості див. на веб-сторінці </w:t>
      </w:r>
      <w:hyperlink r:id="rId8" w:history="1">
        <w:r w:rsidR="006E0D4E" w:rsidRPr="008D5E4A">
          <w:rPr>
            <w:color w:val="0000FF"/>
            <w:u w:val="single"/>
            <w:lang w:val="uk-UA"/>
          </w:rPr>
          <w:t>http://go.microsoft.com/fwlink/?linkid=39157</w:t>
        </w:r>
      </w:hyperlink>
      <w:r w:rsidR="006E0D4E" w:rsidRPr="008D5E4A">
        <w:rPr>
          <w:lang w:val="uk-UA"/>
        </w:rPr>
        <w:t>.</w:t>
      </w:r>
    </w:p>
    <w:p w:rsidR="00E02794" w:rsidRPr="004C68BB" w:rsidRDefault="00E02794" w:rsidP="006E0D4E">
      <w:pPr>
        <w:pStyle w:val="PURBody-Indented"/>
        <w:rPr>
          <w:lang w:val="ru-RU"/>
        </w:rPr>
      </w:pPr>
      <w:r w:rsidRPr="003C4294">
        <w:rPr>
          <w:lang w:val="uk-UA"/>
        </w:rPr>
        <w:t>Під час перевірки програмне забезпечення надсилатиме до Майкрософт відомості про програмне забезпечення та пристрій.</w:t>
      </w:r>
      <w:r w:rsidR="00DB753C" w:rsidRPr="004C68BB">
        <w:rPr>
          <w:lang w:val="ru-RU"/>
        </w:rPr>
        <w:t xml:space="preserve"> </w:t>
      </w:r>
      <w:r w:rsidRPr="003C4294">
        <w:rPr>
          <w:lang w:val="uk-UA"/>
        </w:rPr>
        <w:t>Ці відомості включають версію та ключ програмного забезпечення, а також IP-адресу пристрою.</w:t>
      </w:r>
      <w:r w:rsidR="00DB753C" w:rsidRPr="004C68BB">
        <w:rPr>
          <w:lang w:val="ru-RU"/>
        </w:rPr>
        <w:t xml:space="preserve"> </w:t>
      </w:r>
      <w:r w:rsidRPr="003C4294">
        <w:rPr>
          <w:lang w:val="uk-UA"/>
        </w:rPr>
        <w:t>Майкрософт не використовує цю інформацію для встановлення вашої особи або зв’язку з вами.</w:t>
      </w:r>
      <w:r w:rsidR="00DB753C" w:rsidRPr="004C68BB">
        <w:rPr>
          <w:lang w:val="ru-RU"/>
        </w:rPr>
        <w:t xml:space="preserve"> </w:t>
      </w:r>
      <w:r w:rsidRPr="003C4294">
        <w:rPr>
          <w:lang w:val="uk-UA"/>
        </w:rPr>
        <w:t>Використовуючи програмне забезпечення, ви погоджуєтеся на передавання такої інформації.</w:t>
      </w:r>
      <w:r w:rsidR="00DB753C" w:rsidRPr="004C68BB">
        <w:rPr>
          <w:lang w:val="ru-RU"/>
        </w:rPr>
        <w:t xml:space="preserve"> </w:t>
      </w:r>
      <w:r w:rsidR="006E0D4E" w:rsidRPr="003C4294">
        <w:rPr>
          <w:lang w:val="uk-UA"/>
        </w:rPr>
        <w:t xml:space="preserve">Докладніші відомості про перевірку та дані, які надсилаються під час перевірки, див. на веб-сторінці </w:t>
      </w:r>
      <w:hyperlink r:id="rId9" w:history="1">
        <w:r w:rsidR="006E0D4E" w:rsidRPr="003C4294">
          <w:rPr>
            <w:color w:val="0000FF"/>
            <w:u w:val="single"/>
            <w:lang w:val="uk-UA"/>
          </w:rPr>
          <w:t>http://go.microsoft.com/fwlink/?linkid=96551</w:t>
        </w:r>
      </w:hyperlink>
      <w:r w:rsidR="006E0D4E" w:rsidRPr="003C4294">
        <w:rPr>
          <w:lang w:val="uk-UA"/>
        </w:rPr>
        <w:t>.</w:t>
      </w:r>
    </w:p>
    <w:p w:rsidR="00E02794" w:rsidRPr="004C68BB" w:rsidRDefault="00E02794" w:rsidP="004C68BB">
      <w:pPr>
        <w:pStyle w:val="PURBody-Indented"/>
        <w:rPr>
          <w:lang w:val="ru-RU"/>
        </w:rPr>
      </w:pPr>
      <w:r w:rsidRPr="00035228">
        <w:rPr>
          <w:lang w:val="uk-UA"/>
        </w:rPr>
        <w:t>Якщо програмне забезпечення не ліцензовано належним чином, воно може не функціонувати так, як очікується.</w:t>
      </w:r>
      <w:r w:rsidRPr="004C68BB">
        <w:rPr>
          <w:lang w:val="ru-RU"/>
        </w:rPr>
        <w:t xml:space="preserve"> </w:t>
      </w:r>
      <w:r>
        <w:rPr>
          <w:lang w:val="uk-UA"/>
        </w:rPr>
        <w:t>Наприклад, може знадобитися повторно активувати програмне забезпечення, або ви отримуватимете нагадування про необхідність отримати належно ліцензовану копію програмного забезпечення. Можливо, ви</w:t>
      </w:r>
      <w:r w:rsidR="004C68BB">
        <w:t> </w:t>
      </w:r>
      <w:r>
        <w:rPr>
          <w:lang w:val="uk-UA"/>
        </w:rPr>
        <w:t>також не матимете змоги отримувати деякі оновлення від Майкрософт.</w:t>
      </w:r>
    </w:p>
    <w:p w:rsidR="00E02794" w:rsidRPr="004C68BB" w:rsidRDefault="00E02794" w:rsidP="006E0D4E">
      <w:pPr>
        <w:pStyle w:val="PURBody-Indented"/>
        <w:rPr>
          <w:lang w:val="ru-RU"/>
        </w:rPr>
      </w:pPr>
      <w:r w:rsidRPr="00642E7F">
        <w:rPr>
          <w:lang w:val="uk-UA"/>
        </w:rPr>
        <w:t>Оновлення для програмного забезпечення ви можете отримувати лише від Майкрософт або з дозволених джерел.</w:t>
      </w:r>
      <w:r w:rsidRPr="004C68BB">
        <w:rPr>
          <w:lang w:val="ru-RU"/>
        </w:rPr>
        <w:t xml:space="preserve"> </w:t>
      </w:r>
      <w:r w:rsidR="006E0D4E" w:rsidRPr="00642E7F">
        <w:rPr>
          <w:lang w:val="uk-UA"/>
        </w:rPr>
        <w:t xml:space="preserve">Докладніші відомості про отримання оновлень із дозволених джерел див. на веб-сторінці </w:t>
      </w:r>
      <w:hyperlink r:id="rId10" w:history="1">
        <w:r w:rsidR="006E0D4E" w:rsidRPr="00642E7F">
          <w:rPr>
            <w:color w:val="0000FF"/>
            <w:u w:val="single"/>
            <w:lang w:val="uk-UA"/>
          </w:rPr>
          <w:t>http://go.microsoft.com/fwlink/?linkid=96552</w:t>
        </w:r>
      </w:hyperlink>
      <w:r w:rsidR="006E0D4E" w:rsidRPr="00642E7F">
        <w:rPr>
          <w:lang w:val="uk-UA"/>
        </w:rPr>
        <w:t>.</w:t>
      </w:r>
    </w:p>
    <w:p w:rsidR="00E02794" w:rsidRPr="004C68BB" w:rsidRDefault="006E0D4E" w:rsidP="00B13326">
      <w:pPr>
        <w:pStyle w:val="PURHeading2"/>
        <w:rPr>
          <w:rFonts w:ascii="Times New Roman"/>
          <w:lang w:val="ru-RU"/>
        </w:rPr>
      </w:pPr>
      <w:r>
        <w:rPr>
          <w:lang w:val="uk-UA"/>
        </w:rPr>
        <w:t>Служби імпорту й експорту Windows Azure</w:t>
      </w:r>
    </w:p>
    <w:p w:rsidR="00E02794" w:rsidRPr="004C68BB" w:rsidRDefault="003507E8" w:rsidP="006E0D4E">
      <w:pPr>
        <w:pStyle w:val="NormalWeb"/>
        <w:spacing w:before="0" w:beforeAutospacing="0" w:after="60" w:afterAutospacing="0"/>
        <w:ind w:left="274"/>
        <w:rPr>
          <w:rFonts w:ascii="Arial" w:hAnsi="Arial" w:cs="Arial"/>
          <w:sz w:val="18"/>
          <w:szCs w:val="18"/>
          <w:lang w:val="uk-UA"/>
        </w:rPr>
      </w:pPr>
      <w:r w:rsidRPr="004C68BB">
        <w:rPr>
          <w:rFonts w:ascii="Arial" w:hAnsi="Arial" w:cs="Arial"/>
          <w:sz w:val="18"/>
          <w:szCs w:val="18"/>
          <w:bdr w:val="none" w:sz="0" w:space="0" w:color="auto" w:frame="1"/>
          <w:shd w:val="clear" w:color="auto" w:fill="FFFFFF"/>
          <w:lang w:val="uk-UA"/>
        </w:rPr>
        <w:t xml:space="preserve">Використання Служби експорту й імпорту залежить від дотримання вами усіх вказівок, наданих Майкрософт, щодо підготовки, обробки та поставки фізичних носіїв з вашими даними (носії даних), які буде надано вам електронною поштою або на веб-сторінці </w:t>
      </w:r>
      <w:hyperlink r:id="rId11" w:tgtFrame="_blank" w:history="1">
        <w:r w:rsidRPr="004C68BB">
          <w:rPr>
            <w:rStyle w:val="Hyperlink"/>
            <w:rFonts w:ascii="Arial" w:hAnsi="Arial" w:cs="Arial"/>
            <w:sz w:val="18"/>
            <w:szCs w:val="18"/>
            <w:bdr w:val="none" w:sz="0" w:space="0" w:color="auto" w:frame="1"/>
            <w:shd w:val="clear" w:color="auto" w:fill="FFFFFF"/>
            <w:lang w:val="uk-UA"/>
          </w:rPr>
          <w:t>http://go.microsoft.com/fwlink/?LinkID=301900&amp;clcid=0x409</w:t>
        </w:r>
      </w:hyperlink>
      <w:r w:rsidRPr="004C68BB">
        <w:rPr>
          <w:rFonts w:ascii="Arial" w:hAnsi="Arial" w:cs="Arial"/>
          <w:sz w:val="18"/>
          <w:szCs w:val="18"/>
          <w:bdr w:val="none" w:sz="0" w:space="0" w:color="auto" w:frame="1"/>
          <w:shd w:val="clear" w:color="auto" w:fill="FFFFFF"/>
          <w:lang w:val="uk-UA"/>
        </w:rPr>
        <w:t>.</w:t>
      </w:r>
      <w:r w:rsidR="00E02794" w:rsidRPr="004C68BB">
        <w:rPr>
          <w:rFonts w:ascii="Arial" w:hAnsi="Arial" w:cs="Arial"/>
          <w:sz w:val="18"/>
          <w:szCs w:val="18"/>
          <w:lang w:val="ru-RU"/>
        </w:rPr>
        <w:t xml:space="preserve"> </w:t>
      </w:r>
      <w:r w:rsidR="006E0D4E" w:rsidRPr="004C68BB">
        <w:rPr>
          <w:rFonts w:ascii="Arial" w:hAnsi="Arial" w:cs="Arial"/>
          <w:sz w:val="18"/>
          <w:szCs w:val="18"/>
          <w:bdr w:val="none" w:sz="0" w:space="0" w:color="auto" w:frame="1"/>
          <w:shd w:val="clear" w:color="auto" w:fill="FFFFFF"/>
          <w:lang w:val="uk-UA"/>
        </w:rPr>
        <w:t>Ви несете повну відповідальність за забезпечення надання носіїв і даних відповідно до всіх законів і правил.</w:t>
      </w:r>
      <w:r w:rsidR="00DB753C" w:rsidRPr="004C68BB">
        <w:rPr>
          <w:rFonts w:ascii="Arial" w:hAnsi="Arial" w:cs="Arial"/>
          <w:sz w:val="18"/>
          <w:szCs w:val="18"/>
          <w:bdr w:val="none" w:sz="0" w:space="0" w:color="auto" w:frame="1"/>
          <w:shd w:val="clear" w:color="auto" w:fill="FFFFFF"/>
          <w:lang w:val="uk-UA"/>
        </w:rPr>
        <w:t xml:space="preserve"> </w:t>
      </w:r>
      <w:r w:rsidR="006E0D4E" w:rsidRPr="004C68BB">
        <w:rPr>
          <w:rFonts w:ascii="Arial" w:hAnsi="Arial" w:cs="Arial"/>
          <w:sz w:val="18"/>
          <w:szCs w:val="18"/>
          <w:bdr w:val="none" w:sz="0" w:space="0" w:color="auto" w:frame="1"/>
          <w:shd w:val="clear" w:color="auto" w:fill="FFFFFF"/>
          <w:lang w:val="uk-UA"/>
        </w:rPr>
        <w:t>Усі вхідні носії буде доставлено до центру обробки даних DDP (INCOTERMS 2010), і ви несете відповідальність за всі витрати за доставку та перевезення, зокрема, але не виключно, страхування, митні декларації, імпортні та експортні декларації, податки, мита і збори.</w:t>
      </w:r>
      <w:r w:rsidR="00DB753C" w:rsidRPr="004C68BB">
        <w:rPr>
          <w:rFonts w:ascii="Arial" w:hAnsi="Arial" w:cs="Arial"/>
          <w:sz w:val="18"/>
          <w:szCs w:val="18"/>
          <w:lang w:val="uk-UA"/>
        </w:rPr>
        <w:t xml:space="preserve"> </w:t>
      </w:r>
    </w:p>
    <w:p w:rsidR="00E02794" w:rsidRPr="00550B1B" w:rsidRDefault="006E0D4E" w:rsidP="007F36B0">
      <w:pPr>
        <w:pStyle w:val="PURBlueStrong-Indented"/>
        <w:spacing w:after="120" w:line="240" w:lineRule="auto"/>
        <w:ind w:left="274"/>
        <w:rPr>
          <w:rFonts w:eastAsia="Calibri"/>
          <w:iCs/>
          <w:smallCaps w:val="0"/>
          <w:color w:val="auto"/>
          <w:spacing w:val="0"/>
          <w:szCs w:val="18"/>
          <w:bdr w:val="none" w:sz="0" w:space="0" w:color="auto" w:frame="1"/>
          <w:shd w:val="clear" w:color="auto" w:fill="FFFFFF"/>
          <w:lang w:val="ru-RU"/>
        </w:rPr>
      </w:pPr>
      <w:r w:rsidRPr="00550B1B">
        <w:rPr>
          <w:rFonts w:eastAsia="Calibri"/>
          <w:iCs/>
          <w:smallCaps w:val="0"/>
          <w:color w:val="auto"/>
          <w:spacing w:val="0"/>
          <w:szCs w:val="18"/>
          <w:bdr w:val="none" w:sz="0" w:space="0" w:color="auto" w:frame="1"/>
          <w:shd w:val="clear" w:color="auto" w:fill="FFFFFF"/>
          <w:lang w:val="uk-UA"/>
        </w:rPr>
        <w:t xml:space="preserve">Експортовані носії буде доставлено до центру обробки даних </w:t>
      </w:r>
      <w:r w:rsidRPr="00550B1B">
        <w:rPr>
          <w:rFonts w:eastAsia="Calibri"/>
          <w:iCs/>
          <w:smallCaps w:val="0"/>
          <w:color w:val="auto"/>
          <w:spacing w:val="0"/>
          <w:szCs w:val="18"/>
          <w:bdr w:val="none" w:sz="0" w:space="0" w:color="auto" w:frame="1"/>
          <w:shd w:val="clear" w:color="auto" w:fill="FFFFFF"/>
        </w:rPr>
        <w:t>Ex</w:t>
      </w:r>
      <w:r w:rsidRPr="00550B1B">
        <w:rPr>
          <w:rFonts w:eastAsia="Calibri"/>
          <w:iCs/>
          <w:smallCaps w:val="0"/>
          <w:color w:val="auto"/>
          <w:spacing w:val="0"/>
          <w:szCs w:val="18"/>
          <w:bdr w:val="none" w:sz="0" w:space="0" w:color="auto" w:frame="1"/>
          <w:shd w:val="clear" w:color="auto" w:fill="FFFFFF"/>
          <w:lang w:val="uk-UA"/>
        </w:rPr>
        <w:t xml:space="preserve"> </w:t>
      </w:r>
      <w:r w:rsidRPr="00550B1B">
        <w:rPr>
          <w:rFonts w:eastAsia="Calibri"/>
          <w:iCs/>
          <w:smallCaps w:val="0"/>
          <w:color w:val="auto"/>
          <w:spacing w:val="0"/>
          <w:szCs w:val="18"/>
          <w:bdr w:val="none" w:sz="0" w:space="0" w:color="auto" w:frame="1"/>
          <w:shd w:val="clear" w:color="auto" w:fill="FFFFFF"/>
        </w:rPr>
        <w:t>Works</w:t>
      </w:r>
      <w:r w:rsidRPr="00550B1B">
        <w:rPr>
          <w:rFonts w:eastAsia="Calibri"/>
          <w:iCs/>
          <w:smallCaps w:val="0"/>
          <w:color w:val="auto"/>
          <w:spacing w:val="0"/>
          <w:szCs w:val="18"/>
          <w:bdr w:val="none" w:sz="0" w:space="0" w:color="auto" w:frame="1"/>
          <w:shd w:val="clear" w:color="auto" w:fill="FFFFFF"/>
          <w:lang w:val="uk-UA"/>
        </w:rPr>
        <w:t xml:space="preserve"> (</w:t>
      </w:r>
      <w:r w:rsidRPr="00550B1B">
        <w:rPr>
          <w:rFonts w:eastAsia="Calibri"/>
          <w:iCs/>
          <w:smallCaps w:val="0"/>
          <w:color w:val="auto"/>
          <w:spacing w:val="0"/>
          <w:szCs w:val="18"/>
          <w:bdr w:val="none" w:sz="0" w:space="0" w:color="auto" w:frame="1"/>
          <w:shd w:val="clear" w:color="auto" w:fill="FFFFFF"/>
        </w:rPr>
        <w:t>INCOTERMS</w:t>
      </w:r>
      <w:r w:rsidRPr="00550B1B">
        <w:rPr>
          <w:rFonts w:eastAsia="Calibri"/>
          <w:iCs/>
          <w:smallCaps w:val="0"/>
          <w:color w:val="auto"/>
          <w:spacing w:val="0"/>
          <w:szCs w:val="18"/>
          <w:bdr w:val="none" w:sz="0" w:space="0" w:color="auto" w:frame="1"/>
          <w:shd w:val="clear" w:color="auto" w:fill="FFFFFF"/>
          <w:lang w:val="uk-UA"/>
        </w:rPr>
        <w:t xml:space="preserve"> 2010), і ви несете відповідальність за всі витрати за доставку та перевезення, зокрема, але не виключно, страхування, митні декларації, імпортні та експортні декларації, податки, мита і збори. </w:t>
      </w:r>
      <w:r w:rsidRPr="00550B1B">
        <w:rPr>
          <w:rFonts w:eastAsia="Calibri"/>
          <w:iCs/>
          <w:smallCaps w:val="0"/>
          <w:color w:val="auto"/>
          <w:spacing w:val="0"/>
          <w:szCs w:val="18"/>
          <w:bdr w:val="none" w:sz="0" w:space="0" w:color="auto" w:frame="1"/>
          <w:shd w:val="clear" w:color="auto" w:fill="FFFFFF"/>
          <w:lang w:val="ru-RU"/>
        </w:rPr>
        <w:t>Ви несете відповідальність за те, щоб дані, що</w:t>
      </w:r>
      <w:r w:rsidR="005B3F83" w:rsidRPr="00550B1B">
        <w:rPr>
          <w:rFonts w:eastAsia="Calibri"/>
          <w:iCs/>
          <w:smallCaps w:val="0"/>
          <w:color w:val="auto"/>
          <w:spacing w:val="0"/>
          <w:szCs w:val="18"/>
          <w:bdr w:val="none" w:sz="0" w:space="0" w:color="auto" w:frame="1"/>
          <w:shd w:val="clear" w:color="auto" w:fill="FFFFFF"/>
        </w:rPr>
        <w:t> </w:t>
      </w:r>
      <w:r w:rsidRPr="00550B1B">
        <w:rPr>
          <w:rFonts w:eastAsia="Calibri"/>
          <w:iCs/>
          <w:smallCaps w:val="0"/>
          <w:color w:val="auto"/>
          <w:spacing w:val="0"/>
          <w:szCs w:val="18"/>
          <w:bdr w:val="none" w:sz="0" w:space="0" w:color="auto" w:frame="1"/>
          <w:shd w:val="clear" w:color="auto" w:fill="FFFFFF"/>
          <w:lang w:val="ru-RU"/>
        </w:rPr>
        <w:t>експортуються на носіях, отримали дозвіл на доставку у вказане вами місце.</w:t>
      </w:r>
    </w:p>
    <w:p w:rsidR="00E02794" w:rsidRPr="00550B1B" w:rsidRDefault="006E0D4E" w:rsidP="007F36B0">
      <w:pPr>
        <w:pStyle w:val="PURBlueStrong-Indented"/>
        <w:spacing w:line="240" w:lineRule="auto"/>
        <w:rPr>
          <w:rFonts w:eastAsia="Calibri"/>
          <w:iCs/>
          <w:smallCaps w:val="0"/>
          <w:color w:val="auto"/>
          <w:spacing w:val="0"/>
          <w:szCs w:val="18"/>
          <w:bdr w:val="none" w:sz="0" w:space="0" w:color="auto" w:frame="1"/>
          <w:shd w:val="clear" w:color="auto" w:fill="FFFFFF"/>
          <w:lang w:val="ru-RU"/>
        </w:rPr>
      </w:pPr>
      <w:r w:rsidRPr="00550B1B">
        <w:rPr>
          <w:rFonts w:eastAsia="Calibri"/>
          <w:iCs/>
          <w:smallCaps w:val="0"/>
          <w:color w:val="auto"/>
          <w:spacing w:val="0"/>
          <w:szCs w:val="18"/>
          <w:bdr w:val="none" w:sz="0" w:space="0" w:color="auto" w:frame="1"/>
          <w:shd w:val="clear" w:color="auto" w:fill="FFFFFF"/>
          <w:lang w:val="ru-RU"/>
        </w:rPr>
        <w:t>Ви погоджуєтеся з тим, що Майкрософт не має зобов’язань щодо носіїв і даних, які містяться на цих носіях, і не</w:t>
      </w:r>
      <w:r w:rsidR="007F36B0" w:rsidRPr="00550B1B">
        <w:rPr>
          <w:rFonts w:eastAsia="Calibri"/>
          <w:iCs/>
          <w:smallCaps w:val="0"/>
          <w:color w:val="auto"/>
          <w:spacing w:val="0"/>
          <w:szCs w:val="18"/>
          <w:bdr w:val="none" w:sz="0" w:space="0" w:color="auto" w:frame="1"/>
          <w:shd w:val="clear" w:color="auto" w:fill="FFFFFF"/>
        </w:rPr>
        <w:t> </w:t>
      </w:r>
      <w:r w:rsidRPr="00550B1B">
        <w:rPr>
          <w:rFonts w:eastAsia="Calibri"/>
          <w:iCs/>
          <w:smallCaps w:val="0"/>
          <w:color w:val="auto"/>
          <w:spacing w:val="0"/>
          <w:szCs w:val="18"/>
          <w:bdr w:val="none" w:sz="0" w:space="0" w:color="auto" w:frame="1"/>
          <w:shd w:val="clear" w:color="auto" w:fill="FFFFFF"/>
          <w:lang w:val="ru-RU"/>
        </w:rPr>
        <w:t>несе відповідальності за втрату, пошкодження або руйнування носіїв.</w:t>
      </w:r>
      <w:r w:rsidR="00DB753C" w:rsidRPr="00550B1B">
        <w:rPr>
          <w:rFonts w:eastAsia="Calibri"/>
          <w:iCs/>
          <w:smallCaps w:val="0"/>
          <w:color w:val="auto"/>
          <w:spacing w:val="0"/>
          <w:szCs w:val="18"/>
          <w:bdr w:val="none" w:sz="0" w:space="0" w:color="auto" w:frame="1"/>
          <w:shd w:val="clear" w:color="auto" w:fill="FFFFFF"/>
          <w:lang w:val="ru-RU"/>
        </w:rPr>
        <w:t xml:space="preserve"> </w:t>
      </w:r>
      <w:r w:rsidRPr="00550B1B">
        <w:rPr>
          <w:rFonts w:eastAsia="Calibri"/>
          <w:iCs/>
          <w:smallCaps w:val="0"/>
          <w:color w:val="auto"/>
          <w:spacing w:val="0"/>
          <w:szCs w:val="18"/>
          <w:bdr w:val="none" w:sz="0" w:space="0" w:color="auto" w:frame="1"/>
          <w:shd w:val="clear" w:color="auto" w:fill="FFFFFF"/>
          <w:lang w:val="ru-RU"/>
        </w:rPr>
        <w:t>Ви несете повну відповідальність за заходи по захисту носіїв і даних, що містяться на них, зокрема, але не виключно:</w:t>
      </w:r>
      <w:r w:rsidR="00E02794" w:rsidRPr="00550B1B">
        <w:rPr>
          <w:rFonts w:eastAsia="Calibri"/>
          <w:iCs/>
          <w:smallCaps w:val="0"/>
          <w:color w:val="auto"/>
          <w:spacing w:val="0"/>
          <w:szCs w:val="18"/>
          <w:bdr w:val="none" w:sz="0" w:space="0" w:color="auto" w:frame="1"/>
          <w:shd w:val="clear" w:color="auto" w:fill="FFFFFF"/>
          <w:lang w:val="ru-RU"/>
        </w:rPr>
        <w:t xml:space="preserve"> </w:t>
      </w:r>
      <w:r w:rsidRPr="00550B1B">
        <w:rPr>
          <w:rFonts w:eastAsia="Calibri"/>
          <w:iCs/>
          <w:smallCaps w:val="0"/>
          <w:color w:val="auto"/>
          <w:spacing w:val="0"/>
          <w:szCs w:val="18"/>
          <w:bdr w:val="none" w:sz="0" w:space="0" w:color="auto" w:frame="1"/>
          <w:shd w:val="clear" w:color="auto" w:fill="FFFFFF"/>
          <w:lang w:val="ru-RU"/>
        </w:rPr>
        <w:t>шифрування даних, пакування із захистом від злому, страхування перевезення, резервне копіювання даних і надмірність даних.</w:t>
      </w:r>
    </w:p>
    <w:p w:rsidR="00E02794" w:rsidRPr="004C68BB" w:rsidRDefault="00E02794" w:rsidP="00B13326">
      <w:pPr>
        <w:rPr>
          <w:lang w:val="ru-RU"/>
        </w:rPr>
      </w:pPr>
    </w:p>
    <w:p w:rsidR="00E02794" w:rsidRPr="004C68BB" w:rsidRDefault="00E02794" w:rsidP="00A90F3B">
      <w:pPr>
        <w:pStyle w:val="PURHeading2"/>
        <w:rPr>
          <w:lang w:val="ru-RU"/>
        </w:rPr>
      </w:pPr>
      <w:r>
        <w:rPr>
          <w:lang w:val="uk-UA"/>
        </w:rPr>
        <w:t>Магазин</w:t>
      </w:r>
      <w:r w:rsidRPr="004C68BB">
        <w:rPr>
          <w:lang w:val="ru-RU"/>
        </w:rPr>
        <w:t xml:space="preserve"> </w:t>
      </w:r>
    </w:p>
    <w:p w:rsidR="00E02794" w:rsidRPr="004C68BB" w:rsidRDefault="006E0D4E" w:rsidP="00A90F3B">
      <w:pPr>
        <w:pStyle w:val="PURBody-Indented"/>
        <w:rPr>
          <w:lang w:val="ru-RU"/>
        </w:rPr>
      </w:pPr>
      <w:r>
        <w:rPr>
          <w:lang w:val="uk-UA"/>
        </w:rPr>
        <w:t>Платформа Windows Azure дає змогу отримувати доступ до Продуктів не від Майкрософт або купувати їх у рамках єдиного механізму підготовки й виставлення рахунків за допомогою таких функцій, як Магазин Windows Azure і колекція для Віртуальних машин (</w:t>
      </w:r>
      <w:r w:rsidR="00DB753C">
        <w:rPr>
          <w:lang w:val="uk-UA"/>
        </w:rPr>
        <w:t>“</w:t>
      </w:r>
      <w:r>
        <w:rPr>
          <w:lang w:val="uk-UA"/>
        </w:rPr>
        <w:t>Магазин</w:t>
      </w:r>
      <w:r w:rsidR="00DB753C">
        <w:rPr>
          <w:lang w:val="uk-UA"/>
        </w:rPr>
        <w:t>”</w:t>
      </w:r>
      <w:r>
        <w:rPr>
          <w:lang w:val="uk-UA"/>
        </w:rPr>
        <w:t>).</w:t>
      </w:r>
      <w:r w:rsidR="00DB753C" w:rsidRPr="004C68BB">
        <w:rPr>
          <w:lang w:val="ru-RU"/>
        </w:rPr>
        <w:t xml:space="preserve"> </w:t>
      </w:r>
    </w:p>
    <w:p w:rsidR="00E02794" w:rsidRPr="004C68BB" w:rsidRDefault="00E02794" w:rsidP="006E0D4E">
      <w:pPr>
        <w:pStyle w:val="PURBody-Indented"/>
        <w:rPr>
          <w:lang w:val="ru-RU"/>
        </w:rPr>
      </w:pPr>
      <w:r>
        <w:rPr>
          <w:b/>
          <w:lang w:val="uk-UA"/>
        </w:rPr>
        <w:t>Фінансові дані.</w:t>
      </w:r>
      <w:r w:rsidR="00DB753C" w:rsidRPr="004C68BB">
        <w:rPr>
          <w:lang w:val="ru-RU"/>
        </w:rPr>
        <w:t xml:space="preserve"> </w:t>
      </w:r>
      <w:r w:rsidR="006E0D4E">
        <w:rPr>
          <w:lang w:val="uk-UA"/>
        </w:rPr>
        <w:t>Продукти не від Майкрософт, доступні через Магазин, можуть містити фінансові дані.</w:t>
      </w:r>
      <w:r w:rsidRPr="004C68BB">
        <w:rPr>
          <w:lang w:val="ru-RU"/>
        </w:rPr>
        <w:t xml:space="preserve"> </w:t>
      </w:r>
      <w:r>
        <w:rPr>
          <w:lang w:val="uk-UA"/>
        </w:rPr>
        <w:t>Майкрософт не є брокером, дилером чи зареєстрованим радником із питань інвестування відповідно до федеральних законів США або законів інших юрисдикцій щодо цінних паперів. Майкрософт не виступає як</w:t>
      </w:r>
      <w:r w:rsidR="00D5020D">
        <w:t> </w:t>
      </w:r>
      <w:r>
        <w:rPr>
          <w:lang w:val="uk-UA"/>
        </w:rPr>
        <w:t>радник із питань доцільності інвестування, придбання чи продажу цінних паперів або інших фінансових продуктів чи послуг.</w:t>
      </w:r>
      <w:r w:rsidRPr="004C68BB">
        <w:rPr>
          <w:lang w:val="uk-UA"/>
        </w:rPr>
        <w:t xml:space="preserve"> </w:t>
      </w:r>
      <w:r w:rsidR="006E0D4E">
        <w:rPr>
          <w:lang w:val="uk-UA"/>
        </w:rPr>
        <w:t>Жодний вміст Магазину не можна вважати пропозицією або сприянням купівлі чи продажу будь-яких цінних паперів.</w:t>
      </w:r>
      <w:r w:rsidRPr="004C68BB">
        <w:rPr>
          <w:lang w:val="ru-RU"/>
        </w:rPr>
        <w:t xml:space="preserve"> </w:t>
      </w:r>
      <w:r>
        <w:rPr>
          <w:lang w:val="uk-UA"/>
        </w:rPr>
        <w:t>Ні корпорація Майкрософт, ні її ліцензіари котирувань акцій або даних індексів не підтримують і не рекомендують жодних фінансових продуктів чи послуг.</w:t>
      </w:r>
      <w:r w:rsidRPr="004C68BB">
        <w:rPr>
          <w:lang w:val="ru-RU"/>
        </w:rPr>
        <w:t xml:space="preserve"> </w:t>
      </w:r>
      <w:r w:rsidR="006E0D4E">
        <w:rPr>
          <w:lang w:val="uk-UA"/>
        </w:rPr>
        <w:t>Ніщо в Магазині, включно з будь-якими наборами даних або фінансовими застосунками, не призначено для надання професійних порад, зокрема, але не виключно, порад щодо інвестицій або податків.</w:t>
      </w:r>
      <w:r w:rsidRPr="004C68BB">
        <w:rPr>
          <w:lang w:val="ru-RU"/>
        </w:rPr>
        <w:t xml:space="preserve"> </w:t>
      </w:r>
    </w:p>
    <w:p w:rsidR="00E02794" w:rsidRPr="004C68BB" w:rsidRDefault="00E02794" w:rsidP="006E0D4E">
      <w:pPr>
        <w:pStyle w:val="PURBody-Indented"/>
        <w:rPr>
          <w:lang w:val="ru-RU"/>
        </w:rPr>
      </w:pPr>
      <w:r w:rsidRPr="009C0372">
        <w:rPr>
          <w:b/>
          <w:lang w:val="uk-UA"/>
        </w:rPr>
        <w:t>Інтерфейси прикладних програм.</w:t>
      </w:r>
      <w:r w:rsidR="00DB753C" w:rsidRPr="004C68BB">
        <w:rPr>
          <w:lang w:val="ru-RU"/>
        </w:rPr>
        <w:t xml:space="preserve"> </w:t>
      </w:r>
      <w:r w:rsidR="006E0D4E" w:rsidRPr="009C0372">
        <w:rPr>
          <w:lang w:val="uk-UA"/>
        </w:rPr>
        <w:t>Ми можемо надавати доступ до інтерфейсів прикладних програм (</w:t>
      </w:r>
      <w:r w:rsidR="00DB753C" w:rsidRPr="009C0372">
        <w:rPr>
          <w:lang w:val="uk-UA"/>
        </w:rPr>
        <w:t>“</w:t>
      </w:r>
      <w:r w:rsidR="006E0D4E" w:rsidRPr="009C0372">
        <w:rPr>
          <w:lang w:val="uk-UA"/>
        </w:rPr>
        <w:t>Інтерфейси API Магазину</w:t>
      </w:r>
      <w:r w:rsidR="00DB753C" w:rsidRPr="009C0372">
        <w:rPr>
          <w:lang w:val="uk-UA"/>
        </w:rPr>
        <w:t>”</w:t>
      </w:r>
      <w:r w:rsidR="006E0D4E" w:rsidRPr="009C0372">
        <w:rPr>
          <w:lang w:val="uk-UA"/>
        </w:rPr>
        <w:t>) для використання з Магазином.</w:t>
      </w:r>
      <w:r w:rsidR="00DB753C" w:rsidRPr="004C68BB">
        <w:rPr>
          <w:lang w:val="ru-RU"/>
        </w:rPr>
        <w:t xml:space="preserve"> </w:t>
      </w:r>
      <w:r w:rsidR="006E0D4E" w:rsidRPr="009C0372">
        <w:rPr>
          <w:lang w:val="uk-UA"/>
        </w:rPr>
        <w:t xml:space="preserve">Якщо ви використовуєте будь-які Інтерфейси </w:t>
      </w:r>
      <w:r w:rsidR="006E0D4E" w:rsidRPr="009C0372">
        <w:rPr>
          <w:lang w:val="uk-UA"/>
        </w:rPr>
        <w:lastRenderedPageBreak/>
        <w:t>API</w:t>
      </w:r>
      <w:r w:rsidR="00E20680">
        <w:t> </w:t>
      </w:r>
      <w:r w:rsidR="006E0D4E" w:rsidRPr="009C0372">
        <w:rPr>
          <w:lang w:val="uk-UA"/>
        </w:rPr>
        <w:t>Магазину для придбання Продуктів не від Майкрософт або отримання доступу до них, ви (а) погоджуєтеся робити це лише від власного імені та (б) несете відповідальність за ознайомлення з відповідними умовами використання, які встановлює видавець і які час від часу можуть змінюватися, і за дотримання таких умов.</w:t>
      </w:r>
      <w:r w:rsidR="00DB753C" w:rsidRPr="004C68BB">
        <w:rPr>
          <w:lang w:val="ru-RU"/>
        </w:rPr>
        <w:t xml:space="preserve"> </w:t>
      </w:r>
    </w:p>
    <w:p w:rsidR="00E02794" w:rsidRPr="004C68BB" w:rsidRDefault="00E02794" w:rsidP="006E0D4E">
      <w:pPr>
        <w:pStyle w:val="PURBody-Indented"/>
        <w:rPr>
          <w:lang w:val="ru-RU"/>
        </w:rPr>
      </w:pPr>
      <w:r w:rsidRPr="0084445F">
        <w:rPr>
          <w:b/>
          <w:lang w:val="uk-UA"/>
        </w:rPr>
        <w:t>Дроселювання</w:t>
      </w:r>
      <w:r w:rsidR="006C0953" w:rsidRPr="004C68BB">
        <w:rPr>
          <w:b/>
          <w:lang w:val="ru-RU"/>
        </w:rPr>
        <w:t>.</w:t>
      </w:r>
      <w:r w:rsidR="00DB753C" w:rsidRPr="004C68BB">
        <w:rPr>
          <w:b/>
          <w:lang w:val="ru-RU"/>
        </w:rPr>
        <w:t xml:space="preserve"> </w:t>
      </w:r>
      <w:r w:rsidR="006E0D4E" w:rsidRPr="006C0953">
        <w:rPr>
          <w:lang w:val="uk-UA"/>
        </w:rPr>
        <w:t>Майкрософт має право обмежити кількість запитів, які ви надсилаєте до Магазину, для захисту</w:t>
      </w:r>
      <w:r w:rsidR="0042168D">
        <w:t> </w:t>
      </w:r>
      <w:r w:rsidR="006E0D4E" w:rsidRPr="006C0953">
        <w:rPr>
          <w:lang w:val="uk-UA"/>
        </w:rPr>
        <w:t>системи або встановлення розумних обмежень використання Магазину.</w:t>
      </w:r>
      <w:r w:rsidRPr="004C68BB">
        <w:rPr>
          <w:lang w:val="ru-RU"/>
        </w:rPr>
        <w:t xml:space="preserve"> </w:t>
      </w:r>
      <w:r w:rsidR="006E0D4E" w:rsidRPr="0084445F">
        <w:rPr>
          <w:lang w:val="uk-UA"/>
        </w:rPr>
        <w:t>Крім того, видавці мають право</w:t>
      </w:r>
      <w:r w:rsidR="0042168D">
        <w:t> </w:t>
      </w:r>
      <w:r w:rsidR="006E0D4E" w:rsidRPr="0084445F">
        <w:rPr>
          <w:lang w:val="uk-UA"/>
        </w:rPr>
        <w:t>встановлювати обмеження на кількість запитів, які ви надсилаєте щодо вмісту видавців, і Майкрософт забезпечуватиме застосування таких обмежень (</w:t>
      </w:r>
      <w:r w:rsidR="00DB753C" w:rsidRPr="0084445F">
        <w:rPr>
          <w:lang w:val="uk-UA"/>
        </w:rPr>
        <w:t>“</w:t>
      </w:r>
      <w:r w:rsidR="006E0D4E" w:rsidRPr="0084445F">
        <w:rPr>
          <w:b/>
          <w:lang w:val="uk-UA"/>
        </w:rPr>
        <w:t>Особливе дроселювання</w:t>
      </w:r>
      <w:r w:rsidR="00DB753C" w:rsidRPr="00B8110B">
        <w:rPr>
          <w:lang w:val="uk-UA"/>
        </w:rPr>
        <w:t>”</w:t>
      </w:r>
      <w:r w:rsidR="006E0D4E" w:rsidRPr="000D2411">
        <w:rPr>
          <w:lang w:val="uk-UA"/>
        </w:rPr>
        <w:t>).</w:t>
      </w:r>
      <w:r w:rsidRPr="004C68BB">
        <w:rPr>
          <w:lang w:val="ru-RU"/>
        </w:rPr>
        <w:t xml:space="preserve"> </w:t>
      </w:r>
      <w:r w:rsidR="006E0D4E" w:rsidRPr="0084445F">
        <w:rPr>
          <w:lang w:val="uk-UA"/>
        </w:rPr>
        <w:t>Обмеження щодо Особливого дроселювання можуть відображатися на сторінці відомостей про вміст видавця, на яку ці обмеження поширюються.</w:t>
      </w:r>
      <w:r w:rsidRPr="004C68BB">
        <w:rPr>
          <w:lang w:val="ru-RU"/>
        </w:rPr>
        <w:t xml:space="preserve"> </w:t>
      </w:r>
      <w:r w:rsidR="006E0D4E" w:rsidRPr="0084445F">
        <w:rPr>
          <w:lang w:val="uk-UA"/>
        </w:rPr>
        <w:t>Обмеження щодо Особливого дроселювання може бути змінено будь-коли, з повідомленням або</w:t>
      </w:r>
      <w:r w:rsidR="001B21CC">
        <w:t> </w:t>
      </w:r>
      <w:r w:rsidR="006E0D4E" w:rsidRPr="0084445F">
        <w:rPr>
          <w:lang w:val="uk-UA"/>
        </w:rPr>
        <w:t>без нього.</w:t>
      </w:r>
      <w:r w:rsidRPr="004C68BB">
        <w:rPr>
          <w:lang w:val="ru-RU"/>
        </w:rPr>
        <w:t xml:space="preserve"> </w:t>
      </w:r>
    </w:p>
    <w:p w:rsidR="00E02794" w:rsidRPr="004C68BB" w:rsidRDefault="00E02794" w:rsidP="006E0D4E">
      <w:pPr>
        <w:pStyle w:val="PURBody-Indented"/>
        <w:rPr>
          <w:lang w:val="ru-RU"/>
        </w:rPr>
      </w:pPr>
      <w:r>
        <w:rPr>
          <w:b/>
          <w:bCs/>
          <w:lang w:val="uk-UA"/>
        </w:rPr>
        <w:t>Придбання Продуктів не від Майкрософт</w:t>
      </w:r>
      <w:r w:rsidR="009D4C90" w:rsidRPr="004C68BB">
        <w:rPr>
          <w:b/>
          <w:bCs/>
          <w:lang w:val="ru-RU"/>
        </w:rPr>
        <w:t>.</w:t>
      </w:r>
      <w:r w:rsidR="00DB753C" w:rsidRPr="004C68BB">
        <w:rPr>
          <w:lang w:val="ru-RU"/>
        </w:rPr>
        <w:t xml:space="preserve"> </w:t>
      </w:r>
      <w:r w:rsidR="006E0D4E">
        <w:rPr>
          <w:lang w:val="uk-UA"/>
        </w:rPr>
        <w:t>Коли ви купуєте Продукти не від Майкрософт, доступні через Магазин, ви погоджуєтеся дотримуватися наведених нижче умов.</w:t>
      </w:r>
    </w:p>
    <w:p w:rsidR="00E02794" w:rsidRPr="004C68BB" w:rsidRDefault="006E0D4E" w:rsidP="00111265">
      <w:pPr>
        <w:pStyle w:val="PURBody-Indented"/>
        <w:numPr>
          <w:ilvl w:val="0"/>
          <w:numId w:val="5"/>
        </w:numPr>
        <w:rPr>
          <w:lang w:val="ru-RU"/>
        </w:rPr>
      </w:pPr>
      <w:r w:rsidRPr="000D5DD0">
        <w:rPr>
          <w:lang w:val="uk-UA"/>
        </w:rPr>
        <w:t>Ви погоджуєтеся сплатити Майкрософт або, залежно від випадку, вашому торговельному партнеру суми відповідних платежів, пов’язаних із Продуктами не від Майкрософт.</w:t>
      </w:r>
      <w:r w:rsidR="00E02794" w:rsidRPr="004C68BB">
        <w:rPr>
          <w:lang w:val="ru-RU"/>
        </w:rPr>
        <w:t xml:space="preserve"> </w:t>
      </w:r>
      <w:r w:rsidRPr="000D5DD0">
        <w:rPr>
          <w:lang w:val="uk-UA"/>
        </w:rPr>
        <w:t>Якщо ви надали Майкрософт метод оплати, ви дозволяєте Майкрософт стягувати платню за обраний вами метод оплати.</w:t>
      </w:r>
      <w:r w:rsidR="00DB753C" w:rsidRPr="004C68BB">
        <w:rPr>
          <w:lang w:val="ru-RU"/>
        </w:rPr>
        <w:t xml:space="preserve"> </w:t>
      </w:r>
    </w:p>
    <w:p w:rsidR="00E02794" w:rsidRPr="004C68BB" w:rsidRDefault="006E0D4E" w:rsidP="00A90F3B">
      <w:pPr>
        <w:pStyle w:val="PURBody-Indented"/>
        <w:numPr>
          <w:ilvl w:val="0"/>
          <w:numId w:val="5"/>
        </w:numPr>
        <w:rPr>
          <w:lang w:val="ru-RU"/>
        </w:rPr>
      </w:pPr>
      <w:r>
        <w:rPr>
          <w:lang w:val="uk-UA"/>
        </w:rPr>
        <w:t>Вам буде виставлено рахунок за Продукти не від Майкрософт, придбані в Магазині:</w:t>
      </w:r>
    </w:p>
    <w:p w:rsidR="00E02794" w:rsidRPr="004C68BB" w:rsidRDefault="006E0D4E" w:rsidP="005533AF">
      <w:pPr>
        <w:pStyle w:val="PURBody-Indented"/>
        <w:numPr>
          <w:ilvl w:val="0"/>
          <w:numId w:val="6"/>
        </w:numPr>
        <w:ind w:left="1440" w:hanging="450"/>
        <w:rPr>
          <w:lang w:val="ru-RU"/>
        </w:rPr>
      </w:pPr>
      <w:r>
        <w:rPr>
          <w:lang w:val="uk-UA"/>
        </w:rPr>
        <w:t>відповідно до умов рахунку-фактури, за наявності, вашої Угоди Windows Azure, або</w:t>
      </w:r>
    </w:p>
    <w:p w:rsidR="00E02794" w:rsidRPr="004C68BB" w:rsidRDefault="006E0D4E" w:rsidP="005533AF">
      <w:pPr>
        <w:pStyle w:val="PURBody-Indented"/>
        <w:numPr>
          <w:ilvl w:val="0"/>
          <w:numId w:val="6"/>
        </w:numPr>
        <w:ind w:left="1440" w:hanging="450"/>
        <w:rPr>
          <w:lang w:val="ru-RU"/>
        </w:rPr>
      </w:pPr>
      <w:r>
        <w:rPr>
          <w:lang w:val="uk-UA"/>
        </w:rPr>
        <w:t>залежно від методу оплати, який ви надали Майкрософт,</w:t>
      </w:r>
      <w:r w:rsidR="00E02794" w:rsidRPr="004C68BB">
        <w:rPr>
          <w:lang w:val="ru-RU"/>
        </w:rPr>
        <w:t xml:space="preserve"> </w:t>
      </w:r>
    </w:p>
    <w:p w:rsidR="00E02794" w:rsidRPr="004C68BB" w:rsidRDefault="006E0D4E" w:rsidP="005533AF">
      <w:pPr>
        <w:pStyle w:val="PURBody-Indented"/>
        <w:ind w:left="1440"/>
        <w:rPr>
          <w:lang w:val="ru-RU"/>
        </w:rPr>
      </w:pPr>
      <w:r>
        <w:rPr>
          <w:lang w:val="uk-UA"/>
        </w:rPr>
        <w:t>(1) авансом;</w:t>
      </w:r>
      <w:r w:rsidR="00E02794" w:rsidRPr="004C68BB">
        <w:rPr>
          <w:lang w:val="ru-RU"/>
        </w:rPr>
        <w:t xml:space="preserve"> </w:t>
      </w:r>
    </w:p>
    <w:p w:rsidR="00E02794" w:rsidRPr="004C68BB" w:rsidRDefault="006E0D4E" w:rsidP="005533AF">
      <w:pPr>
        <w:pStyle w:val="PURBody-Indented"/>
        <w:ind w:left="1440"/>
        <w:rPr>
          <w:lang w:val="ru-RU"/>
        </w:rPr>
      </w:pPr>
      <w:r>
        <w:rPr>
          <w:lang w:val="uk-UA"/>
        </w:rPr>
        <w:t>(2) під час придбання;</w:t>
      </w:r>
    </w:p>
    <w:p w:rsidR="00E02794" w:rsidRPr="004C68BB" w:rsidRDefault="006E0D4E" w:rsidP="005533AF">
      <w:pPr>
        <w:pStyle w:val="PURBody-Indented"/>
        <w:ind w:left="1440"/>
        <w:rPr>
          <w:lang w:val="ru-RU"/>
        </w:rPr>
      </w:pPr>
      <w:r>
        <w:rPr>
          <w:lang w:val="uk-UA"/>
        </w:rPr>
        <w:t>(3) після придбання.</w:t>
      </w:r>
    </w:p>
    <w:p w:rsidR="00E02794" w:rsidRPr="004C68BB" w:rsidRDefault="006E0D4E" w:rsidP="006E0D4E">
      <w:pPr>
        <w:pStyle w:val="PURBody-Indented"/>
        <w:ind w:left="990"/>
        <w:rPr>
          <w:lang w:val="ru-RU"/>
        </w:rPr>
      </w:pPr>
      <w:r>
        <w:rPr>
          <w:lang w:val="uk-UA"/>
        </w:rPr>
        <w:t>Вам буде виставлено рахунок на регулярній основі за передплачені продукти, і з вас може бути стягнуто узгоджену суму.</w:t>
      </w:r>
      <w:r w:rsidR="00DB753C" w:rsidRPr="004C68BB">
        <w:rPr>
          <w:lang w:val="ru-RU"/>
        </w:rPr>
        <w:t xml:space="preserve"> </w:t>
      </w:r>
      <w:r>
        <w:rPr>
          <w:lang w:val="uk-UA"/>
        </w:rPr>
        <w:t>Вас буде повідомлено, якщо сума, яка стягується на регулярній основі за передплачені Продукти, зміниться.</w:t>
      </w:r>
      <w:r w:rsidR="00E02794" w:rsidRPr="004C68BB">
        <w:rPr>
          <w:lang w:val="ru-RU"/>
        </w:rPr>
        <w:t xml:space="preserve"> </w:t>
      </w:r>
      <w:r>
        <w:rPr>
          <w:lang w:val="uk-UA"/>
        </w:rPr>
        <w:t>Ми можемо виставити вам рахунок за покупки в попередніх розрахункових періодах, якщо такі покупки не були раніше оброблені.</w:t>
      </w:r>
      <w:r w:rsidR="00E02794" w:rsidRPr="004C68BB">
        <w:rPr>
          <w:lang w:val="ru-RU"/>
        </w:rPr>
        <w:t xml:space="preserve"> </w:t>
      </w:r>
    </w:p>
    <w:p w:rsidR="00E02794" w:rsidRPr="004C68BB" w:rsidRDefault="006E0D4E" w:rsidP="00A90F3B">
      <w:pPr>
        <w:pStyle w:val="PURBody-Indented"/>
        <w:numPr>
          <w:ilvl w:val="0"/>
          <w:numId w:val="5"/>
        </w:numPr>
        <w:rPr>
          <w:lang w:val="ru-RU"/>
        </w:rPr>
      </w:pPr>
      <w:r>
        <w:rPr>
          <w:lang w:val="uk-UA"/>
        </w:rPr>
        <w:t>У ціні, указаній за використання Продуктів не від Майкрософт, не враховуються жодні застосовні податки та витрати, пов’язані з курсом обміну валют, якщо не вказано інше.</w:t>
      </w:r>
      <w:r w:rsidR="00E02794" w:rsidRPr="004C68BB">
        <w:rPr>
          <w:lang w:val="ru-RU"/>
        </w:rPr>
        <w:t xml:space="preserve"> </w:t>
      </w:r>
      <w:r w:rsidR="00E02794" w:rsidRPr="006E0D4E">
        <w:rPr>
          <w:lang w:val="uk-UA"/>
        </w:rPr>
        <w:t>Ви також берете на себе повну відповідальність за сплату таких податків або інших видатків.</w:t>
      </w:r>
    </w:p>
    <w:p w:rsidR="00E02794" w:rsidRPr="004C68BB" w:rsidRDefault="006E0D4E" w:rsidP="00A90F3B">
      <w:pPr>
        <w:pStyle w:val="PURBody-Indented"/>
        <w:numPr>
          <w:ilvl w:val="0"/>
          <w:numId w:val="5"/>
        </w:numPr>
        <w:rPr>
          <w:lang w:val="ru-RU"/>
        </w:rPr>
      </w:pPr>
      <w:r>
        <w:rPr>
          <w:lang w:val="uk-UA"/>
        </w:rPr>
        <w:t>Ми можемо призупинити або припинити ваш доступ до Продуктів не від Майкрософт, придбаних за</w:t>
      </w:r>
      <w:r w:rsidR="0055102C">
        <w:t> </w:t>
      </w:r>
      <w:r>
        <w:rPr>
          <w:lang w:val="uk-UA"/>
        </w:rPr>
        <w:t>нашого посередництва, якщо ми вчасно не отримаємо від вас повної оплати цих продуктів.</w:t>
      </w:r>
      <w:r w:rsidR="00E02794" w:rsidRPr="004C68BB">
        <w:rPr>
          <w:lang w:val="ru-RU"/>
        </w:rPr>
        <w:t xml:space="preserve"> </w:t>
      </w:r>
      <w:r w:rsidR="00E02794" w:rsidRPr="006E0D4E">
        <w:rPr>
          <w:lang w:val="uk-UA"/>
        </w:rPr>
        <w:t>Призупинення або припинення доступу через несплату може призвести до втрати вами можливості користуватися своїм обліковим записом та його вмістом.</w:t>
      </w:r>
      <w:r w:rsidR="00DB753C" w:rsidRPr="004C68BB">
        <w:rPr>
          <w:lang w:val="ru-RU"/>
        </w:rPr>
        <w:t xml:space="preserve"> </w:t>
      </w:r>
    </w:p>
    <w:p w:rsidR="00E02794" w:rsidRPr="004C68BB" w:rsidRDefault="003507E8" w:rsidP="00580713">
      <w:pPr>
        <w:pStyle w:val="PURBody-Indented"/>
        <w:numPr>
          <w:ilvl w:val="0"/>
          <w:numId w:val="5"/>
        </w:numPr>
        <w:rPr>
          <w:lang w:val="ru-RU"/>
        </w:rPr>
      </w:pPr>
      <w:r w:rsidRPr="008D027F">
        <w:rPr>
          <w:lang w:val="uk-UA"/>
        </w:rPr>
        <w:t>Якщо ви передплачуєте Служби Windows Azure через Портал, отримати доступ і змінити інформацію та</w:t>
      </w:r>
      <w:r w:rsidR="0055102C" w:rsidRPr="008D027F">
        <w:t> </w:t>
      </w:r>
      <w:r w:rsidRPr="008D027F">
        <w:rPr>
          <w:lang w:val="uk-UA"/>
        </w:rPr>
        <w:t>спосіб оплати у своєму обліковому записі для платежів можна через Портал.</w:t>
      </w:r>
      <w:r w:rsidR="00DB753C" w:rsidRPr="004C68BB">
        <w:rPr>
          <w:lang w:val="ru-RU"/>
        </w:rPr>
        <w:t xml:space="preserve"> </w:t>
      </w:r>
      <w:r w:rsidR="00E02794" w:rsidRPr="008D027F">
        <w:rPr>
          <w:lang w:val="uk-UA"/>
        </w:rPr>
        <w:t>Ви також дозволяєте Майкрософт використовувати будь-яку оновлену вашим банком або мережею платежів інформацію щодо способу оплати у вашому обліковому записі (при здійсненні оплати кредитною карткою або іншим способом).</w:t>
      </w:r>
      <w:r w:rsidR="00E02794" w:rsidRPr="004C68BB">
        <w:rPr>
          <w:lang w:val="ru-RU"/>
        </w:rPr>
        <w:t xml:space="preserve"> </w:t>
      </w:r>
      <w:r w:rsidR="00E02794" w:rsidRPr="008D027F">
        <w:rPr>
          <w:lang w:val="uk-UA"/>
        </w:rPr>
        <w:t>Ви погоджуєтеся завжди своєчасно оновлювати інформацію у своєму обліковому записі для платежів.</w:t>
      </w:r>
      <w:r w:rsidR="00E02794" w:rsidRPr="004C68BB">
        <w:rPr>
          <w:lang w:val="ru-RU"/>
        </w:rPr>
        <w:t xml:space="preserve"> </w:t>
      </w:r>
      <w:r w:rsidR="00E02794" w:rsidRPr="008D027F">
        <w:rPr>
          <w:lang w:val="uk-UA"/>
        </w:rPr>
        <w:t>Зміни в обліковому записі для платежів не впливатимуть на виставлення рахунків для вашого облікового запису для платежів, доки ми в розумний термін не зможемо відреагувати на ці зміни.</w:t>
      </w:r>
      <w:r w:rsidR="00DB753C" w:rsidRPr="004C68BB">
        <w:rPr>
          <w:lang w:val="ru-RU"/>
        </w:rPr>
        <w:t xml:space="preserve"> </w:t>
      </w:r>
      <w:r w:rsidR="00E02794" w:rsidRPr="008D027F">
        <w:rPr>
          <w:lang w:val="uk-UA"/>
        </w:rPr>
        <w:t>Якщо спосіб оплати, який ви вказали для певної служби, з будь-якої причини недоступний або недійсний, ви дозволяєте нам стягувати платню за будь-який інший спосіб оплати, який ви з нами узгодили.</w:t>
      </w:r>
      <w:r w:rsidR="00E02794" w:rsidRPr="004C68BB">
        <w:rPr>
          <w:lang w:val="ru-RU"/>
        </w:rPr>
        <w:t xml:space="preserve"> </w:t>
      </w:r>
      <w:r w:rsidR="006E0D4E" w:rsidRPr="008D027F">
        <w:rPr>
          <w:lang w:val="uk-UA"/>
        </w:rPr>
        <w:t xml:space="preserve">На веб-сторінці </w:t>
      </w:r>
      <w:hyperlink r:id="rId12" w:history="1">
        <w:r w:rsidR="006E0D4E" w:rsidRPr="008D027F">
          <w:rPr>
            <w:rStyle w:val="Hyperlink"/>
            <w:rFonts w:eastAsia="MS Mincho" w:cs="Arial"/>
            <w:lang w:val="uk-UA"/>
          </w:rPr>
          <w:t>https://account.windowsazure.com</w:t>
        </w:r>
      </w:hyperlink>
      <w:r w:rsidR="006E0D4E" w:rsidRPr="008D027F">
        <w:rPr>
          <w:lang w:val="uk-UA"/>
        </w:rPr>
        <w:t xml:space="preserve"> буде надано прейскурант на послуги, у якому можна ознайомитися зі своїми витратами та роздрукувати їх.</w:t>
      </w:r>
      <w:r w:rsidR="00E02794" w:rsidRPr="004C68BB">
        <w:rPr>
          <w:lang w:val="ru-RU"/>
        </w:rPr>
        <w:t xml:space="preserve"> </w:t>
      </w:r>
      <w:r w:rsidR="00E02794" w:rsidRPr="008D027F">
        <w:rPr>
          <w:lang w:val="uk-UA"/>
        </w:rPr>
        <w:t>Це єдина онлайнова виписка з рахунка, яка надається користувачам.</w:t>
      </w:r>
      <w:r w:rsidR="00E02794" w:rsidRPr="004C68BB">
        <w:rPr>
          <w:lang w:val="ru-RU"/>
        </w:rPr>
        <w:t xml:space="preserve"> </w:t>
      </w:r>
      <w:r w:rsidR="00E02794" w:rsidRPr="008D027F">
        <w:rPr>
          <w:lang w:val="uk-UA"/>
        </w:rPr>
        <w:t>Ви несете відповідальність за збереження або друк копії, а також за її зберігання з метою ведення обліку.</w:t>
      </w:r>
      <w:r w:rsidR="00E02794" w:rsidRPr="004C68BB">
        <w:rPr>
          <w:lang w:val="ru-RU"/>
        </w:rPr>
        <w:t xml:space="preserve"> </w:t>
      </w:r>
      <w:r w:rsidR="009763A6" w:rsidRPr="008D027F">
        <w:rPr>
          <w:lang w:val="uk-UA"/>
        </w:rPr>
        <w:t>Будь-які суми до використання або витрат, вказані не в підсумковому рахунку-фактурі, є лише приблизними, можуть не враховувати останні дії або можуть містити прогнози на основі попередніх моделей використання.</w:t>
      </w:r>
    </w:p>
    <w:p w:rsidR="00E02794" w:rsidRPr="004C68BB" w:rsidRDefault="006E0D4E" w:rsidP="0088448E">
      <w:pPr>
        <w:pStyle w:val="PURBody-Indented"/>
        <w:numPr>
          <w:ilvl w:val="0"/>
          <w:numId w:val="5"/>
        </w:numPr>
        <w:rPr>
          <w:lang w:val="ru-RU"/>
        </w:rPr>
      </w:pPr>
      <w:r w:rsidRPr="00782618">
        <w:rPr>
          <w:lang w:val="uk-UA"/>
        </w:rPr>
        <w:t>Якщо певні Продукти не від Майкрософт використовуються в рамках пропозиції щодо безкоштовного ознайомлювального використання, потрібно скасувати будь-яку їхню передплату до завершення ознайомлювального періоду, щоб запобігти стягненню плати, якщо не буде повідомлено про інше.</w:t>
      </w:r>
      <w:r w:rsidR="00E02794" w:rsidRPr="004C68BB">
        <w:rPr>
          <w:lang w:val="ru-RU"/>
        </w:rPr>
        <w:t xml:space="preserve"> </w:t>
      </w:r>
      <w:r w:rsidRPr="00782618">
        <w:rPr>
          <w:lang w:val="uk-UA"/>
        </w:rPr>
        <w:t>Якщо не скасувати передплату Продуктів не від Майкрософт до завершення ознайомлювального періоду, з вас може стягуватися плата за Продукти не від Майкрософт за цінами, установленими під час дії ознайомлювального періоду.</w:t>
      </w:r>
    </w:p>
    <w:p w:rsidR="00E02794" w:rsidRPr="004C68BB" w:rsidRDefault="006E0D4E" w:rsidP="0088448E">
      <w:pPr>
        <w:pStyle w:val="PURBody-Indented"/>
        <w:numPr>
          <w:ilvl w:val="0"/>
          <w:numId w:val="5"/>
        </w:numPr>
        <w:rPr>
          <w:spacing w:val="-2"/>
          <w:lang w:val="ru-RU"/>
        </w:rPr>
      </w:pPr>
      <w:r w:rsidRPr="00782618">
        <w:rPr>
          <w:spacing w:val="-2"/>
          <w:lang w:val="uk-UA"/>
        </w:rPr>
        <w:t>Якщо придбаний Продукт не від Майкрософт більше не буде запропоновано за тією ж самою ціною, третя сторона, яка постачає вам цей продукт, може продовжити або припинити надавати продукт за тією самою ціною</w:t>
      </w:r>
      <w:r w:rsidRPr="00782618">
        <w:rPr>
          <w:rFonts w:ascii="Times New Roman" w:hAnsi="Times New Roman"/>
          <w:spacing w:val="-2"/>
          <w:lang w:val="uk-UA"/>
        </w:rPr>
        <w:t>.</w:t>
      </w:r>
      <w:r w:rsidR="00DB753C" w:rsidRPr="004C68BB">
        <w:rPr>
          <w:spacing w:val="-2"/>
          <w:lang w:val="ru-RU"/>
        </w:rPr>
        <w:t xml:space="preserve"> </w:t>
      </w:r>
      <w:r w:rsidRPr="00782618">
        <w:rPr>
          <w:spacing w:val="-2"/>
          <w:lang w:val="uk-UA"/>
        </w:rPr>
        <w:t>Вас буде завчасно повідомлено про таку зміну пропозиції щодо Продукту не від Майкрософт.</w:t>
      </w:r>
      <w:r w:rsidR="00E02794" w:rsidRPr="004C68BB">
        <w:rPr>
          <w:spacing w:val="-2"/>
          <w:lang w:val="ru-RU"/>
        </w:rPr>
        <w:t xml:space="preserve"> </w:t>
      </w:r>
    </w:p>
    <w:p w:rsidR="00E02794" w:rsidRPr="004C68BB" w:rsidRDefault="006E0D4E" w:rsidP="00C34027">
      <w:pPr>
        <w:pStyle w:val="PURBody-Indented"/>
        <w:numPr>
          <w:ilvl w:val="0"/>
          <w:numId w:val="5"/>
        </w:numPr>
        <w:spacing w:after="100"/>
        <w:ind w:left="994"/>
        <w:rPr>
          <w:lang w:val="ru-RU"/>
        </w:rPr>
      </w:pPr>
      <w:r>
        <w:rPr>
          <w:lang w:val="uk-UA"/>
        </w:rPr>
        <w:lastRenderedPageBreak/>
        <w:t>Якщо придбаний Продукт не від Майкрософт є передплатою із функцією автоматичного оновлення, попередньо повідомивши, ми можемо автоматично оновлювати вашу передплату і стягувати платню за</w:t>
      </w:r>
      <w:r w:rsidR="00234707">
        <w:t> </w:t>
      </w:r>
      <w:r>
        <w:rPr>
          <w:lang w:val="uk-UA"/>
        </w:rPr>
        <w:t>будь-який строк оновлення, якщо ви не скасуєте таку передплату до дати початку оновлення.</w:t>
      </w:r>
      <w:r w:rsidR="00E02794" w:rsidRPr="004C68BB">
        <w:rPr>
          <w:lang w:val="ru-RU"/>
        </w:rPr>
        <w:t xml:space="preserve"> </w:t>
      </w:r>
    </w:p>
    <w:p w:rsidR="00E02794" w:rsidRPr="004C68BB" w:rsidRDefault="006E0D4E" w:rsidP="00C34027">
      <w:pPr>
        <w:pStyle w:val="PURBody-Indented"/>
        <w:numPr>
          <w:ilvl w:val="0"/>
          <w:numId w:val="5"/>
        </w:numPr>
        <w:spacing w:after="100"/>
        <w:ind w:left="994"/>
        <w:rPr>
          <w:lang w:val="ru-RU"/>
        </w:rPr>
      </w:pPr>
      <w:r w:rsidRPr="006E0D4E">
        <w:rPr>
          <w:lang w:val="uk-UA"/>
        </w:rPr>
        <w:t>У разі наявності помилки в рахунку у зв’язку з Продуктом не від Майкрософт, придбаним через Магазин, ви повинні повідомити нас (або свого торговельного партнера, за наявності) про неї впродовж 120 днів від її першої появи.</w:t>
      </w:r>
      <w:r w:rsidR="00E02794" w:rsidRPr="004C68BB">
        <w:rPr>
          <w:lang w:val="ru-RU"/>
        </w:rPr>
        <w:t xml:space="preserve"> </w:t>
      </w:r>
      <w:r w:rsidR="00E02794" w:rsidRPr="006E0D4E">
        <w:rPr>
          <w:lang w:val="uk-UA"/>
        </w:rPr>
        <w:t>Після цього ми негайно перевіримо виставлений рахунок.</w:t>
      </w:r>
      <w:r w:rsidR="00E02794" w:rsidRPr="004C68BB">
        <w:rPr>
          <w:lang w:val="ru-RU"/>
        </w:rPr>
        <w:t xml:space="preserve"> </w:t>
      </w:r>
      <w:r>
        <w:rPr>
          <w:lang w:val="uk-UA"/>
        </w:rPr>
        <w:t>Не повідомивши про помилку протягом цього часу, ви звільняєте нас (і вашого торговельного партнера, за наявності) від будь-якої відповідальності та претензій щодо збитків, завданих унаслідок цієї помилки. Ми не будемо зобов’язані виправляти цю помилку чи виплачувати відшкодування.</w:t>
      </w:r>
      <w:r w:rsidR="00E02794" w:rsidRPr="004C68BB">
        <w:rPr>
          <w:lang w:val="ru-RU"/>
        </w:rPr>
        <w:t xml:space="preserve"> </w:t>
      </w:r>
      <w:r w:rsidR="00E02794" w:rsidRPr="006E0D4E">
        <w:rPr>
          <w:lang w:val="uk-UA"/>
        </w:rPr>
        <w:t>Якщо ми виявимо помилку, допущену під час виставлення рахунка, ми зобов'язуємося виправити її впродовж 90 днів.</w:t>
      </w:r>
    </w:p>
    <w:p w:rsidR="00E02794" w:rsidRPr="004C68BB" w:rsidRDefault="00E02794" w:rsidP="00C34027">
      <w:pPr>
        <w:pStyle w:val="PURBody-Indented"/>
        <w:numPr>
          <w:ilvl w:val="0"/>
          <w:numId w:val="5"/>
        </w:numPr>
        <w:spacing w:after="100"/>
        <w:ind w:left="994"/>
        <w:rPr>
          <w:lang w:val="ru-RU"/>
        </w:rPr>
      </w:pPr>
      <w:r>
        <w:rPr>
          <w:lang w:val="uk-UA"/>
        </w:rPr>
        <w:t>Якщо інше не передбачено законом, усі сплачені суми не повертаються за виключенням спеціально обговорених випадків. У такому разі ви сплачуватимете будь-які витрати, пов’язані з поверненням сплачених сум.</w:t>
      </w:r>
    </w:p>
    <w:p w:rsidR="00E02794" w:rsidRPr="004C68BB" w:rsidRDefault="006E0D4E" w:rsidP="00C34027">
      <w:pPr>
        <w:pStyle w:val="PURBody-Indented"/>
        <w:numPr>
          <w:ilvl w:val="0"/>
          <w:numId w:val="5"/>
        </w:numPr>
        <w:spacing w:after="100"/>
        <w:ind w:left="994"/>
        <w:rPr>
          <w:lang w:val="ru-RU"/>
        </w:rPr>
      </w:pPr>
      <w:r>
        <w:rPr>
          <w:lang w:val="uk-UA"/>
        </w:rPr>
        <w:t>Відмова від будь-якої передплати Продукту не від Майкрософт регулюється умовами, установленими між вами та стороною-постачальником цього продукту.</w:t>
      </w:r>
      <w:r w:rsidR="00DB753C" w:rsidRPr="004C68BB">
        <w:rPr>
          <w:lang w:val="ru-RU"/>
        </w:rPr>
        <w:t xml:space="preserve"> </w:t>
      </w:r>
      <w:r w:rsidR="00E02794" w:rsidRPr="006E0D4E">
        <w:rPr>
          <w:lang w:val="uk-UA"/>
        </w:rPr>
        <w:t>Якщо така відмова дозволено, ви можете продовжувати отримувати доступ до припиненої передплати до кінця поточного оплаченого періоду використання цієї передплати. З вас не стягуватиметься нова платня за припинену передплату.</w:t>
      </w:r>
      <w:r w:rsidR="00E02794" w:rsidRPr="004C68BB">
        <w:rPr>
          <w:lang w:val="ru-RU"/>
        </w:rPr>
        <w:t xml:space="preserve"> </w:t>
      </w:r>
      <w:r w:rsidR="00E02794" w:rsidRPr="006E0D4E">
        <w:rPr>
          <w:lang w:val="uk-UA"/>
        </w:rPr>
        <w:t>Ваша відмова від передплати не впливає на ваше зобов’язання виплатити всі або певні прострочені платежі.</w:t>
      </w:r>
      <w:r w:rsidR="00E02794" w:rsidRPr="004C68BB">
        <w:rPr>
          <w:lang w:val="ru-RU"/>
        </w:rPr>
        <w:t xml:space="preserve"> </w:t>
      </w:r>
    </w:p>
    <w:p w:rsidR="00E02794" w:rsidRPr="004C68BB" w:rsidRDefault="006E0D4E" w:rsidP="00C34027">
      <w:pPr>
        <w:pStyle w:val="PURBody-Indented"/>
        <w:numPr>
          <w:ilvl w:val="0"/>
          <w:numId w:val="5"/>
        </w:numPr>
        <w:spacing w:after="100"/>
        <w:ind w:left="994"/>
        <w:rPr>
          <w:lang w:val="ru-RU"/>
        </w:rPr>
      </w:pPr>
      <w:r>
        <w:rPr>
          <w:lang w:val="uk-UA"/>
        </w:rPr>
        <w:t>Ви зобов’язуєтесь оплатити в розумних межах усі витрати, понесені нами у зв'язку зі збиранням прострочених платежів.</w:t>
      </w:r>
      <w:r w:rsidR="00E02794" w:rsidRPr="004C68BB">
        <w:rPr>
          <w:lang w:val="ru-RU"/>
        </w:rPr>
        <w:t xml:space="preserve"> </w:t>
      </w:r>
      <w:r w:rsidR="00E02794" w:rsidRPr="006E0D4E">
        <w:rPr>
          <w:lang w:val="uk-UA"/>
        </w:rPr>
        <w:t>Такі витрати можуть включати обґрунтовані гонорари адвокатів та інші судові витрати.</w:t>
      </w:r>
      <w:r w:rsidR="00E02794" w:rsidRPr="004C68BB">
        <w:rPr>
          <w:lang w:val="ru-RU"/>
        </w:rPr>
        <w:t xml:space="preserve"> </w:t>
      </w:r>
    </w:p>
    <w:p w:rsidR="00E02794" w:rsidRPr="004C68BB" w:rsidRDefault="006E0D4E" w:rsidP="00C34027">
      <w:pPr>
        <w:pStyle w:val="PURBody-Indented"/>
        <w:numPr>
          <w:ilvl w:val="0"/>
          <w:numId w:val="5"/>
        </w:numPr>
        <w:spacing w:after="100"/>
        <w:ind w:left="994"/>
        <w:rPr>
          <w:lang w:val="ru-RU"/>
        </w:rPr>
      </w:pPr>
      <w:r w:rsidRPr="006E0D4E">
        <w:rPr>
          <w:lang w:val="uk-UA"/>
        </w:rPr>
        <w:t>Якщо ми повинні сплатити вам певну суму, ви погоджуєтеся вчасно надати нам точну інформацію, необхідну для виплати такого платежу.</w:t>
      </w:r>
      <w:r w:rsidR="00E02794" w:rsidRPr="004C68BB">
        <w:rPr>
          <w:lang w:val="ru-RU"/>
        </w:rPr>
        <w:t xml:space="preserve"> </w:t>
      </w:r>
      <w:r w:rsidR="00E02794" w:rsidRPr="006E0D4E">
        <w:rPr>
          <w:lang w:val="uk-UA"/>
        </w:rPr>
        <w:t>Ви несете відповідальність за сплату будь-яких податків і виплат, які можуть стягуватися внаслідок отримання такого платежу.</w:t>
      </w:r>
      <w:r w:rsidR="00E02794" w:rsidRPr="004C68BB">
        <w:rPr>
          <w:lang w:val="ru-RU"/>
        </w:rPr>
        <w:t xml:space="preserve"> </w:t>
      </w:r>
      <w:r w:rsidRPr="006E0D4E">
        <w:rPr>
          <w:lang w:val="uk-UA"/>
        </w:rPr>
        <w:t>Ви також повинні дотримуватися будь-яких інших умов, установлених стосовно вашого права на будь-який платіж.</w:t>
      </w:r>
      <w:r w:rsidR="00E02794" w:rsidRPr="004C68BB">
        <w:rPr>
          <w:lang w:val="ru-RU"/>
        </w:rPr>
        <w:t xml:space="preserve"> </w:t>
      </w:r>
      <w:r w:rsidR="00E02794" w:rsidRPr="006E0D4E">
        <w:rPr>
          <w:lang w:val="uk-UA"/>
        </w:rPr>
        <w:t>Якщо ви отримаєте платіж із помилкою, ми можемо скасувати платіж або вимагати його повернення.</w:t>
      </w:r>
      <w:r w:rsidR="00E02794" w:rsidRPr="004C68BB">
        <w:rPr>
          <w:lang w:val="ru-RU"/>
        </w:rPr>
        <w:t xml:space="preserve"> </w:t>
      </w:r>
      <w:r>
        <w:rPr>
          <w:lang w:val="uk-UA"/>
        </w:rPr>
        <w:t>Ви погоджуєтеся допомогти нам у цьому.</w:t>
      </w:r>
      <w:r w:rsidR="00E02794" w:rsidRPr="004C68BB">
        <w:rPr>
          <w:lang w:val="ru-RU"/>
        </w:rPr>
        <w:t xml:space="preserve"> </w:t>
      </w:r>
      <w:r w:rsidR="00E02794" w:rsidRPr="006E0D4E">
        <w:rPr>
          <w:lang w:val="uk-UA"/>
        </w:rPr>
        <w:t>Щоб виправити будь-який попередній надлишковий платіж, ми можемо зменшити суму виплати без попередження.</w:t>
      </w:r>
    </w:p>
    <w:p w:rsidR="00E02794" w:rsidRPr="004C68BB" w:rsidRDefault="00E02794" w:rsidP="001A0DB1">
      <w:pPr>
        <w:pStyle w:val="PURHeading2"/>
        <w:rPr>
          <w:lang w:val="ru-RU"/>
        </w:rPr>
      </w:pPr>
      <w:r>
        <w:rPr>
          <w:lang w:val="uk-UA"/>
        </w:rPr>
        <w:t>Підтримка клієнтів</w:t>
      </w:r>
    </w:p>
    <w:p w:rsidR="00E02794" w:rsidRPr="004C68BB" w:rsidRDefault="00E02794" w:rsidP="00DD12B5">
      <w:pPr>
        <w:pStyle w:val="PURBody-Indented"/>
        <w:rPr>
          <w:lang w:val="ru-RU"/>
        </w:rPr>
      </w:pPr>
      <w:r>
        <w:rPr>
          <w:b/>
          <w:lang w:val="uk-UA"/>
        </w:rPr>
        <w:t>Визначення</w:t>
      </w:r>
    </w:p>
    <w:p w:rsidR="00E02794" w:rsidRPr="004C68BB" w:rsidRDefault="00DB753C" w:rsidP="00DD12B5">
      <w:pPr>
        <w:pStyle w:val="PURBody-Indented"/>
        <w:rPr>
          <w:lang w:val="ru-RU"/>
        </w:rPr>
      </w:pPr>
      <w:r w:rsidRPr="008F3719">
        <w:rPr>
          <w:lang w:val="uk-UA"/>
        </w:rPr>
        <w:t>“</w:t>
      </w:r>
      <w:r w:rsidR="00E02794" w:rsidRPr="008F3719">
        <w:rPr>
          <w:lang w:val="uk-UA"/>
        </w:rPr>
        <w:t>Підтримка клієнтів</w:t>
      </w:r>
      <w:r w:rsidRPr="008F3719">
        <w:rPr>
          <w:lang w:val="uk-UA"/>
        </w:rPr>
        <w:t>”</w:t>
      </w:r>
      <w:r w:rsidR="00E02794" w:rsidRPr="008F3719">
        <w:rPr>
          <w:lang w:val="uk-UA"/>
        </w:rPr>
        <w:t xml:space="preserve"> означає будь-яку підтримку, надану вам відповідно до Угоди Windows Azure.</w:t>
      </w:r>
    </w:p>
    <w:p w:rsidR="00E02794" w:rsidRPr="004C68BB" w:rsidRDefault="00DB753C" w:rsidP="00DD12B5">
      <w:pPr>
        <w:pStyle w:val="PURBody-Indented"/>
        <w:rPr>
          <w:lang w:val="ru-RU"/>
        </w:rPr>
      </w:pPr>
      <w:r>
        <w:rPr>
          <w:lang w:val="uk-UA"/>
        </w:rPr>
        <w:t>“</w:t>
      </w:r>
      <w:r w:rsidR="00E02794">
        <w:rPr>
          <w:lang w:val="uk-UA"/>
        </w:rPr>
        <w:t>Виправлення</w:t>
      </w:r>
      <w:r>
        <w:rPr>
          <w:lang w:val="uk-UA"/>
        </w:rPr>
        <w:t>”</w:t>
      </w:r>
      <w:r w:rsidR="00E02794">
        <w:rPr>
          <w:lang w:val="uk-UA"/>
        </w:rPr>
        <w:t xml:space="preserve">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під час надання Підтримки для вирішення певної проблеми.</w:t>
      </w:r>
    </w:p>
    <w:p w:rsidR="00E02794" w:rsidRPr="004C68BB" w:rsidRDefault="006E0D4E" w:rsidP="00C34027">
      <w:pPr>
        <w:pStyle w:val="PURBody-Indented"/>
        <w:spacing w:after="100"/>
        <w:ind w:left="274"/>
        <w:rPr>
          <w:lang w:val="ru-RU"/>
        </w:rPr>
      </w:pPr>
      <w:r w:rsidRPr="001A2316">
        <w:rPr>
          <w:b/>
          <w:lang w:val="uk-UA"/>
        </w:rPr>
        <w:t xml:space="preserve">Виправлення. </w:t>
      </w:r>
      <w:r w:rsidRPr="001A2316">
        <w:rPr>
          <w:lang w:val="uk-UA"/>
        </w:rPr>
        <w:t>Якщо під час надання Підтримки клієнтів ми надаємо вам Виправлення,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для Служб Windows Azure не надано жодних Виправлень, застосовуватимуться будь-які інші умови використання, надані корпорацією Майкрософт, а якщо такі умови не надано, ви отримаєте невиключну, безперервну, повністю оплачену ліцензію на використання та відтворення Виправлень виключно для внутрішнього використання. Вам заборонено модифікувати, змінювати ім’я файлу чи</w:t>
      </w:r>
      <w:r w:rsidR="00F018A1">
        <w:t> </w:t>
      </w:r>
      <w:r w:rsidRPr="001A2316">
        <w:rPr>
          <w:lang w:val="uk-UA"/>
        </w:rPr>
        <w:t>поєднувати будь-які Виправлення з комп’ютерним кодом інших виробників.</w:t>
      </w:r>
    </w:p>
    <w:p w:rsidR="00E02794" w:rsidRPr="00FE562D" w:rsidRDefault="006E0D4E" w:rsidP="00C34027">
      <w:pPr>
        <w:pStyle w:val="PURBody-Indented"/>
        <w:spacing w:after="100"/>
        <w:ind w:left="274"/>
        <w:rPr>
          <w:spacing w:val="-2"/>
        </w:rPr>
      </w:pPr>
      <w:r w:rsidRPr="00FE562D">
        <w:rPr>
          <w:b/>
          <w:spacing w:val="-2"/>
          <w:lang w:val="uk-UA"/>
        </w:rPr>
        <w:t>Попередня робота. </w:t>
      </w:r>
      <w:r w:rsidRPr="00FE562D">
        <w:rPr>
          <w:spacing w:val="-2"/>
          <w:lang w:val="uk-UA"/>
        </w:rPr>
        <w:t>Усі права на будь-який комп’ютерний код або письмові матеріали, розроблені чи іншим чином</w:t>
      </w:r>
      <w:r w:rsidR="00396487">
        <w:rPr>
          <w:spacing w:val="-2"/>
        </w:rPr>
        <w:t> </w:t>
      </w:r>
      <w:r w:rsidRPr="00FE562D">
        <w:rPr>
          <w:spacing w:val="-2"/>
          <w:lang w:val="uk-UA"/>
        </w:rPr>
        <w:t>отримані сторонами угоди або їхніми Афілійованими особами незалежно від вашої Угоди Windows Azure (</w:t>
      </w:r>
      <w:r w:rsidR="00DB753C" w:rsidRPr="00FE562D">
        <w:rPr>
          <w:spacing w:val="-2"/>
          <w:lang w:val="uk-UA"/>
        </w:rPr>
        <w:t>“</w:t>
      </w:r>
      <w:r w:rsidRPr="00FE562D">
        <w:rPr>
          <w:spacing w:val="-2"/>
          <w:lang w:val="uk-UA"/>
        </w:rPr>
        <w:t>Попередня робота</w:t>
      </w:r>
      <w:r w:rsidR="00DB753C" w:rsidRPr="00FE562D">
        <w:rPr>
          <w:spacing w:val="-2"/>
          <w:lang w:val="uk-UA"/>
        </w:rPr>
        <w:t>”</w:t>
      </w:r>
      <w:r w:rsidRPr="00FE562D">
        <w:rPr>
          <w:spacing w:val="-2"/>
          <w:lang w:val="uk-UA"/>
        </w:rPr>
        <w:t>), залишаться виключною власністю сторони, яка їх надає. Під час надання Підтримки клієнтів кожна зі сторін надає іншій стороні (а за потреби й нашим підрядникам)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w:t>
      </w:r>
      <w:r w:rsidR="00DB753C" w:rsidRPr="00FE562D">
        <w:rPr>
          <w:spacing w:val="-2"/>
        </w:rPr>
        <w:t xml:space="preserve"> </w:t>
      </w:r>
      <w:r w:rsidR="00E02794" w:rsidRPr="00FE562D">
        <w:rPr>
          <w:spacing w:val="-2"/>
          <w:lang w:val="uk-UA"/>
        </w:rPr>
        <w:t>Якщо інше не погоджено сторонами у письмовому вигляді, після повної оплати ми надаємо вам невиключну, безстрокову, повністю оплачену ліцензію на використання, відтворення та модифікацію (якщо застосовується) Результатів попередньої роботи Microsoft, наданій як частина матеріалів Підтримки клієнтів, виключно у формі, доставленій вам, і виключно для вашої внутрішньої господарської діяльності.</w:t>
      </w:r>
      <w:r w:rsidR="00E02794" w:rsidRPr="004C68BB">
        <w:rPr>
          <w:spacing w:val="-2"/>
          <w:lang w:val="uk-UA"/>
        </w:rPr>
        <w:t xml:space="preserve"> </w:t>
      </w:r>
      <w:r w:rsidR="00E02794" w:rsidRPr="00FE562D">
        <w:rPr>
          <w:spacing w:val="-2"/>
          <w:lang w:val="uk-UA"/>
        </w:rPr>
        <w:t>Ліцензія на Результати попередньої роботи Microsoft залежить від дотримання вами умов Угоди Windows Azure.</w:t>
      </w:r>
      <w:r w:rsidR="00E02794" w:rsidRPr="004C68BB">
        <w:rPr>
          <w:spacing w:val="-2"/>
          <w:lang w:val="ru-RU"/>
        </w:rPr>
        <w:t xml:space="preserve"> </w:t>
      </w:r>
      <w:r w:rsidR="00E02794" w:rsidRPr="00FE562D">
        <w:rPr>
          <w:spacing w:val="-2"/>
          <w:lang w:val="uk-UA"/>
        </w:rPr>
        <w:t>Якщо ви перебуваєте на території Чеської Республіки, ви заявляєте, що автор надав відповідні згоди на зміну результатів вашої попередньої роботи.</w:t>
      </w:r>
      <w:r w:rsidR="00DB753C" w:rsidRPr="004C68BB">
        <w:rPr>
          <w:spacing w:val="-2"/>
          <w:lang w:val="ru-RU"/>
        </w:rPr>
        <w:t xml:space="preserve"> </w:t>
      </w:r>
      <w:r w:rsidR="00E02794" w:rsidRPr="00FE562D">
        <w:rPr>
          <w:spacing w:val="-2"/>
          <w:lang w:val="uk-UA"/>
        </w:rPr>
        <w:t xml:space="preserve">Будь-яке порушення умов вашої Угоди </w:t>
      </w:r>
      <w:r w:rsidR="00E02794" w:rsidRPr="00FE562D">
        <w:rPr>
          <w:vanish/>
          <w:spacing w:val="-2"/>
          <w:lang w:val="uk-UA"/>
        </w:rPr>
        <w:t xml:space="preserve">Windows Azure </w:t>
      </w:r>
      <w:r w:rsidR="00E02794" w:rsidRPr="00FE562D">
        <w:rPr>
          <w:spacing w:val="-2"/>
          <w:lang w:val="uk-UA"/>
        </w:rPr>
        <w:t xml:space="preserve">або будь-яких інших завдань, незважаючи на підтримку клієнтів, гарантовану цією угодою, буде умовою, що скасовує отримання постійної ліцензії на Результати попередньої роботи </w:t>
      </w:r>
      <w:r w:rsidR="00E02794" w:rsidRPr="00FE562D">
        <w:rPr>
          <w:vanish/>
          <w:spacing w:val="-2"/>
          <w:lang w:val="uk-UA"/>
        </w:rPr>
        <w:t>Microsoft</w:t>
      </w:r>
      <w:r w:rsidR="00E02794" w:rsidRPr="00FE562D">
        <w:rPr>
          <w:spacing w:val="-2"/>
          <w:lang w:val="uk-UA"/>
        </w:rPr>
        <w:t>, залишені вам після завершення надання Підтримки клієнтів корпорацією Майкрософт.</w:t>
      </w:r>
    </w:p>
    <w:p w:rsidR="00E02794" w:rsidRPr="004C68BB" w:rsidRDefault="00E02794" w:rsidP="00C34027">
      <w:pPr>
        <w:pStyle w:val="PURBody-Indented"/>
        <w:spacing w:after="100"/>
        <w:ind w:left="274"/>
        <w:rPr>
          <w:lang w:val="ru-RU"/>
        </w:rPr>
      </w:pPr>
      <w:r>
        <w:rPr>
          <w:b/>
          <w:color w:val="000000"/>
          <w:lang w:val="uk-UA"/>
        </w:rPr>
        <w:t>Матеріали.</w:t>
      </w:r>
      <w:r w:rsidR="00DB753C">
        <w:t xml:space="preserve"> </w:t>
      </w:r>
      <w:r>
        <w:rPr>
          <w:lang w:val="uk-UA"/>
        </w:rPr>
        <w:t>Усі права щодо будь-яких матеріалів, які розроблені нами (і не належать до програмного коду), та</w:t>
      </w:r>
      <w:r w:rsidR="002A0E5C">
        <w:t> </w:t>
      </w:r>
      <w:r>
        <w:rPr>
          <w:lang w:val="uk-UA"/>
        </w:rPr>
        <w:t>надані вам у зв’язку з Підтримкою клієнтів (</w:t>
      </w:r>
      <w:r w:rsidR="00DB753C">
        <w:rPr>
          <w:lang w:val="uk-UA"/>
        </w:rPr>
        <w:t>“</w:t>
      </w:r>
      <w:r>
        <w:rPr>
          <w:lang w:val="uk-UA"/>
        </w:rPr>
        <w:t>Матеріали</w:t>
      </w:r>
      <w:r w:rsidR="00DB753C">
        <w:rPr>
          <w:lang w:val="uk-UA"/>
        </w:rPr>
        <w:t>”</w:t>
      </w:r>
      <w:r>
        <w:rPr>
          <w:lang w:val="uk-UA"/>
        </w:rPr>
        <w:t>), є нашою власністю, окрім випадків, коли такі Матеріали становлять ваші Результати попередньої роботи.</w:t>
      </w:r>
      <w:r w:rsidR="00DB753C">
        <w:t xml:space="preserve"> </w:t>
      </w:r>
      <w:r>
        <w:rPr>
          <w:lang w:val="uk-UA"/>
        </w:rPr>
        <w:t>Ми надаємо вам невиключну, постійну, повністю оплачену ліцензію на використання, відтворення та модифікацію Матеріалів виключно для вашої внутрішньої господарської діяльності без будь-якого зобов’язання нарахування або виплати роялті.</w:t>
      </w:r>
    </w:p>
    <w:p w:rsidR="00E02794" w:rsidRPr="004C68BB" w:rsidRDefault="00E02794" w:rsidP="00DD12B5">
      <w:pPr>
        <w:pStyle w:val="PURBody-Indented"/>
        <w:rPr>
          <w:lang w:val="ru-RU"/>
        </w:rPr>
      </w:pPr>
      <w:r>
        <w:rPr>
          <w:b/>
          <w:color w:val="000000"/>
          <w:lang w:val="uk-UA"/>
        </w:rPr>
        <w:t>Зразки програмного коду.</w:t>
      </w:r>
      <w:r w:rsidR="00DB753C" w:rsidRPr="004C68BB">
        <w:rPr>
          <w:lang w:val="ru-RU"/>
        </w:rPr>
        <w:t xml:space="preserve"> </w:t>
      </w:r>
      <w:r>
        <w:rPr>
          <w:lang w:val="uk-UA"/>
        </w:rPr>
        <w:t>Ми надаємо вам невиключне, безстрокове, без зобов’язання виплати роялті право на використання та модифікацію будь-якого програмного коду, наданого нами з метою ілюстрації (</w:t>
      </w:r>
      <w:r w:rsidR="00DB753C">
        <w:rPr>
          <w:lang w:val="uk-UA"/>
        </w:rPr>
        <w:t>“</w:t>
      </w:r>
      <w:r>
        <w:rPr>
          <w:lang w:val="uk-UA"/>
        </w:rPr>
        <w:t>Зразок коду</w:t>
      </w:r>
      <w:r w:rsidR="00DB753C">
        <w:rPr>
          <w:lang w:val="uk-UA"/>
        </w:rPr>
        <w:t>”</w:t>
      </w:r>
      <w:r>
        <w:rPr>
          <w:lang w:val="uk-UA"/>
        </w:rPr>
        <w:t>), а також на відтворення та поширення Зразка коду у формі об’єктного коду за умови, що ви погоджуєтеся:</w:t>
      </w:r>
      <w:r w:rsidRPr="004C68BB">
        <w:rPr>
          <w:lang w:val="ru-RU"/>
        </w:rPr>
        <w:t xml:space="preserve"> </w:t>
      </w:r>
      <w:r>
        <w:rPr>
          <w:lang w:val="uk-UA"/>
        </w:rPr>
        <w:t>(i) не використовувати наше найменування, емблему або торговельні марки для рекламування й розповсюдження ваших програмних продуктів, у які вбудовано Зразок коду; (ii) включати належне попередження про авторське право на ваших програмних продуктах, у які вбудовано Зразок коду; та (iii) убезпечувати, охороняти та звільняти нас і наших постачальників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коду.</w:t>
      </w:r>
      <w:r w:rsidRPr="004C68BB">
        <w:rPr>
          <w:lang w:val="ru-RU"/>
        </w:rPr>
        <w:t xml:space="preserve"> </w:t>
      </w:r>
    </w:p>
    <w:p w:rsidR="00E02794" w:rsidRPr="004C68BB" w:rsidRDefault="006E0D4E" w:rsidP="00DD12B5">
      <w:pPr>
        <w:pStyle w:val="PURBody-Indented"/>
        <w:rPr>
          <w:lang w:val="ru-RU"/>
        </w:rPr>
      </w:pPr>
      <w:r w:rsidRPr="0042592B">
        <w:rPr>
          <w:b/>
          <w:lang w:val="uk-UA"/>
        </w:rPr>
        <w:t>Права афілійованих осіб. </w:t>
      </w:r>
      <w:r w:rsidRPr="0042592B">
        <w:rPr>
          <w:lang w:val="uk-UA"/>
        </w:rPr>
        <w:t>Ви можете надавати субліцензію на права, передбачені в цьому розділі, вашим Афілійованим особам, але ваші Афілійовані особи не можуть субліцензувати ці права, і її використання вашими Афілійованими особами має узгоджуватися з ліцензійними умовами, що містяться в Угоді Windows Azure.</w:t>
      </w:r>
    </w:p>
    <w:p w:rsidR="00E02794" w:rsidRPr="004C68BB" w:rsidRDefault="00E02794" w:rsidP="00DD12B5">
      <w:pPr>
        <w:pStyle w:val="PURBody-Indented"/>
        <w:rPr>
          <w:lang w:val="ru-RU"/>
        </w:rPr>
      </w:pPr>
      <w:r>
        <w:rPr>
          <w:b/>
          <w:lang w:val="uk-UA"/>
        </w:rPr>
        <w:t>Гарантійні зобов’язання та відмови</w:t>
      </w:r>
    </w:p>
    <w:p w:rsidR="00E02794" w:rsidRPr="004C68BB" w:rsidRDefault="00E02794" w:rsidP="00DD12B5">
      <w:pPr>
        <w:pStyle w:val="PURBody-Indented"/>
        <w:ind w:left="720"/>
        <w:rPr>
          <w:lang w:val="ru-RU"/>
        </w:rPr>
      </w:pPr>
      <w:r>
        <w:rPr>
          <w:b/>
          <w:color w:val="000000"/>
          <w:lang w:val="uk-UA"/>
        </w:rPr>
        <w:t>Гарантія на підтримку клієнтів.</w:t>
      </w:r>
      <w:r w:rsidR="00DB753C" w:rsidRPr="004C68BB">
        <w:rPr>
          <w:lang w:val="ru-RU"/>
        </w:rPr>
        <w:t xml:space="preserve"> </w:t>
      </w:r>
      <w:r>
        <w:rPr>
          <w:lang w:val="uk-UA"/>
        </w:rPr>
        <w:t>Ми гарантуємо, що Підтримка клієнтів надаватиметься на професійному рівні.</w:t>
      </w:r>
    </w:p>
    <w:p w:rsidR="00E02794" w:rsidRPr="004C68BB" w:rsidRDefault="00E02794" w:rsidP="00DD12B5">
      <w:pPr>
        <w:pStyle w:val="PURBody-Indented"/>
        <w:ind w:left="720"/>
        <w:rPr>
          <w:lang w:val="ru-RU"/>
        </w:rPr>
      </w:pPr>
      <w:r>
        <w:rPr>
          <w:b/>
          <w:lang w:val="uk-UA"/>
        </w:rPr>
        <w:t>ВІДСУТНІСТЬ ІНШИХ ГАРАНТІЙ.</w:t>
      </w:r>
      <w:r w:rsidR="00DB753C" w:rsidRPr="004C68BB">
        <w:rPr>
          <w:lang w:val="ru-RU"/>
        </w:rPr>
        <w:t xml:space="preserve"> </w:t>
      </w:r>
      <w:r>
        <w:rPr>
          <w:lang w:val="uk-UA"/>
        </w:rPr>
        <w:t>В ОБСЯЗІ, ДОЗВОЛЕНОМУ ВІДПОВІДНИМ ЗАКОНОДАВСТВОМ, МИ ВІДМОВЛЯЄМОСЯ І ВИКЛЮЧАЄМО ВСІ ЗАЯВИ, ГАРАНТІЇ ТА УМОВИ НЕЗАЛЕЖНО ВІД ТОГО, ЧИ ВОНИ Є ПРЯМИМИ, НЕПРЯМИМИ АБО ПЕРЕДБАЧЕНИМИ ЗАКОНОМ, ОКРІМ ТИХ, ЩО ПРЯМО ЗАЗНАЧЕНІ В</w:t>
      </w:r>
      <w:r w:rsidR="00451481">
        <w:t> </w:t>
      </w:r>
      <w:r>
        <w:rPr>
          <w:lang w:val="uk-UA"/>
        </w:rPr>
        <w:t>ЦІЙ УГОДІ WINDOWS AZURE SUBSCRIPTION.</w:t>
      </w:r>
      <w:r w:rsidR="00DB753C" w:rsidRPr="004C68BB">
        <w:rPr>
          <w:lang w:val="ru-RU"/>
        </w:rPr>
        <w:t xml:space="preserve"> </w:t>
      </w:r>
      <w:r>
        <w:rPr>
          <w:lang w:val="uk-UA"/>
        </w:rPr>
        <w:t>ЦЯ ВІДМОВА ВКЛЮЧАЄ БУДЬ-ЯКІ ТА ВСІ ГАРАНТІЇ АБО УМОВИ НАЯВНОСТІ ПРАВА ВЛАСНОСТІ, НЕПОРУШЕННЯ ПРАВ, ЗАДОВІЛЬНОЇ ЯКОСТІ АБО РЕЗУЛЬТАТІВ, ПРИДАТНОСТІ ДЛЯ ПРОДАЖУ ТА ПРИДАТНОСТІ ДЛЯ ПЕВНОЇ МЕТИ СТОСОВНО БУДЬ-ЯКИХ ПОРАД, РЕКОМЕНДАЦІЙ, ВИПРАВЛЕНЬ, КІНЦЕВИХ РЕЗУЛЬТАТІВ ПІДТРИМКИ КЛІЄНТІВ І ПОВ’ЯЗАНИХ МАТЕРІАЛІВ, НАДАНИХ НАМИ АБО НАШИМИ ПОСТАЧАЛЬНИКАМИ І ПІДРЯДНИКАМИ ПІД ЧАС ЗДІЙСНЕННЯ ПІДТРИМКИ КЛІЄНТІВ.</w:t>
      </w:r>
      <w:r w:rsidR="00DB753C" w:rsidRPr="004C68BB">
        <w:rPr>
          <w:lang w:val="ru-RU"/>
        </w:rPr>
        <w:t xml:space="preserve"> </w:t>
      </w:r>
    </w:p>
    <w:p w:rsidR="00E02794" w:rsidRPr="004C68BB" w:rsidRDefault="00E02794" w:rsidP="00AA6B0E">
      <w:pPr>
        <w:pStyle w:val="PURSectionHeading"/>
        <w:pageBreakBefore/>
        <w:rPr>
          <w:lang w:val="ru-RU"/>
        </w:rPr>
      </w:pPr>
      <w:r>
        <w:rPr>
          <w:lang w:val="uk-UA"/>
        </w:rPr>
        <w:t>Додаток 1.</w:t>
      </w:r>
      <w:r w:rsidRPr="004C68BB">
        <w:rPr>
          <w:lang w:val="ru-RU"/>
        </w:rPr>
        <w:t xml:space="preserve"> </w:t>
      </w:r>
      <w:bookmarkStart w:id="2" w:name="_Toc332718873"/>
      <w:bookmarkEnd w:id="2"/>
      <w:r w:rsidR="00253B13">
        <w:rPr>
          <w:lang w:val="ru-RU"/>
        </w:rPr>
        <w:t>Сповіщення</w:t>
      </w:r>
      <w:r w:rsidR="00253B13">
        <w:fldChar w:fldCharType="begin"/>
      </w:r>
      <w:r w:rsidR="00AA6B0E">
        <w:instrText>tc</w:instrText>
      </w:r>
      <w:r w:rsidR="00AA6B0E" w:rsidRPr="004C68BB">
        <w:rPr>
          <w:lang w:val="ru-RU"/>
        </w:rPr>
        <w:instrText xml:space="preserve"> "</w:instrText>
      </w:r>
      <w:r w:rsidR="00253B13">
        <w:rPr>
          <w:lang w:val="uk-UA"/>
        </w:rPr>
        <w:instrText>Додаток 1:</w:instrText>
      </w:r>
      <w:r w:rsidR="00253B13" w:rsidRPr="004C68BB">
        <w:rPr>
          <w:lang w:val="ru-RU"/>
        </w:rPr>
        <w:instrText xml:space="preserve"> </w:instrText>
      </w:r>
      <w:r w:rsidR="00253B13">
        <w:rPr>
          <w:lang w:val="ru-RU"/>
        </w:rPr>
        <w:instrText>Сповіщення</w:instrText>
      </w:r>
      <w:r w:rsidR="00AA6B0E" w:rsidRPr="004C68BB">
        <w:rPr>
          <w:lang w:val="ru-RU"/>
        </w:rPr>
        <w:instrText>" \</w:instrText>
      </w:r>
      <w:r w:rsidR="00AA6B0E">
        <w:instrText>l</w:instrText>
      </w:r>
      <w:r w:rsidR="00AA6B0E" w:rsidRPr="004C68BB">
        <w:rPr>
          <w:lang w:val="ru-RU"/>
        </w:rPr>
        <w:instrText xml:space="preserve"> 1</w:instrText>
      </w:r>
      <w:r w:rsidR="00253B13">
        <w:fldChar w:fldCharType="end"/>
      </w:r>
    </w:p>
    <w:p w:rsidR="00E02794" w:rsidRPr="004C68BB" w:rsidRDefault="00E02794" w:rsidP="00DD12B5">
      <w:pPr>
        <w:pStyle w:val="PURHeading1"/>
        <w:rPr>
          <w:lang w:val="ru-RU"/>
        </w:rPr>
      </w:pPr>
      <w:r>
        <w:rPr>
          <w:noProof w:val="0"/>
          <w:lang w:val="uk-UA"/>
        </w:rPr>
        <w:t>Повідомлення про передавання даних</w:t>
      </w:r>
    </w:p>
    <w:p w:rsidR="00E02794" w:rsidRPr="004C68BB" w:rsidRDefault="00E02794" w:rsidP="00863630">
      <w:pPr>
        <w:pStyle w:val="PURBody-Indented"/>
        <w:spacing w:after="100"/>
        <w:ind w:left="274"/>
        <w:rPr>
          <w:lang w:val="ru-RU"/>
        </w:rPr>
      </w:pPr>
      <w:r w:rsidRPr="006F156F">
        <w:rPr>
          <w:lang w:val="uk-UA"/>
        </w:rPr>
        <w:t>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w:t>
      </w:r>
      <w:r w:rsidR="00DB753C" w:rsidRPr="004C68BB">
        <w:rPr>
          <w:lang w:val="ru-RU"/>
        </w:rPr>
        <w:t xml:space="preserve"> </w:t>
      </w:r>
      <w:r w:rsidR="002E00CA" w:rsidRPr="006F156F">
        <w:rPr>
          <w:lang w:val="uk-UA"/>
        </w:rPr>
        <w:t>Ці засоби визначено в</w:t>
      </w:r>
      <w:r w:rsidR="009B525B">
        <w:t> </w:t>
      </w:r>
      <w:r w:rsidR="002E00CA" w:rsidRPr="006F156F">
        <w:rPr>
          <w:lang w:val="uk-UA"/>
        </w:rPr>
        <w:t xml:space="preserve">документі </w:t>
      </w:r>
      <w:r w:rsidR="00DB753C" w:rsidRPr="006F156F">
        <w:rPr>
          <w:lang w:val="uk-UA"/>
        </w:rPr>
        <w:t>“</w:t>
      </w:r>
      <w:r w:rsidR="002E00CA" w:rsidRPr="006F156F">
        <w:rPr>
          <w:lang w:val="uk-UA"/>
        </w:rPr>
        <w:t>Повідомлення про передавання даних</w:t>
      </w:r>
      <w:r w:rsidR="00DB753C" w:rsidRPr="006F156F">
        <w:rPr>
          <w:lang w:val="uk-UA"/>
        </w:rPr>
        <w:t>”</w:t>
      </w:r>
      <w:r w:rsidR="002E00CA" w:rsidRPr="006F156F">
        <w:rPr>
          <w:lang w:val="uk-UA"/>
        </w:rPr>
        <w:t xml:space="preserve">, який можна знайти на веб-сторінці </w:t>
      </w:r>
      <w:hyperlink r:id="rId13">
        <w:r w:rsidR="002E00CA" w:rsidRPr="00550B1B">
          <w:rPr>
            <w:rFonts w:eastAsia="Calibri"/>
            <w:color w:val="00467F"/>
            <w:u w:val="single"/>
          </w:rPr>
          <w:t>http</w:t>
        </w:r>
        <w:r w:rsidR="002E00CA" w:rsidRPr="00550B1B">
          <w:rPr>
            <w:rFonts w:eastAsia="Calibri"/>
            <w:color w:val="00467F"/>
            <w:u w:val="single"/>
            <w:lang w:val="ru-RU"/>
          </w:rPr>
          <w:t>://</w:t>
        </w:r>
        <w:r w:rsidR="002E00CA" w:rsidRPr="00550B1B">
          <w:rPr>
            <w:rFonts w:eastAsia="Calibri"/>
            <w:color w:val="00467F"/>
            <w:u w:val="single"/>
          </w:rPr>
          <w:t>microsoft</w:t>
        </w:r>
        <w:r w:rsidR="002E00CA" w:rsidRPr="00550B1B">
          <w:rPr>
            <w:rFonts w:eastAsia="Calibri"/>
            <w:color w:val="00467F"/>
            <w:u w:val="single"/>
            <w:lang w:val="ru-RU"/>
          </w:rPr>
          <w:t>.</w:t>
        </w:r>
        <w:r w:rsidR="002E00CA" w:rsidRPr="00550B1B">
          <w:rPr>
            <w:rFonts w:eastAsia="Calibri"/>
            <w:color w:val="00467F"/>
            <w:u w:val="single"/>
          </w:rPr>
          <w:t>com</w:t>
        </w:r>
        <w:r w:rsidR="002E00CA" w:rsidRPr="00550B1B">
          <w:rPr>
            <w:rFonts w:eastAsia="Calibri"/>
            <w:color w:val="00467F"/>
            <w:u w:val="single"/>
            <w:lang w:val="ru-RU"/>
          </w:rPr>
          <w:t>/</w:t>
        </w:r>
        <w:r w:rsidR="002E00CA" w:rsidRPr="00550B1B">
          <w:rPr>
            <w:rFonts w:eastAsia="Calibri"/>
            <w:color w:val="00467F"/>
            <w:u w:val="single"/>
          </w:rPr>
          <w:t>licensing</w:t>
        </w:r>
        <w:r w:rsidR="002E00CA" w:rsidRPr="00550B1B">
          <w:rPr>
            <w:rFonts w:eastAsia="Calibri"/>
            <w:color w:val="00467F"/>
            <w:u w:val="single"/>
            <w:lang w:val="ru-RU"/>
          </w:rPr>
          <w:t>/</w:t>
        </w:r>
        <w:r w:rsidR="002E00CA" w:rsidRPr="00550B1B">
          <w:rPr>
            <w:rFonts w:eastAsia="Calibri"/>
            <w:color w:val="00467F"/>
            <w:u w:val="single"/>
          </w:rPr>
          <w:t>contracts</w:t>
        </w:r>
      </w:hyperlink>
      <w:r w:rsidR="002E00CA" w:rsidRPr="006F156F">
        <w:rPr>
          <w:lang w:val="uk-UA"/>
        </w:rPr>
        <w:t>.</w:t>
      </w:r>
      <w:r w:rsidRPr="004C68BB">
        <w:rPr>
          <w:lang w:val="ru-RU"/>
        </w:rPr>
        <w:t xml:space="preserve"> </w:t>
      </w:r>
      <w:r w:rsidRPr="006F156F">
        <w:rPr>
          <w:lang w:val="uk-UA"/>
        </w:rPr>
        <w:t>Майкрософт надає служби разом із продуктами за допомогою цих функцій.</w:t>
      </w:r>
      <w:r w:rsidR="00DB753C" w:rsidRPr="004C68BB">
        <w:rPr>
          <w:lang w:val="ru-RU"/>
        </w:rPr>
        <w:t xml:space="preserve"> </w:t>
      </w:r>
      <w:r w:rsidRPr="006F156F">
        <w:rPr>
          <w:lang w:val="uk-UA"/>
        </w:rPr>
        <w:t>Під час підключення функції ви не завжди отримуватимете окреме повідомлення про це.</w:t>
      </w:r>
      <w:r w:rsidR="00DB753C" w:rsidRPr="004C68BB">
        <w:rPr>
          <w:lang w:val="ru-RU"/>
        </w:rPr>
        <w:t xml:space="preserve"> </w:t>
      </w:r>
      <w:r w:rsidRPr="006F156F">
        <w:rPr>
          <w:lang w:val="uk-UA"/>
        </w:rPr>
        <w:t>У деяких випадках можна вимкнути функцію або не користуватися нею.</w:t>
      </w:r>
    </w:p>
    <w:p w:rsidR="00E02794" w:rsidRPr="004C68BB" w:rsidRDefault="00E02794" w:rsidP="00DD12B5">
      <w:pPr>
        <w:pStyle w:val="PURHeading2"/>
        <w:rPr>
          <w:lang w:val="ru-RU"/>
        </w:rPr>
      </w:pPr>
      <w:r>
        <w:rPr>
          <w:lang w:val="uk-UA"/>
        </w:rPr>
        <w:t>Відомості про комп'ютер</w:t>
      </w:r>
    </w:p>
    <w:p w:rsidR="00E02794" w:rsidRPr="004C68BB" w:rsidRDefault="00E02794" w:rsidP="00863630">
      <w:pPr>
        <w:pStyle w:val="PURBody-Indented"/>
        <w:spacing w:after="100"/>
        <w:ind w:left="274"/>
        <w:rPr>
          <w:lang w:val="ru-RU"/>
        </w:rPr>
      </w:pPr>
      <w:r>
        <w:rPr>
          <w:lang w:val="uk-UA"/>
        </w:rPr>
        <w:t>За допомогою протоколів Інтернету ці засоби надсилають до відповідних систем інформацiю про комп’ютер, таку як IР-адреса,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w:t>
      </w:r>
      <w:r w:rsidR="00DB753C" w:rsidRPr="004C68BB">
        <w:rPr>
          <w:lang w:val="ru-RU"/>
        </w:rPr>
        <w:t xml:space="preserve"> </w:t>
      </w:r>
    </w:p>
    <w:p w:rsidR="00E02794" w:rsidRPr="004C68BB" w:rsidRDefault="00E02794" w:rsidP="00DD12B5">
      <w:pPr>
        <w:pStyle w:val="PURHeading2"/>
        <w:rPr>
          <w:lang w:val="ru-RU"/>
        </w:rPr>
      </w:pPr>
      <w:r>
        <w:rPr>
          <w:lang w:val="uk-UA"/>
        </w:rPr>
        <w:t>Використання відомостей</w:t>
      </w:r>
    </w:p>
    <w:p w:rsidR="00E02794" w:rsidRPr="004C68BB" w:rsidRDefault="00E02794" w:rsidP="00863630">
      <w:pPr>
        <w:pStyle w:val="PURBody-Indented"/>
        <w:spacing w:after="100"/>
        <w:ind w:left="274"/>
        <w:rPr>
          <w:lang w:val="ru-RU"/>
        </w:rPr>
      </w:pPr>
      <w:r>
        <w:rPr>
          <w:lang w:val="uk-UA"/>
        </w:rPr>
        <w:t>Майкрософт не використовує цю інформацію для встановлення вашої особи або зв’язку з вами.</w:t>
      </w:r>
      <w:r w:rsidRPr="004C68BB">
        <w:rPr>
          <w:lang w:val="ru-RU"/>
        </w:rPr>
        <w:t xml:space="preserve"> </w:t>
      </w:r>
      <w:r>
        <w:rPr>
          <w:lang w:val="uk-UA"/>
        </w:rPr>
        <w:t>Майкрософт використовує зібрані відомості для надання доступу до служб під час використання програмного забезпечення.</w:t>
      </w:r>
      <w:r w:rsidRPr="004C68BB">
        <w:rPr>
          <w:lang w:val="ru-RU"/>
        </w:rPr>
        <w:t xml:space="preserve"> </w:t>
      </w:r>
      <w:r>
        <w:rPr>
          <w:lang w:val="uk-UA"/>
        </w:rPr>
        <w:t>Корпорація Майкрософт може використовувати відомості про комп'ютер, інформацію про корисні можливості та</w:t>
      </w:r>
      <w:r w:rsidR="00201611">
        <w:t> </w:t>
      </w:r>
      <w:r>
        <w:rPr>
          <w:lang w:val="uk-UA"/>
        </w:rPr>
        <w:t>варіанти пошуку, звіти про помилки, зловмисні програми та фільтрування URL-адрес для покращення свого програмного забезпечення та служб.</w:t>
      </w:r>
      <w:r w:rsidR="00DB753C" w:rsidRPr="004C68BB">
        <w:rPr>
          <w:lang w:val="ru-RU"/>
        </w:rPr>
        <w:t xml:space="preserve"> </w:t>
      </w:r>
      <w:r>
        <w:rPr>
          <w:lang w:val="uk-UA"/>
        </w:rPr>
        <w:t>Також ця інформація може передаватись іншим особам, наприклад, постачальникам устаткування та програмного забезпечення.</w:t>
      </w:r>
      <w:r w:rsidR="00DB753C" w:rsidRPr="004C68BB">
        <w:rPr>
          <w:lang w:val="ru-RU"/>
        </w:rPr>
        <w:t xml:space="preserve"> </w:t>
      </w:r>
      <w:r>
        <w:rPr>
          <w:lang w:val="uk-UA"/>
        </w:rPr>
        <w:t>Вони можуть використовувати цю інформацію для</w:t>
      </w:r>
      <w:r w:rsidR="00880B2D">
        <w:t> </w:t>
      </w:r>
      <w:r>
        <w:rPr>
          <w:lang w:val="uk-UA"/>
        </w:rPr>
        <w:t>покращення взаємодії своїх продуктів із програмним забезпеченням Microsoft.</w:t>
      </w:r>
    </w:p>
    <w:p w:rsidR="00E02794" w:rsidRPr="004C68BB" w:rsidRDefault="00E02794" w:rsidP="00DD12B5">
      <w:pPr>
        <w:pStyle w:val="PURHeading2"/>
        <w:rPr>
          <w:lang w:val="ru-RU"/>
        </w:rPr>
      </w:pPr>
      <w:r>
        <w:rPr>
          <w:lang w:val="uk-UA"/>
        </w:rPr>
        <w:t>Згода на передавання даних</w:t>
      </w:r>
    </w:p>
    <w:p w:rsidR="00E02794" w:rsidRPr="004C68BB" w:rsidRDefault="00E02794" w:rsidP="00863630">
      <w:pPr>
        <w:pStyle w:val="PURBody-Indented"/>
        <w:spacing w:after="100"/>
        <w:ind w:left="274"/>
        <w:rPr>
          <w:lang w:val="ru-RU"/>
        </w:rPr>
      </w:pPr>
      <w:r>
        <w:rPr>
          <w:lang w:val="uk-UA"/>
        </w:rPr>
        <w:t>Використовуючи це програмне забезпечення, ви даєте згоду на передавання відомостей про комп’ютер, таких</w:t>
      </w:r>
      <w:r w:rsidR="00632FFD">
        <w:t> </w:t>
      </w:r>
      <w:r>
        <w:rPr>
          <w:lang w:val="uk-UA"/>
        </w:rPr>
        <w:t>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w:t>
      </w:r>
      <w:r w:rsidRPr="004C68BB">
        <w:rPr>
          <w:lang w:val="ru-RU"/>
        </w:rPr>
        <w:t xml:space="preserve"> </w:t>
      </w:r>
    </w:p>
    <w:p w:rsidR="00E02794" w:rsidRPr="004C68BB" w:rsidRDefault="00E02794" w:rsidP="00DD12B5">
      <w:pPr>
        <w:pStyle w:val="PURHeading1"/>
        <w:rPr>
          <w:lang w:val="ru-RU"/>
        </w:rPr>
      </w:pPr>
      <w:r>
        <w:rPr>
          <w:noProof w:val="0"/>
          <w:lang w:val="uk-UA"/>
        </w:rPr>
        <w:t>Повідомлення про візуальний стандарт H.264/AVC, стандарт відео VC-1, візуальний стандарт MPEG-4 та стандарт відео MPEG-2</w:t>
      </w:r>
    </w:p>
    <w:p w:rsidR="00E02794" w:rsidRPr="004C68BB" w:rsidRDefault="00E02794" w:rsidP="00DD12B5">
      <w:pPr>
        <w:pStyle w:val="PURBody-Indented"/>
        <w:rPr>
          <w:lang w:val="ru-RU"/>
        </w:rPr>
      </w:pPr>
      <w:r>
        <w:rPr>
          <w:lang w:val="uk-UA"/>
        </w:rPr>
        <w:t>До складу цього програмного продукту можуть входити технології стискання відеоданих H.264/AVC, VC-1, MPEG-4 Part 2 та MPEG-2.</w:t>
      </w:r>
      <w:r w:rsidRPr="004C68BB">
        <w:rPr>
          <w:lang w:val="ru-RU"/>
        </w:rPr>
        <w:t xml:space="preserve"> </w:t>
      </w:r>
      <w:r>
        <w:rPr>
          <w:lang w:val="uk-UA"/>
        </w:rPr>
        <w:t>На вимогу компанії MPEG LA, L.L.C. до цього документа додано таке повідомлення:</w:t>
      </w:r>
    </w:p>
    <w:p w:rsidR="00E02794" w:rsidRPr="004C68BB" w:rsidRDefault="00E02794" w:rsidP="00863630">
      <w:pPr>
        <w:pStyle w:val="PURBody-Indented"/>
        <w:spacing w:after="100"/>
        <w:ind w:left="274"/>
        <w:rPr>
          <w:lang w:val="ru-RU"/>
        </w:rPr>
      </w:pPr>
      <w:r w:rsidRPr="001821DC">
        <w:rPr>
          <w:lang w:val="uk-UA"/>
        </w:rP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(А) КОДУВАННЯ ВІДЕО ВІДПОВІДНО ДО ЗАЗНАЧЕНИХ ВИЩЕ (</w:t>
      </w:r>
      <w:r w:rsidR="00DB753C" w:rsidRPr="001821DC">
        <w:rPr>
          <w:lang w:val="uk-UA"/>
        </w:rPr>
        <w:t>“</w:t>
      </w:r>
      <w:r w:rsidRPr="001821DC">
        <w:rPr>
          <w:lang w:val="uk-UA"/>
        </w:rPr>
        <w:t>ВІДЕОСТАНДАРТІВ</w:t>
      </w:r>
      <w:r w:rsidR="00DB753C" w:rsidRPr="001821DC">
        <w:rPr>
          <w:lang w:val="uk-UA"/>
        </w:rPr>
        <w:t>”</w:t>
      </w:r>
      <w:r w:rsidRPr="001821DC">
        <w:rPr>
          <w:lang w:val="uk-UA"/>
        </w:rPr>
        <w:t>) І/АБО (Б) ДЕКОДУВАННЯ ВІДЕО У ФОРМАТАХ AVC, VC-1, MPEG-4 PART 2 АБО MPEG-2,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w:t>
      </w:r>
      <w:r w:rsidR="00DB753C" w:rsidRPr="004C68BB">
        <w:rPr>
          <w:lang w:val="ru-RU"/>
        </w:rPr>
        <w:t xml:space="preserve"> </w:t>
      </w:r>
      <w:r w:rsidRPr="001821DC">
        <w:rPr>
          <w:lang w:val="uk-UA"/>
        </w:rPr>
        <w:t>ЛІЦЕНЗІЯ НЕ НАДАЄТЬСЯ ТА НЕ ПРИЗНАЧЕНА ДЛЯ ЖОДНОГО ІНШОГО ВИКОРИСТАННЯ.</w:t>
      </w:r>
      <w:r w:rsidRPr="004C68BB">
        <w:rPr>
          <w:lang w:val="ru-RU"/>
        </w:rPr>
        <w:t xml:space="preserve"> </w:t>
      </w:r>
      <w:r w:rsidRPr="001821DC">
        <w:rPr>
          <w:lang w:val="uk-UA"/>
        </w:rPr>
        <w:t>БУДЬ-ЯКЕ ВИКОРИСТАННЯ ЦЬОГО ПРОДУКТУ З ІНШОЮ, НІЖ ОСОБИСТА, МЕТОЮ, ЩО ВІДПОВІДАЄ СТАНДАРТУ КОДУВАННЯ ВІДОМОСТЕЙ ВІДЕО MPEG-2 ДЛЯ ПОВНОКОМПЛЕКТНИХ НОСІЇВ, ЗАБОРОНЕНО, ЯКЩО ВІДСУТНЯ ЛІЦЕНЗІЯ ВІД КОМПАНІЇ MPEG LA.</w:t>
      </w:r>
      <w:r w:rsidRPr="004C68BB">
        <w:rPr>
          <w:lang w:val="ru-RU"/>
        </w:rPr>
        <w:t xml:space="preserve"> </w:t>
      </w:r>
      <w:r w:rsidRPr="001821DC">
        <w:rPr>
          <w:lang w:val="uk-UA"/>
        </w:rPr>
        <w:t>ДОДАТКОВІ ВІДОМОСТІ МОЖНА ОТРИМАТИ ВІД КОМПАНІЇ MPEG LA, L.L.C.</w:t>
      </w:r>
      <w:r w:rsidRPr="004C68BB">
        <w:rPr>
          <w:lang w:val="ru-RU"/>
        </w:rPr>
        <w:t xml:space="preserve"> </w:t>
      </w:r>
      <w:r w:rsidR="002E00CA" w:rsidRPr="001821DC">
        <w:rPr>
          <w:lang w:val="uk-UA"/>
        </w:rPr>
        <w:t xml:space="preserve">ДИВ. веб-сторінку </w:t>
      </w:r>
      <w:hyperlink r:id="rId14">
        <w:r w:rsidR="002E00CA" w:rsidRPr="00550B1B">
          <w:rPr>
            <w:rFonts w:eastAsia="Calibri"/>
            <w:color w:val="00467F"/>
            <w:u w:val="single"/>
          </w:rPr>
          <w:t>http</w:t>
        </w:r>
        <w:r w:rsidR="002E00CA" w:rsidRPr="00550B1B">
          <w:rPr>
            <w:rFonts w:eastAsia="Calibri"/>
            <w:color w:val="00467F"/>
            <w:u w:val="single"/>
            <w:lang w:val="ru-RU"/>
          </w:rPr>
          <w:t>://</w:t>
        </w:r>
        <w:r w:rsidR="002E00CA" w:rsidRPr="00550B1B">
          <w:rPr>
            <w:rFonts w:eastAsia="Calibri"/>
            <w:color w:val="00467F"/>
            <w:u w:val="single"/>
          </w:rPr>
          <w:t>www</w:t>
        </w:r>
        <w:r w:rsidR="002E00CA" w:rsidRPr="00550B1B">
          <w:rPr>
            <w:rFonts w:eastAsia="Calibri"/>
            <w:color w:val="00467F"/>
            <w:u w:val="single"/>
            <w:lang w:val="ru-RU"/>
          </w:rPr>
          <w:t>.</w:t>
        </w:r>
        <w:r w:rsidR="002E00CA" w:rsidRPr="00550B1B">
          <w:rPr>
            <w:rFonts w:eastAsia="Calibri"/>
            <w:color w:val="00467F"/>
            <w:u w:val="single"/>
          </w:rPr>
          <w:t>mpegla</w:t>
        </w:r>
        <w:r w:rsidR="002E00CA" w:rsidRPr="00550B1B">
          <w:rPr>
            <w:rFonts w:eastAsia="Calibri"/>
            <w:color w:val="00467F"/>
            <w:u w:val="single"/>
            <w:lang w:val="ru-RU"/>
          </w:rPr>
          <w:t>.</w:t>
        </w:r>
        <w:r w:rsidR="002E00CA" w:rsidRPr="00550B1B">
          <w:rPr>
            <w:rFonts w:eastAsia="Calibri"/>
            <w:color w:val="00467F"/>
            <w:u w:val="single"/>
          </w:rPr>
          <w:t>com</w:t>
        </w:r>
        <w:r w:rsidR="002E00CA" w:rsidRPr="00550B1B">
          <w:rPr>
            <w:rFonts w:eastAsia="Calibri"/>
            <w:color w:val="00467F"/>
            <w:u w:val="single"/>
            <w:lang w:val="ru-RU"/>
          </w:rPr>
          <w:t>/</w:t>
        </w:r>
        <w:r w:rsidR="002E00CA" w:rsidRPr="00550B1B">
          <w:rPr>
            <w:rFonts w:eastAsia="Calibri"/>
            <w:color w:val="00467F"/>
            <w:u w:val="single"/>
          </w:rPr>
          <w:t>index</w:t>
        </w:r>
        <w:r w:rsidR="002E00CA" w:rsidRPr="00550B1B">
          <w:rPr>
            <w:rFonts w:eastAsia="Calibri"/>
            <w:color w:val="00467F"/>
            <w:u w:val="single"/>
            <w:lang w:val="ru-RU"/>
          </w:rPr>
          <w:t>1.</w:t>
        </w:r>
        <w:r w:rsidR="002E00CA" w:rsidRPr="00550B1B">
          <w:rPr>
            <w:rFonts w:eastAsia="Calibri"/>
            <w:color w:val="00467F"/>
            <w:u w:val="single"/>
          </w:rPr>
          <w:t>cfm</w:t>
        </w:r>
      </w:hyperlink>
      <w:r w:rsidR="002E00CA" w:rsidRPr="001821DC">
        <w:rPr>
          <w:lang w:val="uk-UA"/>
        </w:rPr>
        <w:t>.</w:t>
      </w:r>
    </w:p>
    <w:p w:rsidR="00E02794" w:rsidRPr="004C68BB" w:rsidRDefault="00E02794" w:rsidP="00863630">
      <w:pPr>
        <w:pStyle w:val="PURBody-Indented"/>
        <w:spacing w:after="100"/>
        <w:ind w:left="274"/>
        <w:rPr>
          <w:lang w:val="ru-RU"/>
        </w:rPr>
      </w:pPr>
      <w:r>
        <w:rPr>
          <w:lang w:val="uk-UA"/>
        </w:rP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E02794" w:rsidRPr="004C68BB" w:rsidRDefault="00E02794" w:rsidP="00DD12B5">
      <w:pPr>
        <w:pStyle w:val="PURHeading1"/>
        <w:rPr>
          <w:lang w:val="ru-RU"/>
        </w:rPr>
      </w:pPr>
      <w:r>
        <w:rPr>
          <w:noProof w:val="0"/>
          <w:lang w:val="uk-UA"/>
        </w:rPr>
        <w:t>Потенційно небажане програмне забезпечення (Повідомлення І)</w:t>
      </w:r>
    </w:p>
    <w:p w:rsidR="00E02794" w:rsidRPr="004C68BB" w:rsidRDefault="00E02794" w:rsidP="00863630">
      <w:pPr>
        <w:pStyle w:val="PURBody-Indented"/>
        <w:spacing w:after="100"/>
        <w:ind w:left="274"/>
        <w:rPr>
          <w:lang w:val="ru-RU"/>
        </w:rPr>
      </w:pPr>
      <w:r>
        <w:rPr>
          <w:lang w:val="uk-UA"/>
        </w:rPr>
        <w:t>Якщо програму Windows Defender увімкнено, вона виконує пошук на комп'ютері шпигунських, рекламних та інших потенційно небажаних програм.</w:t>
      </w:r>
      <w:r w:rsidR="00DB753C" w:rsidRPr="004C68BB">
        <w:rPr>
          <w:lang w:val="ru-RU"/>
        </w:rPr>
        <w:t xml:space="preserve"> </w:t>
      </w:r>
      <w:r>
        <w:rPr>
          <w:lang w:val="uk-UA"/>
        </w:rPr>
        <w:t>У разі виявлення потенційно небажаної програми програмний продукт запитає, яку дію необхідно виконати стосовно неї: пропустити, відключити (ізолювати) або видалити.</w:t>
      </w:r>
      <w:r w:rsidR="00DB753C" w:rsidRPr="004C68BB">
        <w:rPr>
          <w:lang w:val="ru-RU"/>
        </w:rPr>
        <w:t xml:space="preserve"> </w:t>
      </w:r>
      <w:r>
        <w:rPr>
          <w:lang w:val="uk-UA"/>
        </w:rPr>
        <w:t>Якщо не</w:t>
      </w:r>
      <w:r w:rsidR="00E26586">
        <w:t> </w:t>
      </w:r>
      <w:r>
        <w:rPr>
          <w:lang w:val="uk-UA"/>
        </w:rPr>
        <w:t xml:space="preserve">змінювати настройку за промовчанням, після сканування будь-яке потенційно небажане програмне забезпечення з рівнем небезпеки </w:t>
      </w:r>
      <w:r w:rsidR="00DB753C">
        <w:rPr>
          <w:lang w:val="uk-UA"/>
        </w:rPr>
        <w:t>“</w:t>
      </w:r>
      <w:r>
        <w:rPr>
          <w:lang w:val="uk-UA"/>
        </w:rPr>
        <w:t>високий</w:t>
      </w:r>
      <w:r w:rsidR="00DB753C">
        <w:rPr>
          <w:lang w:val="uk-UA"/>
        </w:rPr>
        <w:t>”</w:t>
      </w:r>
      <w:r>
        <w:rPr>
          <w:lang w:val="uk-UA"/>
        </w:rPr>
        <w:t xml:space="preserve"> або </w:t>
      </w:r>
      <w:r w:rsidR="00DB753C">
        <w:rPr>
          <w:lang w:val="uk-UA"/>
        </w:rPr>
        <w:t>“</w:t>
      </w:r>
      <w:r>
        <w:rPr>
          <w:lang w:val="uk-UA"/>
        </w:rPr>
        <w:t>критичний</w:t>
      </w:r>
      <w:r w:rsidR="00DB753C">
        <w:rPr>
          <w:lang w:val="uk-UA"/>
        </w:rPr>
        <w:t>”</w:t>
      </w:r>
      <w:r>
        <w:rPr>
          <w:lang w:val="uk-UA"/>
        </w:rPr>
        <w:t xml:space="preserve"> буде автоматично видалено.</w:t>
      </w:r>
      <w:r w:rsidR="00DB753C" w:rsidRPr="004C68BB">
        <w:rPr>
          <w:lang w:val="ru-RU"/>
        </w:rPr>
        <w:t xml:space="preserve"> </w:t>
      </w:r>
      <w:r>
        <w:rPr>
          <w:lang w:val="uk-UA"/>
        </w:rPr>
        <w:t>Видалення або вимкнення потенційно небажаного програмного забезпечення може призвести до припинення роботи інших програм на вашому комп’ютері або порушення вами умов ліцензії на використання іншого програмного забезпечення на вашому комп’ютері.</w:t>
      </w:r>
    </w:p>
    <w:p w:rsidR="00E02794" w:rsidRPr="004C68BB" w:rsidRDefault="00E02794" w:rsidP="00DD12B5">
      <w:pPr>
        <w:pStyle w:val="PURBody-Indented"/>
        <w:rPr>
          <w:lang w:val="ru-RU"/>
        </w:rPr>
      </w:pPr>
      <w:r>
        <w:rPr>
          <w:lang w:val="uk-UA"/>
        </w:rPr>
        <w:t>Використання цього програмного продукту може призвести до видалення або вимкнення програми, що не є</w:t>
      </w:r>
      <w:r w:rsidR="00E26586">
        <w:t> </w:t>
      </w:r>
      <w:r>
        <w:rPr>
          <w:lang w:val="uk-UA"/>
        </w:rPr>
        <w:t>потенційно небажаною.</w:t>
      </w:r>
    </w:p>
    <w:sectPr w:rsidR="00E02794" w:rsidRPr="004C68BB"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5CBD" w:rsidRDefault="00455CBD" w:rsidP="007B391F">
      <w:pPr>
        <w:spacing w:before="0"/>
      </w:pPr>
      <w:r>
        <w:separator/>
      </w:r>
    </w:p>
  </w:endnote>
  <w:endnote w:type="continuationSeparator" w:id="0">
    <w:p w:rsidR="00455CBD" w:rsidRDefault="00455CBD" w:rsidP="007B391F">
      <w:pPr>
        <w:spacing w:before="0"/>
      </w:pPr>
      <w:r>
        <w:continuationSeparator/>
      </w:r>
    </w:p>
  </w:endnote>
  <w:endnote w:type="continuationNotice" w:id="1">
    <w:p w:rsidR="00455CBD" w:rsidRDefault="00455CB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E02794" w:rsidRPr="00093D13" w:rsidTr="00EE1348">
      <w:trPr>
        <w:jc w:val="center"/>
      </w:trPr>
      <w:tc>
        <w:tcPr>
          <w:tcW w:w="7472" w:type="dxa"/>
        </w:tcPr>
        <w:p w:rsidR="00E02794" w:rsidRPr="00550B1B" w:rsidRDefault="00E02794" w:rsidP="00BF2E4F">
          <w:pPr>
            <w:pStyle w:val="PURBody"/>
            <w:rPr>
              <w:rFonts w:eastAsia="Calibri" w:cs="Arial"/>
              <w:sz w:val="16"/>
              <w:szCs w:val="16"/>
            </w:rPr>
          </w:pPr>
          <w:r w:rsidRPr="00550B1B">
            <w:rPr>
              <w:rFonts w:eastAsia="Calibri" w:cs="Arial"/>
              <w:sz w:val="16"/>
              <w:szCs w:val="16"/>
            </w:rPr>
            <w:t xml:space="preserve">Windows Azure Service Terms (Worldwide </w:t>
          </w:r>
          <w:r w:rsidR="0017784F" w:rsidRPr="00550B1B">
            <w:rPr>
              <w:rFonts w:eastAsia="Calibri" w:cs="Arial"/>
              <w:sz w:val="16"/>
              <w:szCs w:val="16"/>
            </w:rPr>
            <w:t>Ukrainian</w:t>
          </w:r>
          <w:r w:rsidRPr="00550B1B">
            <w:rPr>
              <w:rFonts w:eastAsia="Calibri" w:cs="Arial"/>
              <w:sz w:val="16"/>
              <w:szCs w:val="16"/>
            </w:rPr>
            <w:t>, April 2014)</w:t>
          </w:r>
        </w:p>
      </w:tc>
      <w:tc>
        <w:tcPr>
          <w:tcW w:w="2248" w:type="dxa"/>
        </w:tcPr>
        <w:p w:rsidR="00E02794" w:rsidRPr="00550B1B" w:rsidRDefault="00E02794" w:rsidP="00485CEC">
          <w:pPr>
            <w:pStyle w:val="PURBody"/>
            <w:jc w:val="right"/>
            <w:rPr>
              <w:rFonts w:eastAsia="Calibri" w:cs="Arial"/>
              <w:sz w:val="16"/>
              <w:szCs w:val="16"/>
            </w:rPr>
          </w:pPr>
          <w:r w:rsidRPr="00550B1B">
            <w:rPr>
              <w:rFonts w:eastAsia="Calibri" w:cs="Arial"/>
              <w:sz w:val="16"/>
              <w:szCs w:val="16"/>
            </w:rPr>
            <w:fldChar w:fldCharType="begin"/>
          </w:r>
          <w:r w:rsidRPr="00550B1B">
            <w:rPr>
              <w:rFonts w:eastAsia="Calibri" w:cs="Arial"/>
              <w:sz w:val="16"/>
              <w:szCs w:val="16"/>
            </w:rPr>
            <w:instrText xml:space="preserve"> PAGE \* MERGEFORMAT </w:instrText>
          </w:r>
          <w:r w:rsidRPr="00550B1B">
            <w:rPr>
              <w:rFonts w:eastAsia="Calibri" w:cs="Arial"/>
              <w:sz w:val="16"/>
              <w:szCs w:val="16"/>
            </w:rPr>
            <w:fldChar w:fldCharType="separate"/>
          </w:r>
          <w:r w:rsidR="00550B1B" w:rsidRPr="00550B1B">
            <w:rPr>
              <w:rFonts w:eastAsia="Calibri" w:cs="Arial"/>
              <w:noProof/>
              <w:sz w:val="16"/>
              <w:szCs w:val="16"/>
            </w:rPr>
            <w:t>3</w:t>
          </w:r>
          <w:r w:rsidRPr="00550B1B">
            <w:rPr>
              <w:rFonts w:eastAsia="Calibri" w:cs="Arial"/>
              <w:sz w:val="16"/>
              <w:szCs w:val="16"/>
            </w:rPr>
            <w:fldChar w:fldCharType="end"/>
          </w:r>
        </w:p>
      </w:tc>
    </w:tr>
  </w:tbl>
  <w:p w:rsidR="00E02794" w:rsidRPr="00CB457E" w:rsidRDefault="00E02794">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E02794" w:rsidRPr="00665CA3" w:rsidTr="00EE1348">
      <w:trPr>
        <w:jc w:val="center"/>
      </w:trPr>
      <w:tc>
        <w:tcPr>
          <w:tcW w:w="10500" w:type="dxa"/>
        </w:tcPr>
        <w:p w:rsidR="00E02794" w:rsidRPr="00550B1B" w:rsidRDefault="00E02794" w:rsidP="002109F3">
          <w:pPr>
            <w:pStyle w:val="PURBody"/>
            <w:rPr>
              <w:rFonts w:eastAsia="Calibri" w:cs="Arial"/>
              <w:sz w:val="16"/>
              <w:szCs w:val="16"/>
            </w:rPr>
          </w:pPr>
          <w:r w:rsidRPr="00550B1B">
            <w:rPr>
              <w:rFonts w:eastAsia="Calibri" w:cs="Arial"/>
              <w:sz w:val="16"/>
              <w:szCs w:val="16"/>
            </w:rPr>
            <w:t xml:space="preserve">Windows Azure Service Terms (Worldwide </w:t>
          </w:r>
          <w:r w:rsidR="002109F3" w:rsidRPr="00550B1B">
            <w:rPr>
              <w:rFonts w:eastAsia="Calibri" w:cs="Arial"/>
              <w:sz w:val="16"/>
              <w:szCs w:val="16"/>
            </w:rPr>
            <w:t>Ukrainian</w:t>
          </w:r>
          <w:r w:rsidRPr="00550B1B">
            <w:rPr>
              <w:rFonts w:eastAsia="Calibri" w:cs="Arial"/>
              <w:sz w:val="16"/>
              <w:szCs w:val="16"/>
            </w:rPr>
            <w:t>, April 2014)</w:t>
          </w:r>
        </w:p>
      </w:tc>
      <w:tc>
        <w:tcPr>
          <w:tcW w:w="3160" w:type="dxa"/>
        </w:tcPr>
        <w:p w:rsidR="00E02794" w:rsidRPr="00550B1B" w:rsidRDefault="00E02794" w:rsidP="004F03E1">
          <w:pPr>
            <w:pStyle w:val="PURBody"/>
            <w:jc w:val="right"/>
            <w:rPr>
              <w:rFonts w:eastAsia="Calibri" w:cs="Arial"/>
              <w:sz w:val="16"/>
              <w:szCs w:val="16"/>
            </w:rPr>
          </w:pPr>
          <w:r w:rsidRPr="00550B1B">
            <w:rPr>
              <w:rFonts w:eastAsia="Calibri" w:cs="Arial"/>
              <w:sz w:val="16"/>
              <w:szCs w:val="16"/>
            </w:rPr>
            <w:fldChar w:fldCharType="begin"/>
          </w:r>
          <w:r w:rsidRPr="00550B1B">
            <w:rPr>
              <w:rFonts w:eastAsia="Calibri" w:cs="Arial"/>
              <w:sz w:val="16"/>
              <w:szCs w:val="16"/>
            </w:rPr>
            <w:instrText xml:space="preserve"> PAGE \* MERGEFORMAT </w:instrText>
          </w:r>
          <w:r w:rsidRPr="00550B1B">
            <w:rPr>
              <w:rFonts w:eastAsia="Calibri" w:cs="Arial"/>
              <w:sz w:val="16"/>
              <w:szCs w:val="16"/>
            </w:rPr>
            <w:fldChar w:fldCharType="separate"/>
          </w:r>
          <w:r w:rsidR="00550B1B" w:rsidRPr="00550B1B">
            <w:rPr>
              <w:rFonts w:eastAsia="Calibri" w:cs="Arial"/>
              <w:noProof/>
              <w:sz w:val="16"/>
              <w:szCs w:val="16"/>
            </w:rPr>
            <w:t>1</w:t>
          </w:r>
          <w:r w:rsidRPr="00550B1B">
            <w:rPr>
              <w:rFonts w:eastAsia="Calibri" w:cs="Arial"/>
              <w:sz w:val="16"/>
              <w:szCs w:val="16"/>
            </w:rPr>
            <w:fldChar w:fldCharType="end"/>
          </w:r>
        </w:p>
      </w:tc>
    </w:tr>
  </w:tbl>
  <w:p w:rsidR="00E02794" w:rsidRPr="00C951ED" w:rsidRDefault="00E02794">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5CBD" w:rsidRDefault="00455CBD" w:rsidP="007B391F">
      <w:pPr>
        <w:spacing w:before="0"/>
      </w:pPr>
      <w:r>
        <w:separator/>
      </w:r>
    </w:p>
  </w:footnote>
  <w:footnote w:type="continuationSeparator" w:id="0">
    <w:p w:rsidR="00455CBD" w:rsidRDefault="00455CBD" w:rsidP="007B391F">
      <w:pPr>
        <w:spacing w:before="0"/>
      </w:pPr>
      <w:r>
        <w:continuationSeparator/>
      </w:r>
    </w:p>
  </w:footnote>
  <w:footnote w:type="continuationNotice" w:id="1">
    <w:p w:rsidR="00455CBD" w:rsidRDefault="00455CBD">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794" w:rsidRDefault="00550B1B">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K+o5+Sx34mrYCCIyN0Sb57azcsRVMmiE3fIj0xlGtOSEAdZSKcBFcp7cLfRlmakotZgAs9bM4RRhBOf3hDrj1A==" w:salt="JHKlS26lfzdV8uS1CZIpz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08E4"/>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3D13"/>
    <w:rsid w:val="00094D59"/>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11"/>
    <w:rsid w:val="000D2439"/>
    <w:rsid w:val="000D5DD0"/>
    <w:rsid w:val="000D7429"/>
    <w:rsid w:val="000E0861"/>
    <w:rsid w:val="000E21DE"/>
    <w:rsid w:val="000E2AD5"/>
    <w:rsid w:val="000E4D31"/>
    <w:rsid w:val="000E505D"/>
    <w:rsid w:val="000E66D0"/>
    <w:rsid w:val="000F3982"/>
    <w:rsid w:val="00101C1C"/>
    <w:rsid w:val="001045BA"/>
    <w:rsid w:val="00104F5D"/>
    <w:rsid w:val="001051F4"/>
    <w:rsid w:val="00111265"/>
    <w:rsid w:val="00111FAF"/>
    <w:rsid w:val="0011528E"/>
    <w:rsid w:val="00116246"/>
    <w:rsid w:val="00121991"/>
    <w:rsid w:val="001244DF"/>
    <w:rsid w:val="00124745"/>
    <w:rsid w:val="00124D8B"/>
    <w:rsid w:val="00131B7E"/>
    <w:rsid w:val="00132E20"/>
    <w:rsid w:val="001357C6"/>
    <w:rsid w:val="00137560"/>
    <w:rsid w:val="0014171F"/>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4F"/>
    <w:rsid w:val="00177888"/>
    <w:rsid w:val="00181F2E"/>
    <w:rsid w:val="001821DC"/>
    <w:rsid w:val="00186F2A"/>
    <w:rsid w:val="00191C32"/>
    <w:rsid w:val="00192D94"/>
    <w:rsid w:val="00193819"/>
    <w:rsid w:val="0019774C"/>
    <w:rsid w:val="001A001C"/>
    <w:rsid w:val="001A0DB1"/>
    <w:rsid w:val="001A2316"/>
    <w:rsid w:val="001A2C12"/>
    <w:rsid w:val="001A48BE"/>
    <w:rsid w:val="001B05BF"/>
    <w:rsid w:val="001B0FC4"/>
    <w:rsid w:val="001B1520"/>
    <w:rsid w:val="001B21CC"/>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1611"/>
    <w:rsid w:val="00205CD1"/>
    <w:rsid w:val="0020631D"/>
    <w:rsid w:val="002075AA"/>
    <w:rsid w:val="00207F31"/>
    <w:rsid w:val="002109F3"/>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707"/>
    <w:rsid w:val="0023480D"/>
    <w:rsid w:val="00237EA3"/>
    <w:rsid w:val="00243B48"/>
    <w:rsid w:val="002518CE"/>
    <w:rsid w:val="00252923"/>
    <w:rsid w:val="002533FE"/>
    <w:rsid w:val="00253B13"/>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0E5C"/>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00CA"/>
    <w:rsid w:val="002E2C9B"/>
    <w:rsid w:val="002E4789"/>
    <w:rsid w:val="002E78DD"/>
    <w:rsid w:val="002E7A10"/>
    <w:rsid w:val="002E7D0E"/>
    <w:rsid w:val="002F07D1"/>
    <w:rsid w:val="00300AC6"/>
    <w:rsid w:val="00305173"/>
    <w:rsid w:val="00307180"/>
    <w:rsid w:val="00310548"/>
    <w:rsid w:val="00316FFB"/>
    <w:rsid w:val="00317815"/>
    <w:rsid w:val="00320E3C"/>
    <w:rsid w:val="00322456"/>
    <w:rsid w:val="00324087"/>
    <w:rsid w:val="0032543C"/>
    <w:rsid w:val="00332C60"/>
    <w:rsid w:val="00336204"/>
    <w:rsid w:val="00337D07"/>
    <w:rsid w:val="0034354F"/>
    <w:rsid w:val="00344199"/>
    <w:rsid w:val="0034592D"/>
    <w:rsid w:val="00345939"/>
    <w:rsid w:val="00347C04"/>
    <w:rsid w:val="003507E8"/>
    <w:rsid w:val="00356567"/>
    <w:rsid w:val="00356BD3"/>
    <w:rsid w:val="00356FE1"/>
    <w:rsid w:val="00357035"/>
    <w:rsid w:val="003624C9"/>
    <w:rsid w:val="00363462"/>
    <w:rsid w:val="00371767"/>
    <w:rsid w:val="00372737"/>
    <w:rsid w:val="00373461"/>
    <w:rsid w:val="00373B67"/>
    <w:rsid w:val="00373F5A"/>
    <w:rsid w:val="00374415"/>
    <w:rsid w:val="00375BCD"/>
    <w:rsid w:val="00380F38"/>
    <w:rsid w:val="00381DB3"/>
    <w:rsid w:val="00381F0A"/>
    <w:rsid w:val="00382167"/>
    <w:rsid w:val="00395FF3"/>
    <w:rsid w:val="00396487"/>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294"/>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168D"/>
    <w:rsid w:val="004245DD"/>
    <w:rsid w:val="0042592B"/>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481"/>
    <w:rsid w:val="00451574"/>
    <w:rsid w:val="00451C5F"/>
    <w:rsid w:val="00455CBD"/>
    <w:rsid w:val="00455F1B"/>
    <w:rsid w:val="0045773A"/>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C68BB"/>
    <w:rsid w:val="004D1711"/>
    <w:rsid w:val="004D1F94"/>
    <w:rsid w:val="004D232F"/>
    <w:rsid w:val="004D3985"/>
    <w:rsid w:val="004E2AEF"/>
    <w:rsid w:val="004E38E4"/>
    <w:rsid w:val="004E3EEF"/>
    <w:rsid w:val="004E534E"/>
    <w:rsid w:val="004E7E94"/>
    <w:rsid w:val="004F03E1"/>
    <w:rsid w:val="004F0AA6"/>
    <w:rsid w:val="004F244F"/>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31AF"/>
    <w:rsid w:val="00546508"/>
    <w:rsid w:val="00546C96"/>
    <w:rsid w:val="00547BE3"/>
    <w:rsid w:val="00550B1B"/>
    <w:rsid w:val="00550C01"/>
    <w:rsid w:val="0055102C"/>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713"/>
    <w:rsid w:val="00580A44"/>
    <w:rsid w:val="005812BF"/>
    <w:rsid w:val="00582066"/>
    <w:rsid w:val="00582EDE"/>
    <w:rsid w:val="005861E6"/>
    <w:rsid w:val="0058625D"/>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3F83"/>
    <w:rsid w:val="005B519A"/>
    <w:rsid w:val="005B7666"/>
    <w:rsid w:val="005C0476"/>
    <w:rsid w:val="005C1BDD"/>
    <w:rsid w:val="005D0D75"/>
    <w:rsid w:val="005D0EE3"/>
    <w:rsid w:val="005D22A8"/>
    <w:rsid w:val="005D2FD3"/>
    <w:rsid w:val="005D3FF7"/>
    <w:rsid w:val="005D5F64"/>
    <w:rsid w:val="005D6A6E"/>
    <w:rsid w:val="005E1E03"/>
    <w:rsid w:val="005E6368"/>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2FFD"/>
    <w:rsid w:val="006347C8"/>
    <w:rsid w:val="00635DA8"/>
    <w:rsid w:val="00637F1C"/>
    <w:rsid w:val="0064023D"/>
    <w:rsid w:val="00640905"/>
    <w:rsid w:val="006411AB"/>
    <w:rsid w:val="00641A7A"/>
    <w:rsid w:val="00641C16"/>
    <w:rsid w:val="00642E7F"/>
    <w:rsid w:val="006435BB"/>
    <w:rsid w:val="00645553"/>
    <w:rsid w:val="00646DE6"/>
    <w:rsid w:val="006515AD"/>
    <w:rsid w:val="0065234D"/>
    <w:rsid w:val="0065583C"/>
    <w:rsid w:val="0065687F"/>
    <w:rsid w:val="00657852"/>
    <w:rsid w:val="006624B2"/>
    <w:rsid w:val="00664891"/>
    <w:rsid w:val="00665CA3"/>
    <w:rsid w:val="00666412"/>
    <w:rsid w:val="006667DF"/>
    <w:rsid w:val="00666F08"/>
    <w:rsid w:val="00671739"/>
    <w:rsid w:val="00672257"/>
    <w:rsid w:val="006806B8"/>
    <w:rsid w:val="00682926"/>
    <w:rsid w:val="00683843"/>
    <w:rsid w:val="0069726B"/>
    <w:rsid w:val="006A47BF"/>
    <w:rsid w:val="006A5652"/>
    <w:rsid w:val="006B01AC"/>
    <w:rsid w:val="006B0AC7"/>
    <w:rsid w:val="006B4938"/>
    <w:rsid w:val="006B6120"/>
    <w:rsid w:val="006B61CD"/>
    <w:rsid w:val="006B709C"/>
    <w:rsid w:val="006C0953"/>
    <w:rsid w:val="006C1282"/>
    <w:rsid w:val="006C29BF"/>
    <w:rsid w:val="006C5BEC"/>
    <w:rsid w:val="006C6551"/>
    <w:rsid w:val="006C6F41"/>
    <w:rsid w:val="006D14CC"/>
    <w:rsid w:val="006D1B13"/>
    <w:rsid w:val="006D2124"/>
    <w:rsid w:val="006D2F58"/>
    <w:rsid w:val="006D43EF"/>
    <w:rsid w:val="006E03F4"/>
    <w:rsid w:val="006E0CA1"/>
    <w:rsid w:val="006E0D4E"/>
    <w:rsid w:val="006E4CF5"/>
    <w:rsid w:val="006E6081"/>
    <w:rsid w:val="006E6C09"/>
    <w:rsid w:val="006E7431"/>
    <w:rsid w:val="006F156F"/>
    <w:rsid w:val="006F3701"/>
    <w:rsid w:val="006F4A1A"/>
    <w:rsid w:val="006F4F96"/>
    <w:rsid w:val="006F51A5"/>
    <w:rsid w:val="00703647"/>
    <w:rsid w:val="00704332"/>
    <w:rsid w:val="00704E9D"/>
    <w:rsid w:val="007060FB"/>
    <w:rsid w:val="0070637B"/>
    <w:rsid w:val="007108B4"/>
    <w:rsid w:val="007113FA"/>
    <w:rsid w:val="00711A5E"/>
    <w:rsid w:val="00712A09"/>
    <w:rsid w:val="00713559"/>
    <w:rsid w:val="00713F6F"/>
    <w:rsid w:val="007151E3"/>
    <w:rsid w:val="0071653D"/>
    <w:rsid w:val="00720763"/>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2618"/>
    <w:rsid w:val="007838B9"/>
    <w:rsid w:val="0078785C"/>
    <w:rsid w:val="00796635"/>
    <w:rsid w:val="007A0299"/>
    <w:rsid w:val="007A1352"/>
    <w:rsid w:val="007A3FF0"/>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36B0"/>
    <w:rsid w:val="007F4556"/>
    <w:rsid w:val="007F4A6F"/>
    <w:rsid w:val="007F6F8C"/>
    <w:rsid w:val="0080055D"/>
    <w:rsid w:val="00814CE0"/>
    <w:rsid w:val="00817B30"/>
    <w:rsid w:val="008214E9"/>
    <w:rsid w:val="00822059"/>
    <w:rsid w:val="008229C7"/>
    <w:rsid w:val="008232CA"/>
    <w:rsid w:val="0082441B"/>
    <w:rsid w:val="00832572"/>
    <w:rsid w:val="00833747"/>
    <w:rsid w:val="00835A78"/>
    <w:rsid w:val="008362A5"/>
    <w:rsid w:val="0084445F"/>
    <w:rsid w:val="00845E14"/>
    <w:rsid w:val="00845F77"/>
    <w:rsid w:val="00847C14"/>
    <w:rsid w:val="008525BF"/>
    <w:rsid w:val="00854ADA"/>
    <w:rsid w:val="0085547D"/>
    <w:rsid w:val="00855861"/>
    <w:rsid w:val="008607EE"/>
    <w:rsid w:val="00863630"/>
    <w:rsid w:val="0086689F"/>
    <w:rsid w:val="00872BB3"/>
    <w:rsid w:val="00874452"/>
    <w:rsid w:val="0087634B"/>
    <w:rsid w:val="00876A73"/>
    <w:rsid w:val="008778E6"/>
    <w:rsid w:val="00877979"/>
    <w:rsid w:val="00880B2D"/>
    <w:rsid w:val="00882D00"/>
    <w:rsid w:val="0088448E"/>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027F"/>
    <w:rsid w:val="008D13E0"/>
    <w:rsid w:val="008D5505"/>
    <w:rsid w:val="008D5E4A"/>
    <w:rsid w:val="008D7A6B"/>
    <w:rsid w:val="008E1C8D"/>
    <w:rsid w:val="008E2EE5"/>
    <w:rsid w:val="008E4CB6"/>
    <w:rsid w:val="008E734B"/>
    <w:rsid w:val="008E7C1A"/>
    <w:rsid w:val="008F3719"/>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48BD"/>
    <w:rsid w:val="00965798"/>
    <w:rsid w:val="00966DDE"/>
    <w:rsid w:val="009673F5"/>
    <w:rsid w:val="00970F54"/>
    <w:rsid w:val="009763A6"/>
    <w:rsid w:val="009774AE"/>
    <w:rsid w:val="00980476"/>
    <w:rsid w:val="009826BE"/>
    <w:rsid w:val="00984905"/>
    <w:rsid w:val="0099193B"/>
    <w:rsid w:val="00992C94"/>
    <w:rsid w:val="00995424"/>
    <w:rsid w:val="0099794F"/>
    <w:rsid w:val="009A475B"/>
    <w:rsid w:val="009A6CB4"/>
    <w:rsid w:val="009B108F"/>
    <w:rsid w:val="009B403D"/>
    <w:rsid w:val="009B525B"/>
    <w:rsid w:val="009C0372"/>
    <w:rsid w:val="009C1979"/>
    <w:rsid w:val="009C1ED8"/>
    <w:rsid w:val="009C49F2"/>
    <w:rsid w:val="009C632D"/>
    <w:rsid w:val="009C6704"/>
    <w:rsid w:val="009C6E29"/>
    <w:rsid w:val="009C6FBD"/>
    <w:rsid w:val="009C7755"/>
    <w:rsid w:val="009D035C"/>
    <w:rsid w:val="009D3A2C"/>
    <w:rsid w:val="009D4601"/>
    <w:rsid w:val="009D4C90"/>
    <w:rsid w:val="009D5959"/>
    <w:rsid w:val="009D68CE"/>
    <w:rsid w:val="009D6EC8"/>
    <w:rsid w:val="009E32DE"/>
    <w:rsid w:val="009E7281"/>
    <w:rsid w:val="009F101E"/>
    <w:rsid w:val="009F2829"/>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37170"/>
    <w:rsid w:val="00A40907"/>
    <w:rsid w:val="00A454D6"/>
    <w:rsid w:val="00A46FA5"/>
    <w:rsid w:val="00A50CFF"/>
    <w:rsid w:val="00A52BE6"/>
    <w:rsid w:val="00A53FD6"/>
    <w:rsid w:val="00A540D3"/>
    <w:rsid w:val="00A542D3"/>
    <w:rsid w:val="00A5536D"/>
    <w:rsid w:val="00A61E20"/>
    <w:rsid w:val="00A6258E"/>
    <w:rsid w:val="00A62741"/>
    <w:rsid w:val="00A66652"/>
    <w:rsid w:val="00A71C04"/>
    <w:rsid w:val="00A7354B"/>
    <w:rsid w:val="00A76F4E"/>
    <w:rsid w:val="00A80D17"/>
    <w:rsid w:val="00A833B3"/>
    <w:rsid w:val="00A83412"/>
    <w:rsid w:val="00A84575"/>
    <w:rsid w:val="00A847BC"/>
    <w:rsid w:val="00A86471"/>
    <w:rsid w:val="00A87A82"/>
    <w:rsid w:val="00A90F3B"/>
    <w:rsid w:val="00A91BBA"/>
    <w:rsid w:val="00A926A7"/>
    <w:rsid w:val="00A9316E"/>
    <w:rsid w:val="00A95668"/>
    <w:rsid w:val="00AA118E"/>
    <w:rsid w:val="00AA3C87"/>
    <w:rsid w:val="00AA5A4E"/>
    <w:rsid w:val="00AA6A23"/>
    <w:rsid w:val="00AA6B0E"/>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1779"/>
    <w:rsid w:val="00B53A37"/>
    <w:rsid w:val="00B54BF9"/>
    <w:rsid w:val="00B55FC9"/>
    <w:rsid w:val="00B562C5"/>
    <w:rsid w:val="00B572FE"/>
    <w:rsid w:val="00B61585"/>
    <w:rsid w:val="00B7329D"/>
    <w:rsid w:val="00B75914"/>
    <w:rsid w:val="00B75BF7"/>
    <w:rsid w:val="00B76B6B"/>
    <w:rsid w:val="00B80D65"/>
    <w:rsid w:val="00B8110B"/>
    <w:rsid w:val="00B8303B"/>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1C25"/>
    <w:rsid w:val="00BE3528"/>
    <w:rsid w:val="00BE3705"/>
    <w:rsid w:val="00BE420A"/>
    <w:rsid w:val="00BE436A"/>
    <w:rsid w:val="00BE6948"/>
    <w:rsid w:val="00BE7475"/>
    <w:rsid w:val="00BF2E4F"/>
    <w:rsid w:val="00BF35D9"/>
    <w:rsid w:val="00BF5758"/>
    <w:rsid w:val="00BF712F"/>
    <w:rsid w:val="00C0084E"/>
    <w:rsid w:val="00C039A0"/>
    <w:rsid w:val="00C053E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027"/>
    <w:rsid w:val="00C34231"/>
    <w:rsid w:val="00C3646F"/>
    <w:rsid w:val="00C36E85"/>
    <w:rsid w:val="00C40296"/>
    <w:rsid w:val="00C430AB"/>
    <w:rsid w:val="00C4320E"/>
    <w:rsid w:val="00C50218"/>
    <w:rsid w:val="00C62CF4"/>
    <w:rsid w:val="00C63EC2"/>
    <w:rsid w:val="00C63F8F"/>
    <w:rsid w:val="00C70794"/>
    <w:rsid w:val="00C7437E"/>
    <w:rsid w:val="00C74AE0"/>
    <w:rsid w:val="00C74F83"/>
    <w:rsid w:val="00C76337"/>
    <w:rsid w:val="00C7779C"/>
    <w:rsid w:val="00C80905"/>
    <w:rsid w:val="00C85D95"/>
    <w:rsid w:val="00C865CC"/>
    <w:rsid w:val="00C871CD"/>
    <w:rsid w:val="00C87372"/>
    <w:rsid w:val="00C90AE6"/>
    <w:rsid w:val="00C92A30"/>
    <w:rsid w:val="00C92C2E"/>
    <w:rsid w:val="00C951ED"/>
    <w:rsid w:val="00C9569A"/>
    <w:rsid w:val="00C96AAA"/>
    <w:rsid w:val="00C9773D"/>
    <w:rsid w:val="00CA2543"/>
    <w:rsid w:val="00CA26E5"/>
    <w:rsid w:val="00CA293A"/>
    <w:rsid w:val="00CA38F5"/>
    <w:rsid w:val="00CA4B48"/>
    <w:rsid w:val="00CA4C20"/>
    <w:rsid w:val="00CA5AB0"/>
    <w:rsid w:val="00CB0375"/>
    <w:rsid w:val="00CB078B"/>
    <w:rsid w:val="00CB3B70"/>
    <w:rsid w:val="00CB457E"/>
    <w:rsid w:val="00CB5582"/>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4726A"/>
    <w:rsid w:val="00D5020D"/>
    <w:rsid w:val="00D5177B"/>
    <w:rsid w:val="00D539DA"/>
    <w:rsid w:val="00D542FC"/>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34C5"/>
    <w:rsid w:val="00DA6273"/>
    <w:rsid w:val="00DB320F"/>
    <w:rsid w:val="00DB4C2B"/>
    <w:rsid w:val="00DB519C"/>
    <w:rsid w:val="00DB58CB"/>
    <w:rsid w:val="00DB60FA"/>
    <w:rsid w:val="00DB753C"/>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DF7516"/>
    <w:rsid w:val="00E021E8"/>
    <w:rsid w:val="00E02380"/>
    <w:rsid w:val="00E02794"/>
    <w:rsid w:val="00E05F8B"/>
    <w:rsid w:val="00E07773"/>
    <w:rsid w:val="00E07907"/>
    <w:rsid w:val="00E11145"/>
    <w:rsid w:val="00E11749"/>
    <w:rsid w:val="00E13C5C"/>
    <w:rsid w:val="00E14013"/>
    <w:rsid w:val="00E1595E"/>
    <w:rsid w:val="00E17BD5"/>
    <w:rsid w:val="00E20680"/>
    <w:rsid w:val="00E22D5D"/>
    <w:rsid w:val="00E257D0"/>
    <w:rsid w:val="00E25889"/>
    <w:rsid w:val="00E26586"/>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C4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A5C94"/>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6CD"/>
    <w:rsid w:val="00EF7CDA"/>
    <w:rsid w:val="00F018A1"/>
    <w:rsid w:val="00F04D0C"/>
    <w:rsid w:val="00F06987"/>
    <w:rsid w:val="00F07BB2"/>
    <w:rsid w:val="00F116F4"/>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2D"/>
    <w:rsid w:val="00FE56F2"/>
    <w:rsid w:val="00FE692F"/>
    <w:rsid w:val="00FF0DB6"/>
    <w:rsid w:val="00FF0F1D"/>
    <w:rsid w:val="00FF25FA"/>
    <w:rsid w:val="00FF2880"/>
    <w:rsid w:val="00FF28F3"/>
    <w:rsid w:val="00FF3970"/>
    <w:rsid w:val="00FF7B2B"/>
  </w:rsids>
  <m:mathPr>
    <m:mathFont m:val="Cambria Math"/>
    <m:brkBin m:val="before"/>
    <m:brkBinSub m:val="--"/>
    <m:smallFrac/>
    <m:dispDef/>
    <m:lMargin m:val="0"/>
    <m:rMargin m:val="0"/>
    <m:defJc m:val="centerGroup"/>
    <m:wrapIndent m:val="1440"/>
    <m:intLim m:val="subSup"/>
    <m:naryLim m:val="undOvr"/>
  </m:mathPr>
  <w:themeFontLang w:val="uk-UA"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0F5FE3AA-BA23-4713-8F1D-7D592F763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3"/>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3"/>
    <w:qFormat/>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qFormat/>
    <w:rsid w:val="001A0DB1"/>
    <w:pPr>
      <w:spacing w:after="120"/>
    </w:pPr>
    <w:rPr>
      <w:rFonts w:ascii="Arial" w:hAnsi="Arial" w:cs="Mangal"/>
      <w:sz w:val="18"/>
    </w:rPr>
  </w:style>
  <w:style w:type="character" w:customStyle="1" w:styleId="PURBodyChar">
    <w:name w:val="PUR Body Char"/>
    <w:link w:val="PURBody"/>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946941">
      <w:marLeft w:val="0"/>
      <w:marRight w:val="0"/>
      <w:marTop w:val="0"/>
      <w:marBottom w:val="0"/>
      <w:divBdr>
        <w:top w:val="none" w:sz="0" w:space="0" w:color="auto"/>
        <w:left w:val="none" w:sz="0" w:space="0" w:color="auto"/>
        <w:bottom w:val="none" w:sz="0" w:space="0" w:color="auto"/>
        <w:right w:val="none" w:sz="0" w:space="0" w:color="auto"/>
      </w:divBdr>
    </w:div>
    <w:div w:id="525946942">
      <w:marLeft w:val="0"/>
      <w:marRight w:val="0"/>
      <w:marTop w:val="0"/>
      <w:marBottom w:val="0"/>
      <w:divBdr>
        <w:top w:val="none" w:sz="0" w:space="0" w:color="auto"/>
        <w:left w:val="none" w:sz="0" w:space="0" w:color="auto"/>
        <w:bottom w:val="none" w:sz="0" w:space="0" w:color="auto"/>
        <w:right w:val="none" w:sz="0" w:space="0" w:color="auto"/>
      </w:divBdr>
    </w:div>
    <w:div w:id="525946943">
      <w:marLeft w:val="0"/>
      <w:marRight w:val="0"/>
      <w:marTop w:val="0"/>
      <w:marBottom w:val="0"/>
      <w:divBdr>
        <w:top w:val="none" w:sz="0" w:space="0" w:color="auto"/>
        <w:left w:val="none" w:sz="0" w:space="0" w:color="auto"/>
        <w:bottom w:val="none" w:sz="0" w:space="0" w:color="auto"/>
        <w:right w:val="none" w:sz="0" w:space="0" w:color="auto"/>
      </w:divBdr>
    </w:div>
    <w:div w:id="525946946">
      <w:marLeft w:val="0"/>
      <w:marRight w:val="0"/>
      <w:marTop w:val="0"/>
      <w:marBottom w:val="0"/>
      <w:divBdr>
        <w:top w:val="none" w:sz="0" w:space="0" w:color="auto"/>
        <w:left w:val="none" w:sz="0" w:space="0" w:color="auto"/>
        <w:bottom w:val="none" w:sz="0" w:space="0" w:color="auto"/>
        <w:right w:val="none" w:sz="0" w:space="0" w:color="auto"/>
      </w:divBdr>
    </w:div>
    <w:div w:id="525946947">
      <w:marLeft w:val="0"/>
      <w:marRight w:val="0"/>
      <w:marTop w:val="0"/>
      <w:marBottom w:val="0"/>
      <w:divBdr>
        <w:top w:val="none" w:sz="0" w:space="0" w:color="auto"/>
        <w:left w:val="none" w:sz="0" w:space="0" w:color="auto"/>
        <w:bottom w:val="none" w:sz="0" w:space="0" w:color="auto"/>
        <w:right w:val="none" w:sz="0" w:space="0" w:color="auto"/>
      </w:divBdr>
      <w:divsChild>
        <w:div w:id="525946979">
          <w:marLeft w:val="0"/>
          <w:marRight w:val="0"/>
          <w:marTop w:val="0"/>
          <w:marBottom w:val="0"/>
          <w:divBdr>
            <w:top w:val="none" w:sz="0" w:space="0" w:color="auto"/>
            <w:left w:val="none" w:sz="0" w:space="0" w:color="auto"/>
            <w:bottom w:val="none" w:sz="0" w:space="0" w:color="auto"/>
            <w:right w:val="none" w:sz="0" w:space="0" w:color="auto"/>
          </w:divBdr>
        </w:div>
      </w:divsChild>
    </w:div>
    <w:div w:id="525946949">
      <w:marLeft w:val="0"/>
      <w:marRight w:val="0"/>
      <w:marTop w:val="0"/>
      <w:marBottom w:val="0"/>
      <w:divBdr>
        <w:top w:val="none" w:sz="0" w:space="0" w:color="auto"/>
        <w:left w:val="none" w:sz="0" w:space="0" w:color="auto"/>
        <w:bottom w:val="none" w:sz="0" w:space="0" w:color="auto"/>
        <w:right w:val="none" w:sz="0" w:space="0" w:color="auto"/>
      </w:divBdr>
    </w:div>
    <w:div w:id="525946950">
      <w:marLeft w:val="150"/>
      <w:marRight w:val="300"/>
      <w:marTop w:val="150"/>
      <w:marBottom w:val="150"/>
      <w:divBdr>
        <w:top w:val="none" w:sz="0" w:space="0" w:color="auto"/>
        <w:left w:val="none" w:sz="0" w:space="0" w:color="auto"/>
        <w:bottom w:val="none" w:sz="0" w:space="0" w:color="auto"/>
        <w:right w:val="none" w:sz="0" w:space="0" w:color="auto"/>
      </w:divBdr>
      <w:divsChild>
        <w:div w:id="525946953">
          <w:marLeft w:val="0"/>
          <w:marRight w:val="0"/>
          <w:marTop w:val="0"/>
          <w:marBottom w:val="0"/>
          <w:divBdr>
            <w:top w:val="none" w:sz="0" w:space="0" w:color="auto"/>
            <w:left w:val="none" w:sz="0" w:space="0" w:color="auto"/>
            <w:bottom w:val="none" w:sz="0" w:space="0" w:color="auto"/>
            <w:right w:val="none" w:sz="0" w:space="0" w:color="auto"/>
          </w:divBdr>
          <w:divsChild>
            <w:div w:id="52594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946952">
      <w:marLeft w:val="0"/>
      <w:marRight w:val="0"/>
      <w:marTop w:val="0"/>
      <w:marBottom w:val="0"/>
      <w:divBdr>
        <w:top w:val="none" w:sz="0" w:space="0" w:color="auto"/>
        <w:left w:val="none" w:sz="0" w:space="0" w:color="auto"/>
        <w:bottom w:val="none" w:sz="0" w:space="0" w:color="auto"/>
        <w:right w:val="none" w:sz="0" w:space="0" w:color="auto"/>
      </w:divBdr>
      <w:divsChild>
        <w:div w:id="525946958">
          <w:marLeft w:val="0"/>
          <w:marRight w:val="0"/>
          <w:marTop w:val="0"/>
          <w:marBottom w:val="0"/>
          <w:divBdr>
            <w:top w:val="none" w:sz="0" w:space="0" w:color="auto"/>
            <w:left w:val="none" w:sz="0" w:space="0" w:color="auto"/>
            <w:bottom w:val="none" w:sz="0" w:space="0" w:color="auto"/>
            <w:right w:val="none" w:sz="0" w:space="0" w:color="auto"/>
          </w:divBdr>
        </w:div>
      </w:divsChild>
    </w:div>
    <w:div w:id="525946954">
      <w:marLeft w:val="0"/>
      <w:marRight w:val="0"/>
      <w:marTop w:val="0"/>
      <w:marBottom w:val="0"/>
      <w:divBdr>
        <w:top w:val="none" w:sz="0" w:space="0" w:color="auto"/>
        <w:left w:val="none" w:sz="0" w:space="0" w:color="auto"/>
        <w:bottom w:val="none" w:sz="0" w:space="0" w:color="auto"/>
        <w:right w:val="none" w:sz="0" w:space="0" w:color="auto"/>
      </w:divBdr>
    </w:div>
    <w:div w:id="525946955">
      <w:marLeft w:val="0"/>
      <w:marRight w:val="0"/>
      <w:marTop w:val="0"/>
      <w:marBottom w:val="0"/>
      <w:divBdr>
        <w:top w:val="none" w:sz="0" w:space="0" w:color="auto"/>
        <w:left w:val="none" w:sz="0" w:space="0" w:color="auto"/>
        <w:bottom w:val="none" w:sz="0" w:space="0" w:color="auto"/>
        <w:right w:val="none" w:sz="0" w:space="0" w:color="auto"/>
      </w:divBdr>
      <w:divsChild>
        <w:div w:id="525946963">
          <w:marLeft w:val="0"/>
          <w:marRight w:val="0"/>
          <w:marTop w:val="0"/>
          <w:marBottom w:val="0"/>
          <w:divBdr>
            <w:top w:val="none" w:sz="0" w:space="0" w:color="auto"/>
            <w:left w:val="none" w:sz="0" w:space="0" w:color="auto"/>
            <w:bottom w:val="none" w:sz="0" w:space="0" w:color="auto"/>
            <w:right w:val="none" w:sz="0" w:space="0" w:color="auto"/>
          </w:divBdr>
        </w:div>
      </w:divsChild>
    </w:div>
    <w:div w:id="525946956">
      <w:marLeft w:val="0"/>
      <w:marRight w:val="0"/>
      <w:marTop w:val="0"/>
      <w:marBottom w:val="0"/>
      <w:divBdr>
        <w:top w:val="none" w:sz="0" w:space="0" w:color="auto"/>
        <w:left w:val="none" w:sz="0" w:space="0" w:color="auto"/>
        <w:bottom w:val="none" w:sz="0" w:space="0" w:color="auto"/>
        <w:right w:val="none" w:sz="0" w:space="0" w:color="auto"/>
      </w:divBdr>
    </w:div>
    <w:div w:id="525946962">
      <w:marLeft w:val="0"/>
      <w:marRight w:val="0"/>
      <w:marTop w:val="0"/>
      <w:marBottom w:val="0"/>
      <w:divBdr>
        <w:top w:val="none" w:sz="0" w:space="0" w:color="auto"/>
        <w:left w:val="none" w:sz="0" w:space="0" w:color="auto"/>
        <w:bottom w:val="none" w:sz="0" w:space="0" w:color="auto"/>
        <w:right w:val="none" w:sz="0" w:space="0" w:color="auto"/>
      </w:divBdr>
      <w:divsChild>
        <w:div w:id="525946951">
          <w:marLeft w:val="0"/>
          <w:marRight w:val="0"/>
          <w:marTop w:val="0"/>
          <w:marBottom w:val="0"/>
          <w:divBdr>
            <w:top w:val="none" w:sz="0" w:space="0" w:color="auto"/>
            <w:left w:val="none" w:sz="0" w:space="0" w:color="auto"/>
            <w:bottom w:val="none" w:sz="0" w:space="0" w:color="auto"/>
            <w:right w:val="none" w:sz="0" w:space="0" w:color="auto"/>
          </w:divBdr>
        </w:div>
      </w:divsChild>
    </w:div>
    <w:div w:id="525946966">
      <w:marLeft w:val="0"/>
      <w:marRight w:val="0"/>
      <w:marTop w:val="0"/>
      <w:marBottom w:val="0"/>
      <w:divBdr>
        <w:top w:val="none" w:sz="0" w:space="0" w:color="auto"/>
        <w:left w:val="none" w:sz="0" w:space="0" w:color="auto"/>
        <w:bottom w:val="none" w:sz="0" w:space="0" w:color="auto"/>
        <w:right w:val="none" w:sz="0" w:space="0" w:color="auto"/>
      </w:divBdr>
    </w:div>
    <w:div w:id="525946968">
      <w:marLeft w:val="0"/>
      <w:marRight w:val="0"/>
      <w:marTop w:val="0"/>
      <w:marBottom w:val="0"/>
      <w:divBdr>
        <w:top w:val="none" w:sz="0" w:space="0" w:color="auto"/>
        <w:left w:val="none" w:sz="0" w:space="0" w:color="auto"/>
        <w:bottom w:val="none" w:sz="0" w:space="0" w:color="auto"/>
        <w:right w:val="none" w:sz="0" w:space="0" w:color="auto"/>
      </w:divBdr>
    </w:div>
    <w:div w:id="525946969">
      <w:marLeft w:val="0"/>
      <w:marRight w:val="0"/>
      <w:marTop w:val="0"/>
      <w:marBottom w:val="0"/>
      <w:divBdr>
        <w:top w:val="none" w:sz="0" w:space="0" w:color="auto"/>
        <w:left w:val="none" w:sz="0" w:space="0" w:color="auto"/>
        <w:bottom w:val="none" w:sz="0" w:space="0" w:color="auto"/>
        <w:right w:val="none" w:sz="0" w:space="0" w:color="auto"/>
      </w:divBdr>
      <w:divsChild>
        <w:div w:id="525946960">
          <w:marLeft w:val="0"/>
          <w:marRight w:val="0"/>
          <w:marTop w:val="0"/>
          <w:marBottom w:val="0"/>
          <w:divBdr>
            <w:top w:val="none" w:sz="0" w:space="0" w:color="auto"/>
            <w:left w:val="none" w:sz="0" w:space="0" w:color="auto"/>
            <w:bottom w:val="none" w:sz="0" w:space="0" w:color="auto"/>
            <w:right w:val="none" w:sz="0" w:space="0" w:color="auto"/>
          </w:divBdr>
        </w:div>
      </w:divsChild>
    </w:div>
    <w:div w:id="525946970">
      <w:marLeft w:val="0"/>
      <w:marRight w:val="0"/>
      <w:marTop w:val="0"/>
      <w:marBottom w:val="0"/>
      <w:divBdr>
        <w:top w:val="none" w:sz="0" w:space="0" w:color="auto"/>
        <w:left w:val="none" w:sz="0" w:space="0" w:color="auto"/>
        <w:bottom w:val="none" w:sz="0" w:space="0" w:color="auto"/>
        <w:right w:val="none" w:sz="0" w:space="0" w:color="auto"/>
      </w:divBdr>
      <w:divsChild>
        <w:div w:id="525946948">
          <w:marLeft w:val="0"/>
          <w:marRight w:val="0"/>
          <w:marTop w:val="0"/>
          <w:marBottom w:val="0"/>
          <w:divBdr>
            <w:top w:val="none" w:sz="0" w:space="0" w:color="auto"/>
            <w:left w:val="none" w:sz="0" w:space="0" w:color="auto"/>
            <w:bottom w:val="none" w:sz="0" w:space="0" w:color="auto"/>
            <w:right w:val="none" w:sz="0" w:space="0" w:color="auto"/>
          </w:divBdr>
        </w:div>
      </w:divsChild>
    </w:div>
    <w:div w:id="525946973">
      <w:marLeft w:val="0"/>
      <w:marRight w:val="0"/>
      <w:marTop w:val="0"/>
      <w:marBottom w:val="0"/>
      <w:divBdr>
        <w:top w:val="none" w:sz="0" w:space="0" w:color="auto"/>
        <w:left w:val="none" w:sz="0" w:space="0" w:color="auto"/>
        <w:bottom w:val="none" w:sz="0" w:space="0" w:color="auto"/>
        <w:right w:val="none" w:sz="0" w:space="0" w:color="auto"/>
      </w:divBdr>
    </w:div>
    <w:div w:id="525946974">
      <w:marLeft w:val="0"/>
      <w:marRight w:val="0"/>
      <w:marTop w:val="0"/>
      <w:marBottom w:val="0"/>
      <w:divBdr>
        <w:top w:val="none" w:sz="0" w:space="0" w:color="auto"/>
        <w:left w:val="none" w:sz="0" w:space="0" w:color="auto"/>
        <w:bottom w:val="none" w:sz="0" w:space="0" w:color="auto"/>
        <w:right w:val="none" w:sz="0" w:space="0" w:color="auto"/>
      </w:divBdr>
    </w:div>
    <w:div w:id="525946975">
      <w:marLeft w:val="0"/>
      <w:marRight w:val="0"/>
      <w:marTop w:val="0"/>
      <w:marBottom w:val="0"/>
      <w:divBdr>
        <w:top w:val="none" w:sz="0" w:space="0" w:color="auto"/>
        <w:left w:val="none" w:sz="0" w:space="0" w:color="auto"/>
        <w:bottom w:val="none" w:sz="0" w:space="0" w:color="auto"/>
        <w:right w:val="none" w:sz="0" w:space="0" w:color="auto"/>
      </w:divBdr>
      <w:divsChild>
        <w:div w:id="525946959">
          <w:marLeft w:val="0"/>
          <w:marRight w:val="0"/>
          <w:marTop w:val="0"/>
          <w:marBottom w:val="0"/>
          <w:divBdr>
            <w:top w:val="none" w:sz="0" w:space="0" w:color="auto"/>
            <w:left w:val="none" w:sz="0" w:space="0" w:color="auto"/>
            <w:bottom w:val="none" w:sz="0" w:space="0" w:color="auto"/>
            <w:right w:val="none" w:sz="0" w:space="0" w:color="auto"/>
          </w:divBdr>
          <w:divsChild>
            <w:div w:id="525946940">
              <w:marLeft w:val="0"/>
              <w:marRight w:val="0"/>
              <w:marTop w:val="0"/>
              <w:marBottom w:val="0"/>
              <w:divBdr>
                <w:top w:val="none" w:sz="0" w:space="0" w:color="auto"/>
                <w:left w:val="none" w:sz="0" w:space="0" w:color="auto"/>
                <w:bottom w:val="none" w:sz="0" w:space="0" w:color="auto"/>
                <w:right w:val="none" w:sz="0" w:space="0" w:color="auto"/>
              </w:divBdr>
              <w:divsChild>
                <w:div w:id="525946957">
                  <w:marLeft w:val="0"/>
                  <w:marRight w:val="0"/>
                  <w:marTop w:val="0"/>
                  <w:marBottom w:val="0"/>
                  <w:divBdr>
                    <w:top w:val="none" w:sz="0" w:space="0" w:color="auto"/>
                    <w:left w:val="none" w:sz="0" w:space="0" w:color="auto"/>
                    <w:bottom w:val="none" w:sz="0" w:space="0" w:color="auto"/>
                    <w:right w:val="none" w:sz="0" w:space="0" w:color="auto"/>
                  </w:divBdr>
                  <w:divsChild>
                    <w:div w:id="525946944">
                      <w:marLeft w:val="0"/>
                      <w:marRight w:val="0"/>
                      <w:marTop w:val="0"/>
                      <w:marBottom w:val="0"/>
                      <w:divBdr>
                        <w:top w:val="none" w:sz="0" w:space="0" w:color="auto"/>
                        <w:left w:val="none" w:sz="0" w:space="0" w:color="auto"/>
                        <w:bottom w:val="none" w:sz="0" w:space="0" w:color="auto"/>
                        <w:right w:val="none" w:sz="0" w:space="0" w:color="auto"/>
                      </w:divBdr>
                      <w:divsChild>
                        <w:div w:id="525946939">
                          <w:marLeft w:val="0"/>
                          <w:marRight w:val="0"/>
                          <w:marTop w:val="0"/>
                          <w:marBottom w:val="0"/>
                          <w:divBdr>
                            <w:top w:val="none" w:sz="0" w:space="0" w:color="auto"/>
                            <w:left w:val="none" w:sz="0" w:space="0" w:color="auto"/>
                            <w:bottom w:val="none" w:sz="0" w:space="0" w:color="auto"/>
                            <w:right w:val="none" w:sz="0" w:space="0" w:color="auto"/>
                          </w:divBdr>
                          <w:divsChild>
                            <w:div w:id="525946971">
                              <w:marLeft w:val="0"/>
                              <w:marRight w:val="0"/>
                              <w:marTop w:val="0"/>
                              <w:marBottom w:val="0"/>
                              <w:divBdr>
                                <w:top w:val="none" w:sz="0" w:space="0" w:color="auto"/>
                                <w:left w:val="none" w:sz="0" w:space="0" w:color="auto"/>
                                <w:bottom w:val="none" w:sz="0" w:space="0" w:color="auto"/>
                                <w:right w:val="none" w:sz="0" w:space="0" w:color="auto"/>
                              </w:divBdr>
                              <w:divsChild>
                                <w:div w:id="525946965">
                                  <w:marLeft w:val="0"/>
                                  <w:marRight w:val="0"/>
                                  <w:marTop w:val="0"/>
                                  <w:marBottom w:val="0"/>
                                  <w:divBdr>
                                    <w:top w:val="none" w:sz="0" w:space="0" w:color="auto"/>
                                    <w:left w:val="none" w:sz="0" w:space="0" w:color="auto"/>
                                    <w:bottom w:val="none" w:sz="0" w:space="0" w:color="auto"/>
                                    <w:right w:val="none" w:sz="0" w:space="0" w:color="auto"/>
                                  </w:divBdr>
                                  <w:divsChild>
                                    <w:div w:id="52594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946978">
      <w:marLeft w:val="0"/>
      <w:marRight w:val="0"/>
      <w:marTop w:val="0"/>
      <w:marBottom w:val="0"/>
      <w:divBdr>
        <w:top w:val="none" w:sz="0" w:space="0" w:color="auto"/>
        <w:left w:val="none" w:sz="0" w:space="0" w:color="auto"/>
        <w:bottom w:val="none" w:sz="0" w:space="0" w:color="auto"/>
        <w:right w:val="none" w:sz="0" w:space="0" w:color="auto"/>
      </w:divBdr>
      <w:divsChild>
        <w:div w:id="525946945">
          <w:marLeft w:val="0"/>
          <w:marRight w:val="0"/>
          <w:marTop w:val="100"/>
          <w:marBottom w:val="100"/>
          <w:divBdr>
            <w:top w:val="none" w:sz="0" w:space="0" w:color="auto"/>
            <w:left w:val="none" w:sz="0" w:space="0" w:color="auto"/>
            <w:bottom w:val="none" w:sz="0" w:space="0" w:color="auto"/>
            <w:right w:val="none" w:sz="0" w:space="0" w:color="auto"/>
          </w:divBdr>
          <w:divsChild>
            <w:div w:id="525946977">
              <w:marLeft w:val="0"/>
              <w:marRight w:val="0"/>
              <w:marTop w:val="0"/>
              <w:marBottom w:val="0"/>
              <w:divBdr>
                <w:top w:val="none" w:sz="0" w:space="0" w:color="auto"/>
                <w:left w:val="none" w:sz="0" w:space="0" w:color="auto"/>
                <w:bottom w:val="none" w:sz="0" w:space="0" w:color="auto"/>
                <w:right w:val="none" w:sz="0" w:space="0" w:color="auto"/>
              </w:divBdr>
              <w:divsChild>
                <w:div w:id="525946967">
                  <w:marLeft w:val="-6000"/>
                  <w:marRight w:val="0"/>
                  <w:marTop w:val="0"/>
                  <w:marBottom w:val="0"/>
                  <w:divBdr>
                    <w:top w:val="none" w:sz="0" w:space="0" w:color="auto"/>
                    <w:left w:val="none" w:sz="0" w:space="0" w:color="auto"/>
                    <w:bottom w:val="none" w:sz="0" w:space="0" w:color="auto"/>
                    <w:right w:val="none" w:sz="0" w:space="0" w:color="auto"/>
                  </w:divBdr>
                  <w:divsChild>
                    <w:div w:id="525946964">
                      <w:marLeft w:val="4523"/>
                      <w:marRight w:val="0"/>
                      <w:marTop w:val="0"/>
                      <w:marBottom w:val="0"/>
                      <w:divBdr>
                        <w:top w:val="none" w:sz="0" w:space="0" w:color="auto"/>
                        <w:left w:val="none" w:sz="0" w:space="0" w:color="auto"/>
                        <w:bottom w:val="none" w:sz="0" w:space="0" w:color="auto"/>
                        <w:right w:val="none" w:sz="0" w:space="0" w:color="auto"/>
                      </w:divBdr>
                      <w:divsChild>
                        <w:div w:id="52594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9469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3974</Words>
  <Characters>22658</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26579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subject/>
  <dc:creator>Microsoft</dc:creator>
  <cp:keywords/>
  <dc:description/>
  <cp:lastModifiedBy>Justin Kellogg</cp:lastModifiedBy>
  <cp:revision>71</cp:revision>
  <cp:lastPrinted>2012-08-09T15:23:00Z</cp:lastPrinted>
  <dcterms:created xsi:type="dcterms:W3CDTF">2014-03-13T09:34:00Z</dcterms:created>
  <dcterms:modified xsi:type="dcterms:W3CDTF">2014-03-25T19:09:00Z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